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49D78" w14:textId="0C67E319" w:rsidR="00D46C24" w:rsidRDefault="00935A59" w:rsidP="00935A59">
      <w:pPr>
        <w:jc w:val="center"/>
        <w:rPr>
          <w:u w:val="single"/>
          <w:lang w:val="en-US"/>
        </w:rPr>
      </w:pPr>
      <w:r w:rsidRPr="00935A59">
        <w:rPr>
          <w:u w:val="single"/>
          <w:lang w:val="en-US"/>
        </w:rPr>
        <w:t>Summary of Spare Keithley 236 Repair</w:t>
      </w:r>
    </w:p>
    <w:p w14:paraId="087FF879" w14:textId="306BEAE3" w:rsidR="00935A59" w:rsidRDefault="00935A59" w:rsidP="00935A59">
      <w:pPr>
        <w:jc w:val="center"/>
        <w:rPr>
          <w:u w:val="single"/>
          <w:lang w:val="en-US"/>
        </w:rPr>
      </w:pPr>
    </w:p>
    <w:p w14:paraId="371ED165" w14:textId="69C8FE4C" w:rsidR="00935A59" w:rsidRPr="00935A59" w:rsidRDefault="00935A59" w:rsidP="00935A59">
      <w:pPr>
        <w:pStyle w:val="ListParagraph"/>
        <w:numPr>
          <w:ilvl w:val="0"/>
          <w:numId w:val="3"/>
        </w:numPr>
        <w:rPr>
          <w:lang w:val="en-US"/>
        </w:rPr>
      </w:pPr>
      <w:bookmarkStart w:id="0" w:name="_GoBack"/>
      <w:bookmarkEnd w:id="0"/>
    </w:p>
    <w:sectPr w:rsidR="00935A59" w:rsidRPr="00935A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0277A"/>
    <w:multiLevelType w:val="hybridMultilevel"/>
    <w:tmpl w:val="83F2697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D66FD"/>
    <w:multiLevelType w:val="hybridMultilevel"/>
    <w:tmpl w:val="9286AC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F064E"/>
    <w:multiLevelType w:val="hybridMultilevel"/>
    <w:tmpl w:val="0A0A619A"/>
    <w:lvl w:ilvl="0" w:tplc="61A6A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59"/>
    <w:rsid w:val="00935A59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49565"/>
  <w15:chartTrackingRefBased/>
  <w15:docId w15:val="{1F97FCEE-C03E-4BD1-AA2E-2D48436E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</cp:revision>
  <dcterms:created xsi:type="dcterms:W3CDTF">2021-01-12T02:00:00Z</dcterms:created>
  <dcterms:modified xsi:type="dcterms:W3CDTF">2021-01-12T02:05:00Z</dcterms:modified>
</cp:coreProperties>
</file>