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EC2" w:rsidRDefault="00DF2EC2" w:rsidP="00462AF8">
      <w:pPr>
        <w:tabs>
          <w:tab w:val="left" w:pos="993"/>
        </w:tabs>
        <w:rPr>
          <w:rFonts w:asciiTheme="minorHAnsi" w:hAnsiTheme="minorHAnsi"/>
        </w:rPr>
      </w:pPr>
    </w:p>
    <w:p w:rsidR="00382D02" w:rsidRDefault="00382D02" w:rsidP="00462AF8">
      <w:pPr>
        <w:tabs>
          <w:tab w:val="left" w:pos="993"/>
        </w:tabs>
        <w:rPr>
          <w:rFonts w:asciiTheme="minorHAnsi" w:hAnsiTheme="minorHAnsi"/>
        </w:rPr>
      </w:pPr>
    </w:p>
    <w:p w:rsidR="00382D02" w:rsidRDefault="00382D02" w:rsidP="00462AF8">
      <w:pPr>
        <w:tabs>
          <w:tab w:val="left" w:pos="993"/>
        </w:tabs>
        <w:rPr>
          <w:rFonts w:asciiTheme="minorHAnsi" w:hAnsiTheme="minorHAnsi"/>
        </w:rPr>
      </w:pPr>
    </w:p>
    <w:p w:rsidR="00382D02" w:rsidRPr="00382D02" w:rsidRDefault="00382D02" w:rsidP="00382D02">
      <w:pPr>
        <w:pBdr>
          <w:top w:val="single" w:sz="18" w:space="0" w:color="auto"/>
          <w:bottom w:val="single" w:sz="18" w:space="1" w:color="auto"/>
        </w:pBdr>
        <w:jc w:val="right"/>
        <w:rPr>
          <w:rFonts w:asciiTheme="minorHAnsi" w:hAnsiTheme="minorHAnsi" w:cs="Arial"/>
          <w:b/>
          <w:sz w:val="48"/>
          <w:szCs w:val="48"/>
        </w:rPr>
      </w:pPr>
      <w:r w:rsidRPr="00382D02">
        <w:rPr>
          <w:rFonts w:asciiTheme="minorHAnsi" w:hAnsiTheme="minorHAnsi" w:cs="Arial"/>
          <w:b/>
          <w:sz w:val="48"/>
          <w:szCs w:val="48"/>
        </w:rPr>
        <w:t>Waters - Wilmslow</w:t>
      </w:r>
    </w:p>
    <w:p w:rsidR="00382D02" w:rsidRPr="00382D02" w:rsidRDefault="004D431F" w:rsidP="00382D02">
      <w:pPr>
        <w:pBdr>
          <w:top w:val="single" w:sz="18" w:space="0" w:color="auto"/>
          <w:bottom w:val="single" w:sz="18" w:space="1" w:color="auto"/>
        </w:pBdr>
        <w:jc w:val="right"/>
        <w:rPr>
          <w:rFonts w:asciiTheme="minorHAnsi" w:hAnsiTheme="minorHAnsi" w:cs="Arial"/>
          <w:b/>
          <w:sz w:val="48"/>
          <w:szCs w:val="48"/>
        </w:rPr>
      </w:pPr>
      <w:r>
        <w:rPr>
          <w:rFonts w:asciiTheme="minorHAnsi" w:hAnsiTheme="minorHAnsi" w:cs="Arial"/>
          <w:b/>
          <w:sz w:val="48"/>
          <w:szCs w:val="48"/>
        </w:rPr>
        <w:t>Equipment Qualification Report</w:t>
      </w:r>
    </w:p>
    <w:p w:rsidR="00382D02" w:rsidRPr="000242A0" w:rsidRDefault="000242A0" w:rsidP="00382D02">
      <w:pPr>
        <w:pBdr>
          <w:top w:val="single" w:sz="18" w:space="0" w:color="auto"/>
          <w:bottom w:val="single" w:sz="18" w:space="1" w:color="auto"/>
        </w:pBdr>
        <w:jc w:val="right"/>
        <w:rPr>
          <w:rFonts w:asciiTheme="minorHAnsi" w:hAnsiTheme="minorHAnsi" w:cs="Arial"/>
          <w:b/>
          <w:sz w:val="48"/>
          <w:szCs w:val="48"/>
        </w:rPr>
      </w:pPr>
      <w:r w:rsidRPr="000242A0">
        <w:rPr>
          <w:rFonts w:asciiTheme="minorHAnsi" w:hAnsiTheme="minorHAnsi"/>
          <w:sz w:val="48"/>
          <w:szCs w:val="48"/>
          <w:lang w:val="en-IE"/>
        </w:rPr>
        <w:t>Venture ACQUITY QDa Test Floor</w:t>
      </w:r>
    </w:p>
    <w:p w:rsidR="00382D02" w:rsidRPr="00382D02" w:rsidRDefault="00382D02" w:rsidP="00382D02">
      <w:pPr>
        <w:jc w:val="right"/>
        <w:rPr>
          <w:rFonts w:asciiTheme="minorHAnsi" w:hAnsiTheme="minorHAnsi" w:cs="Arial"/>
          <w:b/>
          <w:i/>
          <w:sz w:val="32"/>
          <w:szCs w:val="32"/>
        </w:rPr>
      </w:pPr>
      <w:r w:rsidRPr="00382D02">
        <w:rPr>
          <w:rFonts w:asciiTheme="minorHAnsi" w:hAnsiTheme="minorHAnsi" w:cs="Arial"/>
          <w:b/>
          <w:i/>
          <w:sz w:val="32"/>
          <w:szCs w:val="32"/>
        </w:rPr>
        <w:t>For Internal Use Only</w:t>
      </w:r>
    </w:p>
    <w:p w:rsidR="00382D02" w:rsidRPr="00382D02" w:rsidRDefault="00382D02" w:rsidP="00382D02">
      <w:pPr>
        <w:jc w:val="right"/>
        <w:rPr>
          <w:rFonts w:asciiTheme="minorHAnsi" w:hAnsiTheme="minorHAnsi" w:cs="Arial"/>
          <w:b/>
          <w:i/>
          <w:sz w:val="18"/>
          <w:szCs w:val="18"/>
        </w:rPr>
      </w:pPr>
      <w:r w:rsidRPr="00382D02">
        <w:rPr>
          <w:rFonts w:asciiTheme="minorHAnsi" w:hAnsiTheme="minorHAnsi" w:cs="Arial"/>
          <w:b/>
          <w:i/>
          <w:sz w:val="18"/>
          <w:szCs w:val="18"/>
        </w:rPr>
        <w:t>Document reviewed and approved electronically</w:t>
      </w:r>
    </w:p>
    <w:p w:rsidR="00382D02" w:rsidRPr="00382D02" w:rsidRDefault="00382D02" w:rsidP="00382D02">
      <w:pPr>
        <w:jc w:val="right"/>
        <w:rPr>
          <w:rFonts w:asciiTheme="minorHAnsi" w:hAnsiTheme="minorHAnsi" w:cs="Arial"/>
          <w:b/>
          <w:sz w:val="48"/>
        </w:rPr>
      </w:pPr>
    </w:p>
    <w:p w:rsidR="00382D02" w:rsidRPr="00382D02" w:rsidRDefault="00382D02" w:rsidP="00382D02">
      <w:pPr>
        <w:jc w:val="right"/>
        <w:rPr>
          <w:rFonts w:asciiTheme="minorHAnsi" w:hAnsiTheme="minorHAnsi" w:cs="Arial"/>
          <w:b/>
          <w:sz w:val="48"/>
        </w:rPr>
      </w:pPr>
    </w:p>
    <w:p w:rsidR="00382D02" w:rsidRPr="00382D02" w:rsidRDefault="00382D02" w:rsidP="00382D02">
      <w:pPr>
        <w:jc w:val="right"/>
        <w:rPr>
          <w:rFonts w:asciiTheme="minorHAnsi" w:hAnsiTheme="minorHAnsi" w:cs="Arial"/>
          <w:sz w:val="28"/>
        </w:rPr>
      </w:pPr>
    </w:p>
    <w:p w:rsidR="00382D02" w:rsidRPr="00382D02" w:rsidRDefault="00382D02" w:rsidP="00382D02">
      <w:pPr>
        <w:jc w:val="right"/>
        <w:rPr>
          <w:rFonts w:asciiTheme="minorHAnsi" w:hAnsiTheme="minorHAnsi" w:cs="Arial"/>
          <w:sz w:val="28"/>
          <w:szCs w:val="28"/>
        </w:rPr>
      </w:pPr>
      <w:r w:rsidRPr="00382D02">
        <w:rPr>
          <w:rFonts w:asciiTheme="minorHAnsi" w:hAnsiTheme="minorHAnsi" w:cs="Arial"/>
          <w:sz w:val="28"/>
          <w:szCs w:val="28"/>
        </w:rPr>
        <w:t>Author:</w:t>
      </w:r>
      <w:r w:rsidR="00500E44">
        <w:rPr>
          <w:rFonts w:asciiTheme="minorHAnsi" w:hAnsiTheme="minorHAnsi" w:cs="Arial"/>
          <w:sz w:val="28"/>
          <w:szCs w:val="28"/>
        </w:rPr>
        <w:t xml:space="preserve">  Edwina </w:t>
      </w:r>
      <w:proofErr w:type="spellStart"/>
      <w:r w:rsidR="00500E44">
        <w:rPr>
          <w:rFonts w:asciiTheme="minorHAnsi" w:hAnsiTheme="minorHAnsi" w:cs="Arial"/>
          <w:sz w:val="28"/>
          <w:szCs w:val="28"/>
        </w:rPr>
        <w:t>Beanland</w:t>
      </w:r>
      <w:proofErr w:type="spellEnd"/>
    </w:p>
    <w:p w:rsidR="00382D02" w:rsidRPr="00382D02" w:rsidRDefault="00382D02" w:rsidP="00382D02">
      <w:pPr>
        <w:jc w:val="right"/>
        <w:rPr>
          <w:rFonts w:asciiTheme="minorHAnsi" w:hAnsiTheme="minorHAnsi" w:cs="Arial"/>
          <w:sz w:val="28"/>
          <w:szCs w:val="28"/>
        </w:rPr>
      </w:pPr>
      <w:r w:rsidRPr="00382D02">
        <w:rPr>
          <w:rFonts w:asciiTheme="minorHAnsi" w:hAnsiTheme="minorHAnsi" w:cs="Arial"/>
          <w:sz w:val="28"/>
          <w:szCs w:val="28"/>
        </w:rPr>
        <w:t>Date:</w:t>
      </w:r>
      <w:r w:rsidR="00DD3AB8">
        <w:rPr>
          <w:rFonts w:asciiTheme="minorHAnsi" w:hAnsiTheme="minorHAnsi" w:cs="Arial"/>
          <w:sz w:val="28"/>
          <w:szCs w:val="28"/>
        </w:rPr>
        <w:t xml:space="preserve"> 05</w:t>
      </w:r>
      <w:r w:rsidR="00500E44">
        <w:rPr>
          <w:rFonts w:asciiTheme="minorHAnsi" w:hAnsiTheme="minorHAnsi" w:cs="Arial"/>
          <w:sz w:val="28"/>
          <w:szCs w:val="28"/>
        </w:rPr>
        <w:t xml:space="preserve"> </w:t>
      </w:r>
      <w:r w:rsidR="00DD3AB8">
        <w:rPr>
          <w:rFonts w:asciiTheme="minorHAnsi" w:hAnsiTheme="minorHAnsi" w:cs="Arial"/>
          <w:sz w:val="28"/>
          <w:szCs w:val="28"/>
        </w:rPr>
        <w:t>March</w:t>
      </w:r>
      <w:r w:rsidR="00500E44">
        <w:rPr>
          <w:rFonts w:asciiTheme="minorHAnsi" w:hAnsiTheme="minorHAnsi" w:cs="Arial"/>
          <w:sz w:val="28"/>
          <w:szCs w:val="28"/>
        </w:rPr>
        <w:t xml:space="preserve"> 2018</w:t>
      </w:r>
    </w:p>
    <w:p w:rsidR="00382D02" w:rsidRPr="00382D02" w:rsidRDefault="00382D02" w:rsidP="00462AF8">
      <w:pPr>
        <w:tabs>
          <w:tab w:val="left" w:pos="993"/>
        </w:tabs>
        <w:rPr>
          <w:rFonts w:asciiTheme="minorHAnsi" w:hAnsiTheme="minorHAnsi"/>
        </w:rPr>
      </w:pPr>
    </w:p>
    <w:p w:rsidR="005A1EC5" w:rsidRPr="009E3ECB" w:rsidRDefault="00607F7C">
      <w:pPr>
        <w:spacing w:before="0" w:after="200" w:line="276" w:lineRule="auto"/>
        <w:rPr>
          <w:rFonts w:asciiTheme="minorHAnsi" w:eastAsiaTheme="majorEastAsia" w:hAnsiTheme="minorHAnsi" w:cstheme="majorBidi"/>
          <w:b/>
          <w:bCs/>
          <w:sz w:val="24"/>
          <w:szCs w:val="28"/>
          <w:u w:val="single"/>
        </w:rPr>
      </w:pPr>
      <w:r w:rsidRPr="00607F7C">
        <w:rPr>
          <w:rFonts w:asciiTheme="minorHAnsi" w:hAnsiTheme="minorHAnsi"/>
        </w:rPr>
        <w:br w:type="page"/>
      </w:r>
    </w:p>
    <w:p w:rsidR="00E45C81" w:rsidRDefault="009E3ECB">
      <w:pPr>
        <w:pStyle w:val="Heading1"/>
      </w:pPr>
      <w:bookmarkStart w:id="0" w:name="_Toc472519858"/>
      <w:r>
        <w:lastRenderedPageBreak/>
        <w:t>Purpose</w:t>
      </w:r>
      <w:bookmarkEnd w:id="0"/>
    </w:p>
    <w:p w:rsidR="00587112" w:rsidRDefault="00607F7C" w:rsidP="00A36CD5">
      <w:pPr>
        <w:rPr>
          <w:rFonts w:asciiTheme="minorHAnsi" w:hAnsiTheme="minorHAnsi"/>
          <w:color w:val="00B0F0"/>
        </w:rPr>
      </w:pPr>
      <w:r w:rsidRPr="00607F7C">
        <w:rPr>
          <w:rFonts w:asciiTheme="minorHAnsi" w:hAnsiTheme="minorHAnsi"/>
        </w:rPr>
        <w:t xml:space="preserve">The </w:t>
      </w:r>
      <w:r w:rsidR="00587112">
        <w:rPr>
          <w:rFonts w:asciiTheme="minorHAnsi" w:hAnsiTheme="minorHAnsi"/>
        </w:rPr>
        <w:t>purpose</w:t>
      </w:r>
      <w:r w:rsidRPr="00607F7C">
        <w:rPr>
          <w:rFonts w:asciiTheme="minorHAnsi" w:hAnsiTheme="minorHAnsi"/>
        </w:rPr>
        <w:t xml:space="preserve"> of this report is to describe the work that was carried out</w:t>
      </w:r>
      <w:r w:rsidR="00587112">
        <w:rPr>
          <w:rFonts w:asciiTheme="minorHAnsi" w:hAnsiTheme="minorHAnsi"/>
        </w:rPr>
        <w:t xml:space="preserve">, the results obtained and the recommendations for </w:t>
      </w:r>
      <w:r w:rsidR="00462AF8">
        <w:rPr>
          <w:rFonts w:asciiTheme="minorHAnsi" w:hAnsiTheme="minorHAnsi"/>
        </w:rPr>
        <w:t>the</w:t>
      </w:r>
      <w:r w:rsidR="000242A0">
        <w:rPr>
          <w:rFonts w:asciiTheme="minorHAnsi" w:hAnsiTheme="minorHAnsi"/>
        </w:rPr>
        <w:t xml:space="preserve"> ACQUITY QDa</w:t>
      </w:r>
      <w:r w:rsidR="00A45B6C">
        <w:rPr>
          <w:rFonts w:asciiTheme="minorHAnsi" w:hAnsiTheme="minorHAnsi"/>
        </w:rPr>
        <w:t xml:space="preserve"> </w:t>
      </w:r>
      <w:r w:rsidR="000242A0">
        <w:rPr>
          <w:rFonts w:asciiTheme="minorHAnsi" w:hAnsiTheme="minorHAnsi"/>
        </w:rPr>
        <w:t xml:space="preserve">Test Bays </w:t>
      </w:r>
      <w:r w:rsidRPr="00607F7C">
        <w:rPr>
          <w:rFonts w:asciiTheme="minorHAnsi" w:hAnsiTheme="minorHAnsi"/>
        </w:rPr>
        <w:t>which underwent equipment qualification activities to ensure fitness for purpose at</w:t>
      </w:r>
      <w:r w:rsidR="000242A0">
        <w:rPr>
          <w:rFonts w:asciiTheme="minorHAnsi" w:hAnsiTheme="minorHAnsi"/>
        </w:rPr>
        <w:t xml:space="preserve"> Venture, Singapore.</w:t>
      </w:r>
    </w:p>
    <w:p w:rsidR="00587112" w:rsidRPr="009E3ECB" w:rsidRDefault="00587112" w:rsidP="00587112">
      <w:pPr>
        <w:rPr>
          <w:rFonts w:asciiTheme="minorHAnsi" w:hAnsiTheme="minorHAnsi"/>
        </w:rPr>
      </w:pPr>
      <w:r w:rsidRPr="009E3ECB">
        <w:rPr>
          <w:rFonts w:asciiTheme="minorHAnsi" w:hAnsiTheme="minorHAnsi"/>
        </w:rPr>
        <w:t>The validation report outlines each of the tests performed on the</w:t>
      </w:r>
      <w:r w:rsidR="000242A0">
        <w:rPr>
          <w:rFonts w:asciiTheme="minorHAnsi" w:hAnsiTheme="minorHAnsi"/>
        </w:rPr>
        <w:t xml:space="preserve"> ACQUITY QDa Test Bays</w:t>
      </w:r>
      <w:r w:rsidRPr="00053A2E">
        <w:rPr>
          <w:rFonts w:asciiTheme="minorHAnsi" w:hAnsiTheme="minorHAnsi"/>
          <w:color w:val="0000FF"/>
        </w:rPr>
        <w:t xml:space="preserve"> </w:t>
      </w:r>
      <w:r w:rsidRPr="009E3ECB">
        <w:rPr>
          <w:rFonts w:asciiTheme="minorHAnsi" w:hAnsiTheme="minorHAnsi"/>
        </w:rPr>
        <w:t>and all related outcomes. This report will draw on the conclusion that the</w:t>
      </w:r>
      <w:r>
        <w:rPr>
          <w:rFonts w:asciiTheme="minorHAnsi" w:hAnsiTheme="minorHAnsi"/>
        </w:rPr>
        <w:t xml:space="preserve"> equipment</w:t>
      </w:r>
      <w:r w:rsidRPr="009E3ECB">
        <w:rPr>
          <w:rFonts w:asciiTheme="minorHAnsi" w:hAnsiTheme="minorHAnsi"/>
        </w:rPr>
        <w:t xml:space="preserve"> is fit for its intended purpose, or requires further testing or work carried out.</w:t>
      </w:r>
    </w:p>
    <w:p w:rsidR="00A36CD5" w:rsidRPr="00223149" w:rsidRDefault="00587112" w:rsidP="00A36CD5">
      <w:pPr>
        <w:rPr>
          <w:rFonts w:asciiTheme="minorHAnsi" w:hAnsiTheme="minorHAnsi"/>
        </w:rPr>
      </w:pPr>
      <w:r w:rsidRPr="009E3ECB">
        <w:rPr>
          <w:rFonts w:asciiTheme="minorHAnsi" w:hAnsiTheme="minorHAnsi"/>
        </w:rPr>
        <w:t>The report will also provide recommendations for maintaining the validated state of the system.</w:t>
      </w:r>
    </w:p>
    <w:p w:rsidR="00A36CD5" w:rsidRPr="009E3ECB" w:rsidRDefault="00607F7C" w:rsidP="00A36CD5">
      <w:pPr>
        <w:pStyle w:val="Heading1"/>
        <w:rPr>
          <w:rFonts w:asciiTheme="minorHAnsi" w:hAnsiTheme="minorHAnsi"/>
        </w:rPr>
      </w:pPr>
      <w:bookmarkStart w:id="1" w:name="_Toc472519859"/>
      <w:r w:rsidRPr="00607F7C">
        <w:rPr>
          <w:rFonts w:asciiTheme="minorHAnsi" w:hAnsiTheme="minorHAnsi"/>
        </w:rPr>
        <w:t>Scope</w:t>
      </w:r>
      <w:bookmarkEnd w:id="1"/>
    </w:p>
    <w:p w:rsidR="002F3A59" w:rsidRDefault="00587112" w:rsidP="00587112">
      <w:pPr>
        <w:ind w:left="709"/>
        <w:rPr>
          <w:rFonts w:asciiTheme="minorHAnsi" w:hAnsiTheme="minorHAnsi"/>
        </w:rPr>
      </w:pPr>
      <w:r w:rsidRPr="004726C5">
        <w:rPr>
          <w:rFonts w:asciiTheme="minorHAnsi" w:hAnsiTheme="minorHAnsi"/>
        </w:rPr>
        <w:t xml:space="preserve">This </w:t>
      </w:r>
      <w:r>
        <w:rPr>
          <w:rFonts w:asciiTheme="minorHAnsi" w:hAnsiTheme="minorHAnsi"/>
        </w:rPr>
        <w:t xml:space="preserve">report </w:t>
      </w:r>
      <w:r w:rsidRPr="004726C5">
        <w:rPr>
          <w:rFonts w:asciiTheme="minorHAnsi" w:hAnsiTheme="minorHAnsi"/>
        </w:rPr>
        <w:t xml:space="preserve">is restricted </w:t>
      </w:r>
      <w:r w:rsidRPr="00E6551E">
        <w:rPr>
          <w:rFonts w:asciiTheme="minorHAnsi" w:hAnsiTheme="minorHAnsi"/>
        </w:rPr>
        <w:t>to the</w:t>
      </w:r>
      <w:r>
        <w:rPr>
          <w:rFonts w:asciiTheme="minorHAnsi" w:hAnsiTheme="minorHAnsi"/>
        </w:rPr>
        <w:t xml:space="preserve"> Equipment Qualification </w:t>
      </w:r>
      <w:r w:rsidR="00462AF8">
        <w:rPr>
          <w:rFonts w:asciiTheme="minorHAnsi" w:hAnsiTheme="minorHAnsi"/>
        </w:rPr>
        <w:t>aspect of</w:t>
      </w:r>
      <w:r w:rsidR="002F3A59">
        <w:rPr>
          <w:rFonts w:asciiTheme="minorHAnsi" w:hAnsiTheme="minorHAnsi"/>
        </w:rPr>
        <w:t xml:space="preserve"> </w:t>
      </w:r>
      <w:r w:rsidR="00D22F70">
        <w:rPr>
          <w:rFonts w:asciiTheme="minorHAnsi" w:hAnsiTheme="minorHAnsi"/>
        </w:rPr>
        <w:t xml:space="preserve">four of </w:t>
      </w:r>
      <w:r w:rsidR="002F3A59">
        <w:rPr>
          <w:rFonts w:asciiTheme="minorHAnsi" w:hAnsiTheme="minorHAnsi"/>
        </w:rPr>
        <w:t>the AQUITY QDa Test Bays located in Venture, Singapore.</w:t>
      </w:r>
      <w:r w:rsidR="00500E44">
        <w:rPr>
          <w:rFonts w:asciiTheme="minorHAnsi" w:hAnsiTheme="minorHAnsi"/>
        </w:rPr>
        <w:t xml:space="preserve">  </w:t>
      </w:r>
      <w:r w:rsidR="00D22F70">
        <w:rPr>
          <w:rFonts w:asciiTheme="minorHAnsi" w:hAnsiTheme="minorHAnsi"/>
        </w:rPr>
        <w:t>The test bays covered are:</w:t>
      </w:r>
    </w:p>
    <w:p w:rsidR="00D22F70" w:rsidRDefault="00DD3AB8" w:rsidP="00587112">
      <w:pPr>
        <w:ind w:left="709"/>
        <w:rPr>
          <w:rFonts w:asciiTheme="minorHAnsi" w:hAnsiTheme="minorHAnsi"/>
        </w:rPr>
      </w:pPr>
      <w:r>
        <w:rPr>
          <w:rFonts w:asciiTheme="minorHAnsi" w:hAnsiTheme="minorHAnsi"/>
        </w:rPr>
        <w:t xml:space="preserve">Waters </w:t>
      </w:r>
      <w:r w:rsidR="00D22F70">
        <w:rPr>
          <w:rFonts w:asciiTheme="minorHAnsi" w:hAnsiTheme="minorHAnsi"/>
        </w:rPr>
        <w:t>S4BA7494</w:t>
      </w:r>
    </w:p>
    <w:p w:rsidR="00D22F70" w:rsidRDefault="00DD3AB8" w:rsidP="00587112">
      <w:pPr>
        <w:ind w:left="709"/>
        <w:rPr>
          <w:rFonts w:asciiTheme="minorHAnsi" w:hAnsiTheme="minorHAnsi"/>
        </w:rPr>
      </w:pPr>
      <w:r>
        <w:rPr>
          <w:rFonts w:asciiTheme="minorHAnsi" w:hAnsiTheme="minorHAnsi"/>
        </w:rPr>
        <w:t xml:space="preserve">Waters </w:t>
      </w:r>
      <w:r w:rsidR="00D22F70">
        <w:rPr>
          <w:rFonts w:asciiTheme="minorHAnsi" w:hAnsiTheme="minorHAnsi"/>
        </w:rPr>
        <w:t>S4BK7626</w:t>
      </w:r>
    </w:p>
    <w:p w:rsidR="00D22F70" w:rsidRDefault="00DD3AB8" w:rsidP="00587112">
      <w:pPr>
        <w:ind w:left="709"/>
        <w:rPr>
          <w:rFonts w:asciiTheme="minorHAnsi" w:hAnsiTheme="minorHAnsi"/>
        </w:rPr>
      </w:pPr>
      <w:r>
        <w:rPr>
          <w:rFonts w:asciiTheme="minorHAnsi" w:hAnsiTheme="minorHAnsi"/>
        </w:rPr>
        <w:t xml:space="preserve">Waters </w:t>
      </w:r>
      <w:r w:rsidR="00D22F70">
        <w:rPr>
          <w:rFonts w:asciiTheme="minorHAnsi" w:hAnsiTheme="minorHAnsi"/>
        </w:rPr>
        <w:t>S4BK9317</w:t>
      </w:r>
    </w:p>
    <w:p w:rsidR="00D22F70" w:rsidRDefault="00DD3AB8" w:rsidP="00587112">
      <w:pPr>
        <w:ind w:left="709"/>
        <w:rPr>
          <w:rFonts w:asciiTheme="minorHAnsi" w:hAnsiTheme="minorHAnsi"/>
        </w:rPr>
      </w:pPr>
      <w:r>
        <w:rPr>
          <w:rFonts w:asciiTheme="minorHAnsi" w:hAnsiTheme="minorHAnsi"/>
        </w:rPr>
        <w:t xml:space="preserve">Waters </w:t>
      </w:r>
      <w:r w:rsidR="00D22F70">
        <w:rPr>
          <w:rFonts w:asciiTheme="minorHAnsi" w:hAnsiTheme="minorHAnsi"/>
        </w:rPr>
        <w:t>S4BA7494</w:t>
      </w:r>
    </w:p>
    <w:p w:rsidR="00DD3AB8" w:rsidRDefault="00DD3AB8" w:rsidP="00587112">
      <w:pPr>
        <w:ind w:left="709"/>
        <w:rPr>
          <w:rFonts w:asciiTheme="minorHAnsi" w:hAnsiTheme="minorHAnsi"/>
        </w:rPr>
      </w:pPr>
      <w:r>
        <w:rPr>
          <w:rFonts w:asciiTheme="minorHAnsi" w:hAnsiTheme="minorHAnsi"/>
        </w:rPr>
        <w:t>Test Bays were identified by their Host PC names</w:t>
      </w:r>
    </w:p>
    <w:p w:rsidR="00DD3AB8" w:rsidRDefault="00DD3AB8" w:rsidP="00587112">
      <w:pPr>
        <w:ind w:left="709"/>
        <w:rPr>
          <w:rFonts w:asciiTheme="minorHAnsi" w:hAnsiTheme="minorHAnsi"/>
        </w:rPr>
      </w:pPr>
    </w:p>
    <w:p w:rsidR="00DD3AB8" w:rsidRDefault="00DD3AB8" w:rsidP="00587112">
      <w:pPr>
        <w:ind w:left="709"/>
        <w:rPr>
          <w:rFonts w:asciiTheme="minorHAnsi" w:hAnsiTheme="minorHAnsi"/>
        </w:rPr>
      </w:pPr>
      <w:r>
        <w:rPr>
          <w:rFonts w:asciiTheme="minorHAnsi" w:hAnsiTheme="minorHAnsi"/>
        </w:rPr>
        <w:t>The AMITS Storage System PC was also qualified:</w:t>
      </w:r>
    </w:p>
    <w:p w:rsidR="005A6FBF" w:rsidRDefault="00D22F70" w:rsidP="00587112">
      <w:pPr>
        <w:ind w:left="709"/>
        <w:rPr>
          <w:rFonts w:asciiTheme="minorHAnsi" w:hAnsiTheme="minorHAnsi"/>
          <w:color w:val="0000FF"/>
          <w:lang w:val="en-IE"/>
        </w:rPr>
      </w:pPr>
      <w:r>
        <w:rPr>
          <w:rFonts w:asciiTheme="minorHAnsi" w:hAnsiTheme="minorHAnsi"/>
        </w:rPr>
        <w:t>MM7251</w:t>
      </w:r>
      <w:r w:rsidR="00587112" w:rsidRPr="00053A2E">
        <w:rPr>
          <w:rFonts w:asciiTheme="minorHAnsi" w:hAnsiTheme="minorHAnsi"/>
          <w:color w:val="0000FF"/>
          <w:lang w:val="en-IE"/>
        </w:rPr>
        <w:t xml:space="preserve">  </w:t>
      </w:r>
    </w:p>
    <w:p w:rsidR="00DD3AB8" w:rsidRDefault="00DD3AB8" w:rsidP="00587112">
      <w:pPr>
        <w:ind w:left="709"/>
        <w:rPr>
          <w:rFonts w:asciiTheme="minorHAnsi" w:hAnsiTheme="minorHAnsi"/>
          <w:color w:val="0000FF"/>
          <w:lang w:val="en-IE"/>
        </w:rPr>
      </w:pPr>
    </w:p>
    <w:p w:rsidR="004E26AF" w:rsidRPr="004E26AF" w:rsidRDefault="004E26AF" w:rsidP="00587112">
      <w:pPr>
        <w:ind w:left="709"/>
        <w:rPr>
          <w:rFonts w:asciiTheme="minorHAnsi" w:hAnsiTheme="minorHAnsi"/>
          <w:lang w:val="en-IE"/>
        </w:rPr>
      </w:pPr>
      <w:r w:rsidRPr="004E26AF">
        <w:rPr>
          <w:rFonts w:asciiTheme="minorHAnsi" w:hAnsiTheme="minorHAnsi"/>
          <w:lang w:val="en-IE"/>
        </w:rPr>
        <w:t>Each test bay was verified using a Goldbrick QDa Instrument:</w:t>
      </w:r>
    </w:p>
    <w:p w:rsidR="004E26AF" w:rsidRPr="004E26AF" w:rsidRDefault="004E26AF" w:rsidP="00587112">
      <w:pPr>
        <w:ind w:left="709"/>
        <w:rPr>
          <w:rFonts w:asciiTheme="minorHAnsi" w:hAnsiTheme="minorHAnsi"/>
          <w:lang w:val="en-IE"/>
        </w:rPr>
      </w:pPr>
      <w:r w:rsidRPr="004E26AF">
        <w:rPr>
          <w:rFonts w:asciiTheme="minorHAnsi" w:hAnsiTheme="minorHAnsi"/>
          <w:lang w:val="en-IE"/>
        </w:rPr>
        <w:t>Model/Type:  MKI</w:t>
      </w:r>
    </w:p>
    <w:p w:rsidR="004E26AF" w:rsidRPr="004E26AF" w:rsidRDefault="004E26AF" w:rsidP="00587112">
      <w:pPr>
        <w:ind w:left="709"/>
        <w:rPr>
          <w:rFonts w:asciiTheme="minorHAnsi" w:hAnsiTheme="minorHAnsi"/>
          <w:lang w:val="en-IE"/>
        </w:rPr>
      </w:pPr>
      <w:r w:rsidRPr="004E26AF">
        <w:rPr>
          <w:rFonts w:asciiTheme="minorHAnsi" w:hAnsiTheme="minorHAnsi"/>
          <w:lang w:val="en-IE"/>
        </w:rPr>
        <w:t>Serial Number:  KAA0270</w:t>
      </w:r>
    </w:p>
    <w:p w:rsidR="004E26AF" w:rsidRDefault="004E26AF" w:rsidP="00587112">
      <w:pPr>
        <w:ind w:left="709"/>
        <w:rPr>
          <w:rFonts w:asciiTheme="minorHAnsi" w:hAnsiTheme="minorHAnsi"/>
          <w:lang w:val="en-IE"/>
        </w:rPr>
      </w:pPr>
      <w:proofErr w:type="gramStart"/>
      <w:r w:rsidRPr="004E26AF">
        <w:rPr>
          <w:rFonts w:asciiTheme="minorHAnsi" w:hAnsiTheme="minorHAnsi"/>
          <w:lang w:val="en-IE"/>
        </w:rPr>
        <w:t>Asset No.</w:t>
      </w:r>
      <w:proofErr w:type="gramEnd"/>
      <w:r w:rsidRPr="004E26AF">
        <w:rPr>
          <w:rFonts w:asciiTheme="minorHAnsi" w:hAnsiTheme="minorHAnsi"/>
          <w:lang w:val="en-IE"/>
        </w:rPr>
        <w:t xml:space="preserve"> UK05 100 2274</w:t>
      </w:r>
    </w:p>
    <w:p w:rsidR="00A45B6C" w:rsidRPr="004E26AF" w:rsidRDefault="00A45B6C" w:rsidP="00587112">
      <w:pPr>
        <w:ind w:left="709"/>
        <w:rPr>
          <w:rFonts w:asciiTheme="minorHAnsi" w:hAnsiTheme="minorHAnsi"/>
          <w:lang w:val="en-IE"/>
        </w:rPr>
      </w:pPr>
    </w:p>
    <w:p w:rsidR="00A36CD5" w:rsidRPr="009E3ECB" w:rsidRDefault="00343B21" w:rsidP="00A36CD5">
      <w:pPr>
        <w:pStyle w:val="Heading1"/>
        <w:rPr>
          <w:rFonts w:asciiTheme="minorHAnsi" w:hAnsiTheme="minorHAnsi"/>
        </w:rPr>
      </w:pPr>
      <w:bookmarkStart w:id="2" w:name="_Toc472519860"/>
      <w:r>
        <w:rPr>
          <w:rFonts w:asciiTheme="minorHAnsi" w:hAnsiTheme="minorHAnsi"/>
        </w:rPr>
        <w:t>EQ Activities</w:t>
      </w:r>
      <w:bookmarkEnd w:id="2"/>
    </w:p>
    <w:p w:rsidR="00A36CD5" w:rsidRDefault="00607F7C" w:rsidP="00A36CD5">
      <w:pPr>
        <w:rPr>
          <w:rFonts w:asciiTheme="minorHAnsi" w:hAnsiTheme="minorHAnsi"/>
        </w:rPr>
      </w:pPr>
      <w:r w:rsidRPr="00607F7C">
        <w:rPr>
          <w:rFonts w:asciiTheme="minorHAnsi" w:hAnsiTheme="minorHAnsi"/>
        </w:rPr>
        <w:t xml:space="preserve">Equipment Qualification was conducted by testing the equipment against the User Requirements Specifications, Design Specification or </w:t>
      </w:r>
      <w:r>
        <w:rPr>
          <w:rFonts w:asciiTheme="minorHAnsi" w:hAnsiTheme="minorHAnsi"/>
        </w:rPr>
        <w:t>manufacturers’</w:t>
      </w:r>
      <w:r w:rsidRPr="00607F7C">
        <w:rPr>
          <w:rFonts w:asciiTheme="minorHAnsi" w:hAnsiTheme="minorHAnsi"/>
        </w:rPr>
        <w:t xml:space="preserve"> operational specification. </w:t>
      </w:r>
      <w:r w:rsidR="00223149">
        <w:rPr>
          <w:rFonts w:asciiTheme="minorHAnsi" w:hAnsiTheme="minorHAnsi"/>
        </w:rPr>
        <w:t xml:space="preserve"> A Qualification Test Matrix was created within the EQ plan which detailed the testing requirements during execution of the protocol.</w:t>
      </w:r>
    </w:p>
    <w:p w:rsidR="00343B21" w:rsidRDefault="00343B21" w:rsidP="00A36CD5">
      <w:pPr>
        <w:rPr>
          <w:rFonts w:asciiTheme="minorHAnsi" w:hAnsiTheme="minorHAnsi"/>
        </w:rPr>
      </w:pPr>
    </w:p>
    <w:tbl>
      <w:tblPr>
        <w:tblStyle w:val="TableGrid"/>
        <w:tblW w:w="0" w:type="auto"/>
        <w:tblLook w:val="04A0"/>
      </w:tblPr>
      <w:tblGrid>
        <w:gridCol w:w="831"/>
        <w:gridCol w:w="6946"/>
        <w:gridCol w:w="2083"/>
      </w:tblGrid>
      <w:tr w:rsidR="00343B21" w:rsidRPr="00462AF8" w:rsidTr="00272A28">
        <w:trPr>
          <w:cnfStyle w:val="100000000000"/>
          <w:tblHeader/>
        </w:trPr>
        <w:tc>
          <w:tcPr>
            <w:tcW w:w="831" w:type="dxa"/>
          </w:tcPr>
          <w:p w:rsidR="00E45C81" w:rsidRPr="00462AF8" w:rsidRDefault="00343B21">
            <w:pPr>
              <w:spacing w:before="144" w:after="144"/>
              <w:ind w:left="0"/>
              <w:rPr>
                <w:rFonts w:asciiTheme="minorHAnsi" w:hAnsiTheme="minorHAnsi"/>
                <w:b/>
              </w:rPr>
            </w:pPr>
            <w:r w:rsidRPr="00462AF8">
              <w:rPr>
                <w:rFonts w:asciiTheme="minorHAnsi" w:hAnsiTheme="minorHAnsi"/>
                <w:b/>
              </w:rPr>
              <w:t>EQ No.</w:t>
            </w:r>
          </w:p>
        </w:tc>
        <w:tc>
          <w:tcPr>
            <w:tcW w:w="6946" w:type="dxa"/>
          </w:tcPr>
          <w:p w:rsidR="00E45C81" w:rsidRPr="00462AF8" w:rsidRDefault="00343B21">
            <w:pPr>
              <w:spacing w:before="144" w:after="144"/>
              <w:ind w:left="0"/>
              <w:rPr>
                <w:rFonts w:asciiTheme="minorHAnsi" w:hAnsiTheme="minorHAnsi"/>
                <w:b/>
              </w:rPr>
            </w:pPr>
            <w:r w:rsidRPr="00462AF8">
              <w:rPr>
                <w:rFonts w:asciiTheme="minorHAnsi" w:hAnsiTheme="minorHAnsi"/>
                <w:b/>
              </w:rPr>
              <w:t>Details</w:t>
            </w:r>
          </w:p>
        </w:tc>
        <w:tc>
          <w:tcPr>
            <w:tcW w:w="2083" w:type="dxa"/>
          </w:tcPr>
          <w:p w:rsidR="00E45C81" w:rsidRPr="00462AF8" w:rsidRDefault="00343B21">
            <w:pPr>
              <w:pStyle w:val="NoSpacing"/>
              <w:spacing w:before="144" w:after="144"/>
              <w:rPr>
                <w:b/>
              </w:rPr>
            </w:pPr>
            <w:r w:rsidRPr="00462AF8">
              <w:rPr>
                <w:b/>
              </w:rPr>
              <w:t>PASS / Pass (with comment) / FAIL</w:t>
            </w:r>
          </w:p>
        </w:tc>
      </w:tr>
      <w:tr w:rsidR="00D22F70" w:rsidTr="00272A28">
        <w:tc>
          <w:tcPr>
            <w:tcW w:w="9860" w:type="dxa"/>
            <w:gridSpan w:val="3"/>
          </w:tcPr>
          <w:p w:rsidR="00D22F70" w:rsidRPr="004E26AF" w:rsidRDefault="004E26AF" w:rsidP="00D22F70">
            <w:pPr>
              <w:ind w:left="0"/>
              <w:jc w:val="left"/>
              <w:rPr>
                <w:rFonts w:asciiTheme="minorHAnsi" w:hAnsiTheme="minorHAnsi"/>
                <w:b/>
              </w:rPr>
            </w:pPr>
            <w:r w:rsidRPr="004E26AF">
              <w:rPr>
                <w:rFonts w:asciiTheme="minorHAnsi" w:hAnsiTheme="minorHAnsi"/>
                <w:b/>
              </w:rPr>
              <w:t>Test Bay S4BA7494</w:t>
            </w:r>
          </w:p>
        </w:tc>
      </w:tr>
      <w:tr w:rsidR="00343B21" w:rsidTr="00272A28">
        <w:tc>
          <w:tcPr>
            <w:tcW w:w="831" w:type="dxa"/>
          </w:tcPr>
          <w:p w:rsidR="00343B21" w:rsidRDefault="00D22F70" w:rsidP="00A36CD5">
            <w:pPr>
              <w:ind w:left="0"/>
              <w:rPr>
                <w:rFonts w:asciiTheme="minorHAnsi" w:hAnsiTheme="minorHAnsi"/>
              </w:rPr>
            </w:pPr>
            <w:r>
              <w:rPr>
                <w:rFonts w:asciiTheme="minorHAnsi" w:hAnsiTheme="minorHAnsi"/>
              </w:rPr>
              <w:t>1</w:t>
            </w:r>
          </w:p>
        </w:tc>
        <w:tc>
          <w:tcPr>
            <w:tcW w:w="6946" w:type="dxa"/>
          </w:tcPr>
          <w:p w:rsidR="00343B21" w:rsidRDefault="00D22F70" w:rsidP="00A36CD5">
            <w:pPr>
              <w:ind w:left="0"/>
              <w:rPr>
                <w:rFonts w:asciiTheme="minorHAnsi" w:hAnsiTheme="minorHAnsi"/>
              </w:rPr>
            </w:pPr>
            <w:r>
              <w:rPr>
                <w:rFonts w:asciiTheme="minorHAnsi" w:hAnsiTheme="minorHAnsi"/>
              </w:rPr>
              <w:t>Equipment Details</w:t>
            </w:r>
          </w:p>
        </w:tc>
        <w:tc>
          <w:tcPr>
            <w:tcW w:w="2083" w:type="dxa"/>
          </w:tcPr>
          <w:p w:rsidR="00343B21" w:rsidRDefault="004E26AF" w:rsidP="00A36CD5">
            <w:pPr>
              <w:ind w:left="0"/>
              <w:rPr>
                <w:rFonts w:asciiTheme="minorHAnsi" w:hAnsiTheme="minorHAnsi"/>
              </w:rPr>
            </w:pPr>
            <w:r>
              <w:rPr>
                <w:rFonts w:asciiTheme="minorHAnsi" w:hAnsiTheme="minorHAnsi"/>
              </w:rPr>
              <w:t>Pass</w:t>
            </w:r>
          </w:p>
        </w:tc>
      </w:tr>
      <w:tr w:rsidR="00343B21" w:rsidTr="00272A28">
        <w:tc>
          <w:tcPr>
            <w:tcW w:w="831" w:type="dxa"/>
          </w:tcPr>
          <w:p w:rsidR="00343B21" w:rsidRDefault="00D22F70" w:rsidP="00A36CD5">
            <w:pPr>
              <w:ind w:left="0"/>
              <w:rPr>
                <w:rFonts w:asciiTheme="minorHAnsi" w:hAnsiTheme="minorHAnsi"/>
              </w:rPr>
            </w:pPr>
            <w:r>
              <w:rPr>
                <w:rFonts w:asciiTheme="minorHAnsi" w:hAnsiTheme="minorHAnsi"/>
              </w:rPr>
              <w:t>2</w:t>
            </w:r>
          </w:p>
        </w:tc>
        <w:tc>
          <w:tcPr>
            <w:tcW w:w="6946" w:type="dxa"/>
          </w:tcPr>
          <w:p w:rsidR="00343B21" w:rsidRDefault="00D22F70" w:rsidP="00D22F70">
            <w:pPr>
              <w:ind w:left="0"/>
              <w:rPr>
                <w:rFonts w:asciiTheme="minorHAnsi" w:hAnsiTheme="minorHAnsi"/>
              </w:rPr>
            </w:pPr>
            <w:r>
              <w:rPr>
                <w:rFonts w:asciiTheme="minorHAnsi" w:hAnsiTheme="minorHAnsi"/>
              </w:rPr>
              <w:t>Training Requirements</w:t>
            </w:r>
          </w:p>
        </w:tc>
        <w:tc>
          <w:tcPr>
            <w:tcW w:w="2083" w:type="dxa"/>
          </w:tcPr>
          <w:p w:rsidR="00343B21" w:rsidRDefault="004E26AF" w:rsidP="00A36CD5">
            <w:pPr>
              <w:ind w:left="0"/>
              <w:rPr>
                <w:rFonts w:asciiTheme="minorHAnsi" w:hAnsiTheme="minorHAnsi"/>
              </w:rPr>
            </w:pPr>
            <w:r>
              <w:rPr>
                <w:rFonts w:asciiTheme="minorHAnsi" w:hAnsiTheme="minorHAnsi"/>
              </w:rPr>
              <w:t>Pass</w:t>
            </w:r>
          </w:p>
        </w:tc>
      </w:tr>
      <w:tr w:rsidR="00343B21" w:rsidTr="00272A28">
        <w:tc>
          <w:tcPr>
            <w:tcW w:w="831" w:type="dxa"/>
          </w:tcPr>
          <w:p w:rsidR="00343B21" w:rsidRDefault="00D22F70" w:rsidP="00A36CD5">
            <w:pPr>
              <w:ind w:left="0"/>
              <w:rPr>
                <w:rFonts w:asciiTheme="minorHAnsi" w:hAnsiTheme="minorHAnsi"/>
              </w:rPr>
            </w:pPr>
            <w:r>
              <w:rPr>
                <w:rFonts w:asciiTheme="minorHAnsi" w:hAnsiTheme="minorHAnsi"/>
              </w:rPr>
              <w:t>3</w:t>
            </w:r>
          </w:p>
        </w:tc>
        <w:tc>
          <w:tcPr>
            <w:tcW w:w="6946" w:type="dxa"/>
          </w:tcPr>
          <w:p w:rsidR="00343B21" w:rsidRDefault="00D22F70" w:rsidP="00A36CD5">
            <w:pPr>
              <w:ind w:left="0"/>
              <w:rPr>
                <w:rFonts w:asciiTheme="minorHAnsi" w:hAnsiTheme="minorHAnsi"/>
              </w:rPr>
            </w:pPr>
            <w:r>
              <w:rPr>
                <w:rFonts w:asciiTheme="minorHAnsi" w:hAnsiTheme="minorHAnsi"/>
              </w:rPr>
              <w:t>Documentation Review</w:t>
            </w:r>
          </w:p>
        </w:tc>
        <w:tc>
          <w:tcPr>
            <w:tcW w:w="2083" w:type="dxa"/>
          </w:tcPr>
          <w:p w:rsidR="00343B21" w:rsidRDefault="004E26AF" w:rsidP="00A36CD5">
            <w:pPr>
              <w:ind w:left="0"/>
              <w:rPr>
                <w:rFonts w:asciiTheme="minorHAnsi" w:hAnsiTheme="minorHAnsi"/>
              </w:rPr>
            </w:pPr>
            <w:r>
              <w:rPr>
                <w:rFonts w:asciiTheme="minorHAnsi" w:hAnsiTheme="minorHAnsi"/>
              </w:rPr>
              <w:t>Pass</w:t>
            </w:r>
          </w:p>
        </w:tc>
      </w:tr>
      <w:tr w:rsidR="00D22F70" w:rsidTr="00272A28">
        <w:tc>
          <w:tcPr>
            <w:tcW w:w="831" w:type="dxa"/>
          </w:tcPr>
          <w:p w:rsidR="00D22F70" w:rsidRDefault="00D22F70" w:rsidP="00A36CD5">
            <w:pPr>
              <w:ind w:left="0"/>
              <w:rPr>
                <w:rFonts w:asciiTheme="minorHAnsi" w:hAnsiTheme="minorHAnsi"/>
              </w:rPr>
            </w:pPr>
            <w:r>
              <w:rPr>
                <w:rFonts w:asciiTheme="minorHAnsi" w:hAnsiTheme="minorHAnsi"/>
              </w:rPr>
              <w:t>4</w:t>
            </w:r>
          </w:p>
        </w:tc>
        <w:tc>
          <w:tcPr>
            <w:tcW w:w="6946" w:type="dxa"/>
          </w:tcPr>
          <w:p w:rsidR="00D22F70" w:rsidRDefault="00D22F70" w:rsidP="00A36CD5">
            <w:pPr>
              <w:ind w:left="0"/>
              <w:rPr>
                <w:rFonts w:asciiTheme="minorHAnsi" w:hAnsiTheme="minorHAnsi"/>
              </w:rPr>
            </w:pPr>
            <w:r>
              <w:rPr>
                <w:rFonts w:asciiTheme="minorHAnsi" w:hAnsiTheme="minorHAnsi"/>
              </w:rPr>
              <w:t>Calibration Check</w:t>
            </w:r>
          </w:p>
        </w:tc>
        <w:tc>
          <w:tcPr>
            <w:tcW w:w="2083" w:type="dxa"/>
          </w:tcPr>
          <w:p w:rsidR="00D22F70" w:rsidRDefault="004E26AF" w:rsidP="00A36CD5">
            <w:pPr>
              <w:ind w:left="0"/>
              <w:rPr>
                <w:rFonts w:asciiTheme="minorHAnsi" w:hAnsiTheme="minorHAnsi"/>
              </w:rPr>
            </w:pPr>
            <w:r>
              <w:rPr>
                <w:rFonts w:asciiTheme="minorHAnsi" w:hAnsiTheme="minorHAnsi"/>
              </w:rPr>
              <w:t>Pass</w:t>
            </w:r>
          </w:p>
        </w:tc>
      </w:tr>
      <w:tr w:rsidR="00D22F70" w:rsidTr="00272A28">
        <w:tc>
          <w:tcPr>
            <w:tcW w:w="831" w:type="dxa"/>
          </w:tcPr>
          <w:p w:rsidR="00D22F70" w:rsidRDefault="00D22F70" w:rsidP="00A36CD5">
            <w:pPr>
              <w:ind w:left="0"/>
              <w:rPr>
                <w:rFonts w:asciiTheme="minorHAnsi" w:hAnsiTheme="minorHAnsi"/>
              </w:rPr>
            </w:pPr>
            <w:r>
              <w:rPr>
                <w:rFonts w:asciiTheme="minorHAnsi" w:hAnsiTheme="minorHAnsi"/>
              </w:rPr>
              <w:t>5</w:t>
            </w:r>
          </w:p>
        </w:tc>
        <w:tc>
          <w:tcPr>
            <w:tcW w:w="6946" w:type="dxa"/>
          </w:tcPr>
          <w:p w:rsidR="00D22F70" w:rsidRDefault="00D22F70" w:rsidP="00A36CD5">
            <w:pPr>
              <w:ind w:left="0"/>
              <w:rPr>
                <w:rFonts w:asciiTheme="minorHAnsi" w:hAnsiTheme="minorHAnsi"/>
              </w:rPr>
            </w:pPr>
            <w:r>
              <w:rPr>
                <w:rFonts w:asciiTheme="minorHAnsi" w:hAnsiTheme="minorHAnsi"/>
              </w:rPr>
              <w:t>Health and Safety Testing</w:t>
            </w:r>
          </w:p>
        </w:tc>
        <w:tc>
          <w:tcPr>
            <w:tcW w:w="2083" w:type="dxa"/>
          </w:tcPr>
          <w:p w:rsidR="00D22F70" w:rsidRDefault="004E26AF" w:rsidP="00A36CD5">
            <w:pPr>
              <w:ind w:left="0"/>
              <w:rPr>
                <w:rFonts w:asciiTheme="minorHAnsi" w:hAnsiTheme="minorHAnsi"/>
              </w:rPr>
            </w:pPr>
            <w:r>
              <w:rPr>
                <w:rFonts w:asciiTheme="minorHAnsi" w:hAnsiTheme="minorHAnsi"/>
              </w:rPr>
              <w:t>Pass</w:t>
            </w:r>
          </w:p>
        </w:tc>
      </w:tr>
      <w:tr w:rsidR="00D22F70" w:rsidTr="00272A28">
        <w:tc>
          <w:tcPr>
            <w:tcW w:w="831" w:type="dxa"/>
          </w:tcPr>
          <w:p w:rsidR="00D22F70" w:rsidRDefault="00D22F70" w:rsidP="00A36CD5">
            <w:pPr>
              <w:ind w:left="0"/>
              <w:rPr>
                <w:rFonts w:asciiTheme="minorHAnsi" w:hAnsiTheme="minorHAnsi"/>
              </w:rPr>
            </w:pPr>
            <w:r>
              <w:rPr>
                <w:rFonts w:asciiTheme="minorHAnsi" w:hAnsiTheme="minorHAnsi"/>
              </w:rPr>
              <w:lastRenderedPageBreak/>
              <w:t>6</w:t>
            </w:r>
          </w:p>
        </w:tc>
        <w:tc>
          <w:tcPr>
            <w:tcW w:w="6946" w:type="dxa"/>
          </w:tcPr>
          <w:p w:rsidR="00D22F70" w:rsidRDefault="004E26AF" w:rsidP="00A36CD5">
            <w:pPr>
              <w:ind w:left="0"/>
              <w:rPr>
                <w:rFonts w:asciiTheme="minorHAnsi" w:hAnsiTheme="minorHAnsi"/>
              </w:rPr>
            </w:pPr>
            <w:r>
              <w:rPr>
                <w:rFonts w:asciiTheme="minorHAnsi" w:hAnsiTheme="minorHAnsi"/>
              </w:rPr>
              <w:t>Installation checks of 13amp Mains Wall Sockets</w:t>
            </w:r>
          </w:p>
        </w:tc>
        <w:tc>
          <w:tcPr>
            <w:tcW w:w="2083" w:type="dxa"/>
          </w:tcPr>
          <w:p w:rsidR="00D22F70" w:rsidRDefault="004E26AF" w:rsidP="00A36CD5">
            <w:pPr>
              <w:ind w:left="0"/>
              <w:rPr>
                <w:rFonts w:asciiTheme="minorHAnsi" w:hAnsiTheme="minorHAnsi"/>
              </w:rPr>
            </w:pPr>
            <w:r>
              <w:rPr>
                <w:rFonts w:asciiTheme="minorHAnsi" w:hAnsiTheme="minorHAnsi"/>
              </w:rPr>
              <w:t>Pass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7</w:t>
            </w:r>
          </w:p>
        </w:tc>
        <w:tc>
          <w:tcPr>
            <w:tcW w:w="6946" w:type="dxa"/>
          </w:tcPr>
          <w:p w:rsidR="004E26AF" w:rsidRDefault="004E26AF" w:rsidP="00A36CD5">
            <w:pPr>
              <w:ind w:left="0"/>
              <w:rPr>
                <w:rFonts w:asciiTheme="minorHAnsi" w:hAnsiTheme="minorHAnsi"/>
              </w:rPr>
            </w:pPr>
            <w:r>
              <w:rPr>
                <w:rFonts w:asciiTheme="minorHAnsi" w:hAnsiTheme="minorHAnsi"/>
              </w:rPr>
              <w:t>Installation Checks of Nitrogen Supply</w:t>
            </w:r>
          </w:p>
        </w:tc>
        <w:tc>
          <w:tcPr>
            <w:tcW w:w="2083" w:type="dxa"/>
          </w:tcPr>
          <w:p w:rsidR="004E26AF" w:rsidRDefault="004E26AF" w:rsidP="00A36CD5">
            <w:pPr>
              <w:ind w:left="0"/>
              <w:rPr>
                <w:rFonts w:asciiTheme="minorHAnsi" w:hAnsiTheme="minorHAnsi"/>
              </w:rPr>
            </w:pPr>
            <w:r>
              <w:rPr>
                <w:rFonts w:asciiTheme="minorHAnsi" w:hAnsiTheme="minorHAnsi"/>
              </w:rPr>
              <w:t>Pass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8</w:t>
            </w:r>
          </w:p>
        </w:tc>
        <w:tc>
          <w:tcPr>
            <w:tcW w:w="6946" w:type="dxa"/>
          </w:tcPr>
          <w:p w:rsidR="004E26AF" w:rsidRDefault="004E26AF" w:rsidP="00A36CD5">
            <w:pPr>
              <w:ind w:left="0"/>
              <w:rPr>
                <w:rFonts w:asciiTheme="minorHAnsi" w:hAnsiTheme="minorHAnsi"/>
              </w:rPr>
            </w:pPr>
            <w:r>
              <w:rPr>
                <w:rFonts w:asciiTheme="minorHAnsi" w:hAnsiTheme="minorHAnsi"/>
              </w:rPr>
              <w:t>Installation Checks of Rotary Pump Exhaust System</w:t>
            </w:r>
          </w:p>
        </w:tc>
        <w:tc>
          <w:tcPr>
            <w:tcW w:w="2083" w:type="dxa"/>
          </w:tcPr>
          <w:p w:rsidR="004E26AF" w:rsidRDefault="004E26AF" w:rsidP="00A36CD5">
            <w:pPr>
              <w:ind w:left="0"/>
              <w:rPr>
                <w:rFonts w:asciiTheme="minorHAnsi" w:hAnsiTheme="minorHAnsi"/>
              </w:rPr>
            </w:pPr>
            <w:r>
              <w:rPr>
                <w:rFonts w:asciiTheme="minorHAnsi" w:hAnsiTheme="minorHAnsi"/>
              </w:rPr>
              <w:t>Pass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9</w:t>
            </w:r>
          </w:p>
        </w:tc>
        <w:tc>
          <w:tcPr>
            <w:tcW w:w="6946" w:type="dxa"/>
          </w:tcPr>
          <w:p w:rsidR="004E26AF" w:rsidRDefault="004E26AF" w:rsidP="00D95D26">
            <w:pPr>
              <w:ind w:left="0"/>
              <w:rPr>
                <w:rFonts w:asciiTheme="minorHAnsi" w:hAnsiTheme="minorHAnsi"/>
              </w:rPr>
            </w:pPr>
            <w:r>
              <w:rPr>
                <w:rFonts w:asciiTheme="minorHAnsi" w:hAnsiTheme="minorHAnsi"/>
              </w:rPr>
              <w:t>Installation Checks of the Source Exhaust System</w:t>
            </w:r>
          </w:p>
          <w:p w:rsidR="004E26AF" w:rsidRDefault="00923E43" w:rsidP="004E26AF">
            <w:pPr>
              <w:ind w:left="0"/>
              <w:jc w:val="left"/>
              <w:rPr>
                <w:rFonts w:asciiTheme="minorHAnsi" w:hAnsiTheme="minorHAnsi"/>
              </w:rPr>
            </w:pPr>
            <w:r>
              <w:rPr>
                <w:rFonts w:asciiTheme="minorHAnsi" w:hAnsiTheme="minorHAnsi"/>
              </w:rPr>
              <w:t xml:space="preserve">Comments:  </w:t>
            </w:r>
            <w:r w:rsidR="004E26AF">
              <w:rPr>
                <w:rFonts w:asciiTheme="minorHAnsi" w:hAnsiTheme="minorHAnsi"/>
              </w:rPr>
              <w:t>Only had access to a single QDa, so unable to test system with 4 x 1200 l/hr entering the source exhaust system.</w:t>
            </w:r>
          </w:p>
        </w:tc>
        <w:tc>
          <w:tcPr>
            <w:tcW w:w="2083" w:type="dxa"/>
          </w:tcPr>
          <w:p w:rsidR="004E26AF" w:rsidRDefault="004E26AF" w:rsidP="00D95D26">
            <w:pPr>
              <w:ind w:left="0"/>
              <w:rPr>
                <w:rFonts w:asciiTheme="minorHAnsi" w:hAnsiTheme="minorHAnsi"/>
              </w:rPr>
            </w:pPr>
            <w:r>
              <w:rPr>
                <w:rFonts w:asciiTheme="minorHAnsi" w:hAnsiTheme="minorHAnsi"/>
              </w:rPr>
              <w:t>Pass with comments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10</w:t>
            </w:r>
          </w:p>
        </w:tc>
        <w:tc>
          <w:tcPr>
            <w:tcW w:w="6946" w:type="dxa"/>
          </w:tcPr>
          <w:p w:rsidR="004E26AF" w:rsidRDefault="004E26AF" w:rsidP="004E26AF">
            <w:pPr>
              <w:ind w:left="0"/>
              <w:jc w:val="left"/>
              <w:rPr>
                <w:rFonts w:asciiTheme="minorHAnsi" w:hAnsiTheme="minorHAnsi"/>
              </w:rPr>
            </w:pPr>
            <w:r>
              <w:rPr>
                <w:rFonts w:asciiTheme="minorHAnsi" w:hAnsiTheme="minorHAnsi"/>
              </w:rPr>
              <w:t>Installation Checks of the Test Bay Computer Hardware</w:t>
            </w:r>
          </w:p>
        </w:tc>
        <w:tc>
          <w:tcPr>
            <w:tcW w:w="2083" w:type="dxa"/>
          </w:tcPr>
          <w:p w:rsidR="004E26AF" w:rsidRDefault="004E26AF" w:rsidP="00A36CD5">
            <w:pPr>
              <w:ind w:left="0"/>
              <w:rPr>
                <w:rFonts w:asciiTheme="minorHAnsi" w:hAnsiTheme="minorHAnsi"/>
              </w:rPr>
            </w:pPr>
            <w:r>
              <w:rPr>
                <w:rFonts w:asciiTheme="minorHAnsi" w:hAnsiTheme="minorHAnsi"/>
              </w:rPr>
              <w:t>Pass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11</w:t>
            </w:r>
          </w:p>
        </w:tc>
        <w:tc>
          <w:tcPr>
            <w:tcW w:w="6946" w:type="dxa"/>
          </w:tcPr>
          <w:p w:rsidR="004E26AF" w:rsidRDefault="004E26AF" w:rsidP="00A36CD5">
            <w:pPr>
              <w:ind w:left="0"/>
              <w:rPr>
                <w:rFonts w:asciiTheme="minorHAnsi" w:hAnsiTheme="minorHAnsi"/>
              </w:rPr>
            </w:pPr>
            <w:r>
              <w:rPr>
                <w:rFonts w:asciiTheme="minorHAnsi" w:hAnsiTheme="minorHAnsi"/>
              </w:rPr>
              <w:t>Installation Checks of the Test Bay Computer Software</w:t>
            </w:r>
          </w:p>
        </w:tc>
        <w:tc>
          <w:tcPr>
            <w:tcW w:w="2083" w:type="dxa"/>
          </w:tcPr>
          <w:p w:rsidR="004E26AF" w:rsidRDefault="004E26AF" w:rsidP="00A36CD5">
            <w:pPr>
              <w:ind w:left="0"/>
              <w:rPr>
                <w:rFonts w:asciiTheme="minorHAnsi" w:hAnsiTheme="minorHAnsi"/>
              </w:rPr>
            </w:pPr>
            <w:r>
              <w:rPr>
                <w:rFonts w:asciiTheme="minorHAnsi" w:hAnsiTheme="minorHAnsi"/>
              </w:rPr>
              <w:t>Pass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12</w:t>
            </w:r>
          </w:p>
        </w:tc>
        <w:tc>
          <w:tcPr>
            <w:tcW w:w="6946" w:type="dxa"/>
          </w:tcPr>
          <w:p w:rsidR="004E26AF" w:rsidRDefault="004E26AF" w:rsidP="00A36CD5">
            <w:pPr>
              <w:ind w:left="0"/>
              <w:rPr>
                <w:rFonts w:asciiTheme="minorHAnsi" w:hAnsiTheme="minorHAnsi"/>
              </w:rPr>
            </w:pPr>
            <w:r>
              <w:rPr>
                <w:rFonts w:asciiTheme="minorHAnsi" w:hAnsiTheme="minorHAnsi"/>
              </w:rPr>
              <w:t xml:space="preserve">Installation Checks of the Goldbrick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4E26AF" w:rsidRDefault="004E26AF" w:rsidP="00A36CD5">
            <w:pPr>
              <w:ind w:left="0"/>
              <w:rPr>
                <w:rFonts w:asciiTheme="minorHAnsi" w:hAnsiTheme="minorHAnsi"/>
              </w:rPr>
            </w:pPr>
            <w:r>
              <w:rPr>
                <w:rFonts w:asciiTheme="minorHAnsi" w:hAnsiTheme="minorHAnsi"/>
              </w:rPr>
              <w:t>Pass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13</w:t>
            </w:r>
          </w:p>
        </w:tc>
        <w:tc>
          <w:tcPr>
            <w:tcW w:w="6946" w:type="dxa"/>
          </w:tcPr>
          <w:p w:rsidR="004E26AF" w:rsidRDefault="004E26AF" w:rsidP="004E26AF">
            <w:pPr>
              <w:ind w:left="0"/>
              <w:rPr>
                <w:rFonts w:asciiTheme="minorHAnsi" w:hAnsiTheme="minorHAnsi"/>
              </w:rPr>
            </w:pPr>
            <w:r>
              <w:rPr>
                <w:rFonts w:asciiTheme="minorHAnsi" w:hAnsiTheme="minorHAnsi"/>
              </w:rPr>
              <w:t>Operational Checks of 515 Pump</w:t>
            </w:r>
          </w:p>
        </w:tc>
        <w:tc>
          <w:tcPr>
            <w:tcW w:w="2083" w:type="dxa"/>
          </w:tcPr>
          <w:p w:rsidR="004E26AF" w:rsidRDefault="004E26AF" w:rsidP="00A36CD5">
            <w:pPr>
              <w:ind w:left="0"/>
              <w:rPr>
                <w:rFonts w:asciiTheme="minorHAnsi" w:hAnsiTheme="minorHAnsi"/>
              </w:rPr>
            </w:pPr>
            <w:r>
              <w:rPr>
                <w:rFonts w:asciiTheme="minorHAnsi" w:hAnsiTheme="minorHAnsi"/>
              </w:rPr>
              <w:t>Pass with Deviation (no.1)</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14</w:t>
            </w:r>
          </w:p>
        </w:tc>
        <w:tc>
          <w:tcPr>
            <w:tcW w:w="6946" w:type="dxa"/>
          </w:tcPr>
          <w:p w:rsidR="004E26AF" w:rsidRDefault="004E26AF" w:rsidP="00A36CD5">
            <w:pPr>
              <w:ind w:left="0"/>
              <w:rPr>
                <w:rFonts w:asciiTheme="minorHAnsi" w:hAnsiTheme="minorHAnsi"/>
              </w:rPr>
            </w:pPr>
            <w:r>
              <w:rPr>
                <w:rFonts w:asciiTheme="minorHAnsi" w:hAnsiTheme="minorHAnsi"/>
              </w:rPr>
              <w:t>Operational Checks of Test Bay Software and Network</w:t>
            </w:r>
          </w:p>
        </w:tc>
        <w:tc>
          <w:tcPr>
            <w:tcW w:w="2083" w:type="dxa"/>
          </w:tcPr>
          <w:p w:rsidR="004E26AF" w:rsidRDefault="004E26AF" w:rsidP="00A36CD5">
            <w:pPr>
              <w:ind w:left="0"/>
              <w:rPr>
                <w:rFonts w:asciiTheme="minorHAnsi" w:hAnsiTheme="minorHAnsi"/>
              </w:rPr>
            </w:pPr>
            <w:r>
              <w:rPr>
                <w:rFonts w:asciiTheme="minorHAnsi" w:hAnsiTheme="minorHAnsi"/>
              </w:rPr>
              <w:t>Pass</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15</w:t>
            </w:r>
          </w:p>
        </w:tc>
        <w:tc>
          <w:tcPr>
            <w:tcW w:w="6946" w:type="dxa"/>
          </w:tcPr>
          <w:p w:rsidR="004E26AF" w:rsidRDefault="004E26AF" w:rsidP="00A36CD5">
            <w:pPr>
              <w:ind w:left="0"/>
              <w:rPr>
                <w:rFonts w:asciiTheme="minorHAnsi" w:hAnsiTheme="minorHAnsi"/>
              </w:rPr>
            </w:pPr>
            <w:r>
              <w:rPr>
                <w:rFonts w:asciiTheme="minorHAnsi" w:hAnsiTheme="minorHAnsi"/>
              </w:rPr>
              <w:t xml:space="preserve">Operational Checks of the </w:t>
            </w:r>
            <w:r w:rsidR="00923E43">
              <w:rPr>
                <w:rFonts w:asciiTheme="minorHAnsi" w:hAnsiTheme="minorHAnsi"/>
              </w:rPr>
              <w:t xml:space="preserve">Sample </w:t>
            </w:r>
            <w:r>
              <w:rPr>
                <w:rFonts w:asciiTheme="minorHAnsi" w:hAnsiTheme="minorHAnsi"/>
              </w:rPr>
              <w:t>Divert Valve</w:t>
            </w:r>
          </w:p>
        </w:tc>
        <w:tc>
          <w:tcPr>
            <w:tcW w:w="2083" w:type="dxa"/>
          </w:tcPr>
          <w:p w:rsidR="004E26AF" w:rsidRDefault="004E26AF" w:rsidP="00A36CD5">
            <w:pPr>
              <w:ind w:left="0"/>
              <w:rPr>
                <w:rFonts w:asciiTheme="minorHAnsi" w:hAnsiTheme="minorHAnsi"/>
              </w:rPr>
            </w:pPr>
            <w:r>
              <w:rPr>
                <w:rFonts w:asciiTheme="minorHAnsi" w:hAnsiTheme="minorHAnsi"/>
              </w:rPr>
              <w:t>Pass with Deviation (no.2)</w:t>
            </w:r>
          </w:p>
        </w:tc>
      </w:tr>
      <w:tr w:rsidR="004E26AF" w:rsidTr="00272A28">
        <w:tc>
          <w:tcPr>
            <w:tcW w:w="831" w:type="dxa"/>
          </w:tcPr>
          <w:p w:rsidR="004E26AF" w:rsidRDefault="004E26AF" w:rsidP="00A36CD5">
            <w:pPr>
              <w:ind w:left="0"/>
              <w:rPr>
                <w:rFonts w:asciiTheme="minorHAnsi" w:hAnsiTheme="minorHAnsi"/>
              </w:rPr>
            </w:pPr>
            <w:r>
              <w:rPr>
                <w:rFonts w:asciiTheme="minorHAnsi" w:hAnsiTheme="minorHAnsi"/>
              </w:rPr>
              <w:t>16</w:t>
            </w:r>
          </w:p>
        </w:tc>
        <w:tc>
          <w:tcPr>
            <w:tcW w:w="6946" w:type="dxa"/>
          </w:tcPr>
          <w:p w:rsidR="004E26AF" w:rsidRDefault="004E26AF" w:rsidP="00A36CD5">
            <w:pPr>
              <w:ind w:left="0"/>
              <w:rPr>
                <w:rFonts w:asciiTheme="minorHAnsi" w:hAnsiTheme="minorHAnsi"/>
              </w:rPr>
            </w:pPr>
            <w:r>
              <w:rPr>
                <w:rFonts w:asciiTheme="minorHAnsi" w:hAnsiTheme="minorHAnsi"/>
              </w:rPr>
              <w:t xml:space="preserve">Operational Checks of the Test Bay System, including the Goldbrick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4E26AF" w:rsidRDefault="004E26AF" w:rsidP="00A36CD5">
            <w:pPr>
              <w:ind w:left="0"/>
              <w:rPr>
                <w:rFonts w:asciiTheme="minorHAnsi" w:hAnsiTheme="minorHAnsi"/>
              </w:rPr>
            </w:pPr>
            <w:r>
              <w:rPr>
                <w:rFonts w:asciiTheme="minorHAnsi" w:hAnsiTheme="minorHAnsi"/>
              </w:rPr>
              <w:t>Pass with deviation (no.2)</w:t>
            </w:r>
          </w:p>
        </w:tc>
      </w:tr>
      <w:tr w:rsidR="004E26AF" w:rsidTr="00272A28">
        <w:tc>
          <w:tcPr>
            <w:tcW w:w="831" w:type="dxa"/>
          </w:tcPr>
          <w:p w:rsidR="004E26AF" w:rsidRDefault="00D95D26" w:rsidP="00A36CD5">
            <w:pPr>
              <w:ind w:left="0"/>
              <w:rPr>
                <w:rFonts w:asciiTheme="minorHAnsi" w:hAnsiTheme="minorHAnsi"/>
              </w:rPr>
            </w:pPr>
            <w:r>
              <w:rPr>
                <w:rFonts w:asciiTheme="minorHAnsi" w:hAnsiTheme="minorHAnsi"/>
              </w:rPr>
              <w:t>17</w:t>
            </w:r>
          </w:p>
        </w:tc>
        <w:tc>
          <w:tcPr>
            <w:tcW w:w="6946" w:type="dxa"/>
          </w:tcPr>
          <w:p w:rsidR="004E26AF" w:rsidRDefault="00D95D26" w:rsidP="00A36CD5">
            <w:pPr>
              <w:ind w:left="0"/>
              <w:rPr>
                <w:rFonts w:asciiTheme="minorHAnsi" w:hAnsiTheme="minorHAnsi"/>
              </w:rPr>
            </w:pPr>
            <w:r>
              <w:rPr>
                <w:rFonts w:asciiTheme="minorHAnsi" w:hAnsiTheme="minorHAnsi"/>
              </w:rPr>
              <w:t>Shutdown of Test System</w:t>
            </w:r>
          </w:p>
        </w:tc>
        <w:tc>
          <w:tcPr>
            <w:tcW w:w="2083" w:type="dxa"/>
          </w:tcPr>
          <w:p w:rsidR="004E26AF" w:rsidRDefault="00D95D26" w:rsidP="00A36CD5">
            <w:pPr>
              <w:ind w:left="0"/>
              <w:rPr>
                <w:rFonts w:asciiTheme="minorHAnsi" w:hAnsiTheme="minorHAnsi"/>
              </w:rPr>
            </w:pPr>
            <w:r>
              <w:rPr>
                <w:rFonts w:asciiTheme="minorHAnsi" w:hAnsiTheme="minorHAnsi"/>
              </w:rPr>
              <w:t>Pass with Deviation</w:t>
            </w:r>
          </w:p>
          <w:p w:rsidR="00D95D26" w:rsidRDefault="00D95D26" w:rsidP="00A36CD5">
            <w:pPr>
              <w:ind w:left="0"/>
              <w:rPr>
                <w:rFonts w:asciiTheme="minorHAnsi" w:hAnsiTheme="minorHAnsi"/>
              </w:rPr>
            </w:pPr>
            <w:r>
              <w:rPr>
                <w:rFonts w:asciiTheme="minorHAnsi" w:hAnsiTheme="minorHAnsi"/>
              </w:rPr>
              <w:t>(no.2 and 3)</w:t>
            </w:r>
          </w:p>
        </w:tc>
      </w:tr>
      <w:tr w:rsidR="00BE5B14" w:rsidTr="00272A28">
        <w:tc>
          <w:tcPr>
            <w:tcW w:w="9860" w:type="dxa"/>
            <w:gridSpan w:val="3"/>
          </w:tcPr>
          <w:p w:rsidR="00BE5B14" w:rsidRPr="005263B4" w:rsidRDefault="005263B4" w:rsidP="00BE5B14">
            <w:pPr>
              <w:ind w:left="0"/>
              <w:jc w:val="left"/>
              <w:rPr>
                <w:rFonts w:asciiTheme="minorHAnsi" w:hAnsiTheme="minorHAnsi"/>
                <w:b/>
              </w:rPr>
            </w:pPr>
            <w:r w:rsidRPr="005263B4">
              <w:rPr>
                <w:rFonts w:asciiTheme="minorHAnsi" w:hAnsiTheme="minorHAnsi"/>
                <w:b/>
              </w:rPr>
              <w:t>Test Bay S4BK7626</w:t>
            </w:r>
          </w:p>
        </w:tc>
      </w:tr>
      <w:tr w:rsidR="00722EBA" w:rsidTr="00272A28">
        <w:tc>
          <w:tcPr>
            <w:tcW w:w="831" w:type="dxa"/>
          </w:tcPr>
          <w:p w:rsidR="00722EBA" w:rsidRDefault="005263B4" w:rsidP="00A36CD5">
            <w:pPr>
              <w:ind w:left="0"/>
              <w:rPr>
                <w:rFonts w:asciiTheme="minorHAnsi" w:hAnsiTheme="minorHAnsi"/>
              </w:rPr>
            </w:pPr>
            <w:r>
              <w:rPr>
                <w:rFonts w:asciiTheme="minorHAnsi" w:hAnsiTheme="minorHAnsi"/>
              </w:rPr>
              <w:t>1</w:t>
            </w:r>
          </w:p>
        </w:tc>
        <w:tc>
          <w:tcPr>
            <w:tcW w:w="6946" w:type="dxa"/>
          </w:tcPr>
          <w:p w:rsidR="00722EBA" w:rsidRDefault="005263B4" w:rsidP="00A36CD5">
            <w:pPr>
              <w:ind w:left="0"/>
              <w:rPr>
                <w:rFonts w:asciiTheme="minorHAnsi" w:hAnsiTheme="minorHAnsi"/>
              </w:rPr>
            </w:pPr>
            <w:r>
              <w:rPr>
                <w:rFonts w:asciiTheme="minorHAnsi" w:hAnsiTheme="minorHAnsi"/>
              </w:rPr>
              <w:t>Equipment Details</w:t>
            </w:r>
          </w:p>
        </w:tc>
        <w:tc>
          <w:tcPr>
            <w:tcW w:w="2083" w:type="dxa"/>
          </w:tcPr>
          <w:p w:rsidR="00722EBA" w:rsidRDefault="005263B4" w:rsidP="00A36CD5">
            <w:pPr>
              <w:ind w:left="0"/>
              <w:rPr>
                <w:rFonts w:asciiTheme="minorHAnsi" w:hAnsiTheme="minorHAnsi"/>
              </w:rPr>
            </w:pPr>
            <w:r>
              <w:rPr>
                <w:rFonts w:asciiTheme="minorHAnsi" w:hAnsiTheme="minorHAnsi"/>
              </w:rPr>
              <w:t>Pass</w:t>
            </w:r>
          </w:p>
        </w:tc>
      </w:tr>
      <w:tr w:rsidR="00722EBA" w:rsidTr="00272A28">
        <w:tc>
          <w:tcPr>
            <w:tcW w:w="831" w:type="dxa"/>
          </w:tcPr>
          <w:p w:rsidR="00722EBA" w:rsidRDefault="005263B4" w:rsidP="00A36CD5">
            <w:pPr>
              <w:ind w:left="0"/>
              <w:rPr>
                <w:rFonts w:asciiTheme="minorHAnsi" w:hAnsiTheme="minorHAnsi"/>
              </w:rPr>
            </w:pPr>
            <w:r>
              <w:rPr>
                <w:rFonts w:asciiTheme="minorHAnsi" w:hAnsiTheme="minorHAnsi"/>
              </w:rPr>
              <w:t>2</w:t>
            </w:r>
          </w:p>
        </w:tc>
        <w:tc>
          <w:tcPr>
            <w:tcW w:w="6946" w:type="dxa"/>
          </w:tcPr>
          <w:p w:rsidR="005263B4" w:rsidRDefault="005263B4" w:rsidP="005263B4">
            <w:pPr>
              <w:ind w:left="0"/>
              <w:rPr>
                <w:rFonts w:asciiTheme="minorHAnsi" w:hAnsiTheme="minorHAnsi"/>
              </w:rPr>
            </w:pPr>
            <w:r>
              <w:rPr>
                <w:rFonts w:asciiTheme="minorHAnsi" w:hAnsiTheme="minorHAnsi"/>
              </w:rPr>
              <w:t>Training Requirements</w:t>
            </w:r>
          </w:p>
        </w:tc>
        <w:tc>
          <w:tcPr>
            <w:tcW w:w="2083" w:type="dxa"/>
          </w:tcPr>
          <w:p w:rsidR="00722EBA" w:rsidRDefault="005263B4" w:rsidP="00A36CD5">
            <w:pPr>
              <w:ind w:left="0"/>
              <w:rPr>
                <w:rFonts w:asciiTheme="minorHAnsi" w:hAnsiTheme="minorHAnsi"/>
              </w:rPr>
            </w:pPr>
            <w:r>
              <w:rPr>
                <w:rFonts w:asciiTheme="minorHAnsi" w:hAnsiTheme="minorHAnsi"/>
              </w:rPr>
              <w:t>Pass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3</w:t>
            </w:r>
          </w:p>
        </w:tc>
        <w:tc>
          <w:tcPr>
            <w:tcW w:w="6946" w:type="dxa"/>
          </w:tcPr>
          <w:p w:rsidR="005263B4" w:rsidRDefault="005263B4" w:rsidP="005263B4">
            <w:pPr>
              <w:ind w:left="0"/>
              <w:rPr>
                <w:rFonts w:asciiTheme="minorHAnsi" w:hAnsiTheme="minorHAnsi"/>
              </w:rPr>
            </w:pPr>
            <w:r>
              <w:rPr>
                <w:rFonts w:asciiTheme="minorHAnsi" w:hAnsiTheme="minorHAnsi"/>
              </w:rPr>
              <w:t>Documentation Review</w:t>
            </w:r>
          </w:p>
        </w:tc>
        <w:tc>
          <w:tcPr>
            <w:tcW w:w="2083" w:type="dxa"/>
          </w:tcPr>
          <w:p w:rsidR="005263B4" w:rsidRDefault="005263B4" w:rsidP="00A36CD5">
            <w:pPr>
              <w:ind w:left="0"/>
              <w:rPr>
                <w:rFonts w:asciiTheme="minorHAnsi" w:hAnsiTheme="minorHAnsi"/>
              </w:rPr>
            </w:pPr>
            <w:r>
              <w:rPr>
                <w:rFonts w:asciiTheme="minorHAnsi" w:hAnsiTheme="minorHAnsi"/>
              </w:rPr>
              <w:t>Pass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4</w:t>
            </w:r>
          </w:p>
        </w:tc>
        <w:tc>
          <w:tcPr>
            <w:tcW w:w="6946" w:type="dxa"/>
          </w:tcPr>
          <w:p w:rsidR="005263B4" w:rsidRDefault="005263B4" w:rsidP="005263B4">
            <w:pPr>
              <w:ind w:left="0"/>
              <w:rPr>
                <w:rFonts w:asciiTheme="minorHAnsi" w:hAnsiTheme="minorHAnsi"/>
              </w:rPr>
            </w:pPr>
            <w:r>
              <w:rPr>
                <w:rFonts w:asciiTheme="minorHAnsi" w:hAnsiTheme="minorHAnsi"/>
              </w:rPr>
              <w:t>Equipment Calibration</w:t>
            </w:r>
          </w:p>
        </w:tc>
        <w:tc>
          <w:tcPr>
            <w:tcW w:w="2083" w:type="dxa"/>
          </w:tcPr>
          <w:p w:rsidR="005263B4" w:rsidRDefault="005263B4" w:rsidP="00A36CD5">
            <w:pPr>
              <w:ind w:left="0"/>
              <w:rPr>
                <w:rFonts w:asciiTheme="minorHAnsi" w:hAnsiTheme="minorHAnsi"/>
              </w:rPr>
            </w:pPr>
            <w:r>
              <w:rPr>
                <w:rFonts w:asciiTheme="minorHAnsi" w:hAnsiTheme="minorHAnsi"/>
              </w:rPr>
              <w:t>Pass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5</w:t>
            </w:r>
          </w:p>
        </w:tc>
        <w:tc>
          <w:tcPr>
            <w:tcW w:w="6946" w:type="dxa"/>
          </w:tcPr>
          <w:p w:rsidR="005263B4" w:rsidRDefault="005263B4" w:rsidP="005263B4">
            <w:pPr>
              <w:ind w:left="0"/>
              <w:rPr>
                <w:rFonts w:asciiTheme="minorHAnsi" w:hAnsiTheme="minorHAnsi"/>
              </w:rPr>
            </w:pPr>
            <w:r>
              <w:rPr>
                <w:rFonts w:asciiTheme="minorHAnsi" w:hAnsiTheme="minorHAnsi"/>
              </w:rPr>
              <w:t>Health and Safety Testing</w:t>
            </w:r>
          </w:p>
        </w:tc>
        <w:tc>
          <w:tcPr>
            <w:tcW w:w="2083" w:type="dxa"/>
          </w:tcPr>
          <w:p w:rsidR="005263B4" w:rsidRDefault="005263B4" w:rsidP="00A36CD5">
            <w:pPr>
              <w:ind w:left="0"/>
              <w:rPr>
                <w:rFonts w:asciiTheme="minorHAnsi" w:hAnsiTheme="minorHAnsi"/>
              </w:rPr>
            </w:pPr>
            <w:r>
              <w:rPr>
                <w:rFonts w:asciiTheme="minorHAnsi" w:hAnsiTheme="minorHAnsi"/>
              </w:rPr>
              <w:t>Pass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6</w:t>
            </w:r>
          </w:p>
        </w:tc>
        <w:tc>
          <w:tcPr>
            <w:tcW w:w="6946" w:type="dxa"/>
          </w:tcPr>
          <w:p w:rsidR="005263B4" w:rsidRDefault="005263B4" w:rsidP="005263B4">
            <w:pPr>
              <w:ind w:left="0"/>
              <w:rPr>
                <w:rFonts w:asciiTheme="minorHAnsi" w:hAnsiTheme="minorHAnsi"/>
              </w:rPr>
            </w:pPr>
            <w:r>
              <w:rPr>
                <w:rFonts w:asciiTheme="minorHAnsi" w:hAnsiTheme="minorHAnsi"/>
              </w:rPr>
              <w:t>Installation Checks of 13Amp mains wall sockets</w:t>
            </w:r>
          </w:p>
        </w:tc>
        <w:tc>
          <w:tcPr>
            <w:tcW w:w="2083" w:type="dxa"/>
          </w:tcPr>
          <w:p w:rsidR="005263B4" w:rsidRDefault="005263B4" w:rsidP="00A36CD5">
            <w:pPr>
              <w:ind w:left="0"/>
              <w:rPr>
                <w:rFonts w:asciiTheme="minorHAnsi" w:hAnsiTheme="minorHAnsi"/>
              </w:rPr>
            </w:pPr>
            <w:r>
              <w:rPr>
                <w:rFonts w:asciiTheme="minorHAnsi" w:hAnsiTheme="minorHAnsi"/>
              </w:rPr>
              <w:t>Pass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7</w:t>
            </w:r>
          </w:p>
        </w:tc>
        <w:tc>
          <w:tcPr>
            <w:tcW w:w="6946" w:type="dxa"/>
          </w:tcPr>
          <w:p w:rsidR="005263B4" w:rsidRDefault="005263B4" w:rsidP="005263B4">
            <w:pPr>
              <w:ind w:left="0"/>
              <w:rPr>
                <w:rFonts w:asciiTheme="minorHAnsi" w:hAnsiTheme="minorHAnsi"/>
              </w:rPr>
            </w:pPr>
            <w:r>
              <w:rPr>
                <w:rFonts w:asciiTheme="minorHAnsi" w:hAnsiTheme="minorHAnsi"/>
              </w:rPr>
              <w:t>Installation check of Nitrogen Supply</w:t>
            </w:r>
          </w:p>
        </w:tc>
        <w:tc>
          <w:tcPr>
            <w:tcW w:w="2083" w:type="dxa"/>
          </w:tcPr>
          <w:p w:rsidR="005263B4" w:rsidRDefault="005263B4" w:rsidP="00A36CD5">
            <w:pPr>
              <w:ind w:left="0"/>
              <w:rPr>
                <w:rFonts w:asciiTheme="minorHAnsi" w:hAnsiTheme="minorHAnsi"/>
              </w:rPr>
            </w:pPr>
            <w:r>
              <w:rPr>
                <w:rFonts w:asciiTheme="minorHAnsi" w:hAnsiTheme="minorHAnsi"/>
              </w:rPr>
              <w:t>Pass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8</w:t>
            </w:r>
          </w:p>
        </w:tc>
        <w:tc>
          <w:tcPr>
            <w:tcW w:w="6946" w:type="dxa"/>
          </w:tcPr>
          <w:p w:rsidR="005263B4" w:rsidRDefault="005263B4" w:rsidP="005263B4">
            <w:pPr>
              <w:ind w:left="0"/>
              <w:rPr>
                <w:rFonts w:asciiTheme="minorHAnsi" w:hAnsiTheme="minorHAnsi"/>
              </w:rPr>
            </w:pPr>
            <w:r>
              <w:rPr>
                <w:rFonts w:asciiTheme="minorHAnsi" w:hAnsiTheme="minorHAnsi"/>
              </w:rPr>
              <w:t>Installation Checks of Rotary Pump Exhaust System</w:t>
            </w:r>
          </w:p>
        </w:tc>
        <w:tc>
          <w:tcPr>
            <w:tcW w:w="2083" w:type="dxa"/>
          </w:tcPr>
          <w:p w:rsidR="005263B4" w:rsidRDefault="005263B4" w:rsidP="00A36CD5">
            <w:pPr>
              <w:ind w:left="0"/>
              <w:rPr>
                <w:rFonts w:asciiTheme="minorHAnsi" w:hAnsiTheme="minorHAnsi"/>
              </w:rPr>
            </w:pPr>
            <w:r>
              <w:rPr>
                <w:rFonts w:asciiTheme="minorHAnsi" w:hAnsiTheme="minorHAnsi"/>
              </w:rPr>
              <w:t>Pass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9</w:t>
            </w:r>
          </w:p>
        </w:tc>
        <w:tc>
          <w:tcPr>
            <w:tcW w:w="6946" w:type="dxa"/>
          </w:tcPr>
          <w:p w:rsidR="005263B4" w:rsidRDefault="005263B4" w:rsidP="005263B4">
            <w:pPr>
              <w:ind w:left="0"/>
              <w:rPr>
                <w:rFonts w:asciiTheme="minorHAnsi" w:hAnsiTheme="minorHAnsi"/>
              </w:rPr>
            </w:pPr>
            <w:r>
              <w:rPr>
                <w:rFonts w:asciiTheme="minorHAnsi" w:hAnsiTheme="minorHAnsi"/>
              </w:rPr>
              <w:t>Installation Checks of the Source Exhaust System</w:t>
            </w:r>
          </w:p>
          <w:p w:rsidR="005263B4" w:rsidRDefault="00923E43" w:rsidP="005263B4">
            <w:pPr>
              <w:ind w:left="0"/>
              <w:rPr>
                <w:rFonts w:asciiTheme="minorHAnsi" w:hAnsiTheme="minorHAnsi"/>
              </w:rPr>
            </w:pPr>
            <w:r>
              <w:rPr>
                <w:rFonts w:asciiTheme="minorHAnsi" w:hAnsiTheme="minorHAnsi"/>
              </w:rPr>
              <w:t xml:space="preserve">Comments:  </w:t>
            </w:r>
            <w:r w:rsidR="005F2219">
              <w:rPr>
                <w:rFonts w:asciiTheme="minorHAnsi" w:hAnsiTheme="minorHAnsi"/>
              </w:rPr>
              <w:t>Only had access to a single QDa so unable to test system with 4 x 1200l/hr entering the source exhaust system.</w:t>
            </w:r>
          </w:p>
        </w:tc>
        <w:tc>
          <w:tcPr>
            <w:tcW w:w="2083" w:type="dxa"/>
          </w:tcPr>
          <w:p w:rsidR="005263B4" w:rsidRDefault="005263B4" w:rsidP="00A36CD5">
            <w:pPr>
              <w:ind w:left="0"/>
              <w:rPr>
                <w:rFonts w:asciiTheme="minorHAnsi" w:hAnsiTheme="minorHAnsi"/>
              </w:rPr>
            </w:pPr>
            <w:r>
              <w:rPr>
                <w:rFonts w:asciiTheme="minorHAnsi" w:hAnsiTheme="minorHAnsi"/>
              </w:rPr>
              <w:t>Pass with comments</w:t>
            </w:r>
          </w:p>
        </w:tc>
      </w:tr>
      <w:tr w:rsidR="005263B4" w:rsidTr="00272A28">
        <w:tc>
          <w:tcPr>
            <w:tcW w:w="831" w:type="dxa"/>
          </w:tcPr>
          <w:p w:rsidR="005263B4" w:rsidRDefault="005263B4" w:rsidP="00A36CD5">
            <w:pPr>
              <w:ind w:left="0"/>
              <w:rPr>
                <w:rFonts w:asciiTheme="minorHAnsi" w:hAnsiTheme="minorHAnsi"/>
              </w:rPr>
            </w:pPr>
            <w:r>
              <w:rPr>
                <w:rFonts w:asciiTheme="minorHAnsi" w:hAnsiTheme="minorHAnsi"/>
              </w:rPr>
              <w:t>10</w:t>
            </w:r>
          </w:p>
        </w:tc>
        <w:tc>
          <w:tcPr>
            <w:tcW w:w="6946" w:type="dxa"/>
          </w:tcPr>
          <w:p w:rsidR="005263B4" w:rsidRDefault="005F2219" w:rsidP="005263B4">
            <w:pPr>
              <w:ind w:left="0"/>
              <w:rPr>
                <w:rFonts w:asciiTheme="minorHAnsi" w:hAnsiTheme="minorHAnsi"/>
              </w:rPr>
            </w:pPr>
            <w:r>
              <w:rPr>
                <w:rFonts w:asciiTheme="minorHAnsi" w:hAnsiTheme="minorHAnsi"/>
              </w:rPr>
              <w:t>Installation Checks of the Test Bay Computer Hardware</w:t>
            </w:r>
          </w:p>
        </w:tc>
        <w:tc>
          <w:tcPr>
            <w:tcW w:w="2083" w:type="dxa"/>
          </w:tcPr>
          <w:p w:rsidR="005263B4" w:rsidRDefault="005F2219" w:rsidP="00A36CD5">
            <w:pPr>
              <w:ind w:left="0"/>
              <w:rPr>
                <w:rFonts w:asciiTheme="minorHAnsi" w:hAnsiTheme="minorHAnsi"/>
              </w:rPr>
            </w:pPr>
            <w:r>
              <w:rPr>
                <w:rFonts w:asciiTheme="minorHAnsi" w:hAnsiTheme="minorHAnsi"/>
              </w:rPr>
              <w:t>Pass</w:t>
            </w:r>
          </w:p>
        </w:tc>
      </w:tr>
      <w:tr w:rsidR="005F2219" w:rsidTr="00272A28">
        <w:tc>
          <w:tcPr>
            <w:tcW w:w="831" w:type="dxa"/>
          </w:tcPr>
          <w:p w:rsidR="005F2219" w:rsidRDefault="005F2219" w:rsidP="00A36CD5">
            <w:pPr>
              <w:ind w:left="0"/>
              <w:rPr>
                <w:rFonts w:asciiTheme="minorHAnsi" w:hAnsiTheme="minorHAnsi"/>
              </w:rPr>
            </w:pPr>
            <w:r>
              <w:rPr>
                <w:rFonts w:asciiTheme="minorHAnsi" w:hAnsiTheme="minorHAnsi"/>
              </w:rPr>
              <w:t>11</w:t>
            </w:r>
          </w:p>
        </w:tc>
        <w:tc>
          <w:tcPr>
            <w:tcW w:w="6946" w:type="dxa"/>
          </w:tcPr>
          <w:p w:rsidR="005F2219" w:rsidRDefault="005F2219" w:rsidP="005263B4">
            <w:pPr>
              <w:ind w:left="0"/>
              <w:rPr>
                <w:rFonts w:asciiTheme="minorHAnsi" w:hAnsiTheme="minorHAnsi"/>
              </w:rPr>
            </w:pPr>
            <w:r>
              <w:rPr>
                <w:rFonts w:asciiTheme="minorHAnsi" w:hAnsiTheme="minorHAnsi"/>
              </w:rPr>
              <w:t>Installation Checks of the Test Bay Computer Software</w:t>
            </w:r>
          </w:p>
        </w:tc>
        <w:tc>
          <w:tcPr>
            <w:tcW w:w="2083" w:type="dxa"/>
          </w:tcPr>
          <w:p w:rsidR="005F2219" w:rsidRDefault="005F2219" w:rsidP="00A36CD5">
            <w:pPr>
              <w:ind w:left="0"/>
              <w:rPr>
                <w:rFonts w:asciiTheme="minorHAnsi" w:hAnsiTheme="minorHAnsi"/>
              </w:rPr>
            </w:pPr>
            <w:r>
              <w:rPr>
                <w:rFonts w:asciiTheme="minorHAnsi" w:hAnsiTheme="minorHAnsi"/>
              </w:rPr>
              <w:t>Pass</w:t>
            </w:r>
          </w:p>
        </w:tc>
      </w:tr>
      <w:tr w:rsidR="005F2219" w:rsidTr="00272A28">
        <w:tc>
          <w:tcPr>
            <w:tcW w:w="831" w:type="dxa"/>
          </w:tcPr>
          <w:p w:rsidR="005F2219" w:rsidRDefault="005F2219" w:rsidP="00A36CD5">
            <w:pPr>
              <w:ind w:left="0"/>
              <w:rPr>
                <w:rFonts w:asciiTheme="minorHAnsi" w:hAnsiTheme="minorHAnsi"/>
              </w:rPr>
            </w:pPr>
            <w:r>
              <w:rPr>
                <w:rFonts w:asciiTheme="minorHAnsi" w:hAnsiTheme="minorHAnsi"/>
              </w:rPr>
              <w:t>12</w:t>
            </w:r>
          </w:p>
        </w:tc>
        <w:tc>
          <w:tcPr>
            <w:tcW w:w="6946" w:type="dxa"/>
          </w:tcPr>
          <w:p w:rsidR="005F2219" w:rsidRDefault="005F2219" w:rsidP="005263B4">
            <w:pPr>
              <w:ind w:left="0"/>
              <w:rPr>
                <w:rFonts w:asciiTheme="minorHAnsi" w:hAnsiTheme="minorHAnsi"/>
              </w:rPr>
            </w:pPr>
            <w:r>
              <w:rPr>
                <w:rFonts w:asciiTheme="minorHAnsi" w:hAnsiTheme="minorHAnsi"/>
              </w:rPr>
              <w:t xml:space="preserve">Installation Checks of the Gold 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5F2219" w:rsidRDefault="005F2219" w:rsidP="00A36CD5">
            <w:pPr>
              <w:ind w:left="0"/>
              <w:rPr>
                <w:rFonts w:asciiTheme="minorHAnsi" w:hAnsiTheme="minorHAnsi"/>
              </w:rPr>
            </w:pPr>
            <w:r>
              <w:rPr>
                <w:rFonts w:asciiTheme="minorHAnsi" w:hAnsiTheme="minorHAnsi"/>
              </w:rPr>
              <w:t>Pass</w:t>
            </w:r>
          </w:p>
        </w:tc>
      </w:tr>
      <w:tr w:rsidR="005F2219" w:rsidTr="00272A28">
        <w:tc>
          <w:tcPr>
            <w:tcW w:w="831" w:type="dxa"/>
          </w:tcPr>
          <w:p w:rsidR="005F2219" w:rsidRDefault="005F2219" w:rsidP="00A36CD5">
            <w:pPr>
              <w:ind w:left="0"/>
              <w:rPr>
                <w:rFonts w:asciiTheme="minorHAnsi" w:hAnsiTheme="minorHAnsi"/>
              </w:rPr>
            </w:pPr>
            <w:r>
              <w:rPr>
                <w:rFonts w:asciiTheme="minorHAnsi" w:hAnsiTheme="minorHAnsi"/>
              </w:rPr>
              <w:t>13</w:t>
            </w:r>
          </w:p>
        </w:tc>
        <w:tc>
          <w:tcPr>
            <w:tcW w:w="6946" w:type="dxa"/>
          </w:tcPr>
          <w:p w:rsidR="005F2219" w:rsidRDefault="00B83E60" w:rsidP="005263B4">
            <w:pPr>
              <w:ind w:left="0"/>
              <w:rPr>
                <w:rFonts w:asciiTheme="minorHAnsi" w:hAnsiTheme="minorHAnsi"/>
              </w:rPr>
            </w:pPr>
            <w:r>
              <w:rPr>
                <w:rFonts w:asciiTheme="minorHAnsi" w:hAnsiTheme="minorHAnsi"/>
              </w:rPr>
              <w:t>Operational Checks of 515 Pump</w:t>
            </w:r>
          </w:p>
        </w:tc>
        <w:tc>
          <w:tcPr>
            <w:tcW w:w="2083" w:type="dxa"/>
          </w:tcPr>
          <w:p w:rsidR="005F2219" w:rsidRDefault="00B83E60" w:rsidP="00A36CD5">
            <w:pPr>
              <w:ind w:left="0"/>
              <w:rPr>
                <w:rFonts w:asciiTheme="minorHAnsi" w:hAnsiTheme="minorHAnsi"/>
              </w:rPr>
            </w:pPr>
            <w:r>
              <w:rPr>
                <w:rFonts w:asciiTheme="minorHAnsi" w:hAnsiTheme="minorHAnsi"/>
              </w:rPr>
              <w:t>Pass</w:t>
            </w:r>
            <w:r w:rsidR="000006F6">
              <w:rPr>
                <w:rFonts w:asciiTheme="minorHAnsi" w:hAnsiTheme="minorHAnsi"/>
              </w:rPr>
              <w:t xml:space="preserve"> with deviation</w:t>
            </w:r>
          </w:p>
          <w:p w:rsidR="000006F6" w:rsidRDefault="00111ABC" w:rsidP="00A36CD5">
            <w:pPr>
              <w:ind w:left="0"/>
              <w:rPr>
                <w:rFonts w:asciiTheme="minorHAnsi" w:hAnsiTheme="minorHAnsi"/>
              </w:rPr>
            </w:pPr>
            <w:r>
              <w:rPr>
                <w:rFonts w:asciiTheme="minorHAnsi" w:hAnsiTheme="minorHAnsi"/>
              </w:rPr>
              <w:t>(</w:t>
            </w:r>
            <w:r w:rsidR="000006F6">
              <w:rPr>
                <w:rFonts w:asciiTheme="minorHAnsi" w:hAnsiTheme="minorHAnsi"/>
              </w:rPr>
              <w:t>No.1</w:t>
            </w:r>
            <w:r>
              <w:rPr>
                <w:rFonts w:asciiTheme="minorHAnsi" w:hAnsiTheme="minorHAnsi"/>
              </w:rPr>
              <w:t>)</w:t>
            </w:r>
          </w:p>
        </w:tc>
      </w:tr>
      <w:tr w:rsidR="00B83E60" w:rsidTr="00272A28">
        <w:tc>
          <w:tcPr>
            <w:tcW w:w="831" w:type="dxa"/>
          </w:tcPr>
          <w:p w:rsidR="00B83E60" w:rsidRDefault="000006F6" w:rsidP="00A36CD5">
            <w:pPr>
              <w:ind w:left="0"/>
              <w:rPr>
                <w:rFonts w:asciiTheme="minorHAnsi" w:hAnsiTheme="minorHAnsi"/>
              </w:rPr>
            </w:pPr>
            <w:r>
              <w:rPr>
                <w:rFonts w:asciiTheme="minorHAnsi" w:hAnsiTheme="minorHAnsi"/>
              </w:rPr>
              <w:t>14</w:t>
            </w:r>
          </w:p>
        </w:tc>
        <w:tc>
          <w:tcPr>
            <w:tcW w:w="6946" w:type="dxa"/>
          </w:tcPr>
          <w:p w:rsidR="00B83E60" w:rsidRDefault="000006F6" w:rsidP="005263B4">
            <w:pPr>
              <w:ind w:left="0"/>
              <w:rPr>
                <w:rFonts w:asciiTheme="minorHAnsi" w:hAnsiTheme="minorHAnsi"/>
              </w:rPr>
            </w:pPr>
            <w:r>
              <w:rPr>
                <w:rFonts w:asciiTheme="minorHAnsi" w:hAnsiTheme="minorHAnsi"/>
              </w:rPr>
              <w:t>Operational Checks of Test By Software and Network</w:t>
            </w:r>
          </w:p>
        </w:tc>
        <w:tc>
          <w:tcPr>
            <w:tcW w:w="2083" w:type="dxa"/>
          </w:tcPr>
          <w:p w:rsidR="00B83E60" w:rsidRDefault="000006F6" w:rsidP="00A36CD5">
            <w:pPr>
              <w:ind w:left="0"/>
              <w:rPr>
                <w:rFonts w:asciiTheme="minorHAnsi" w:hAnsiTheme="minorHAnsi"/>
              </w:rPr>
            </w:pPr>
            <w:r>
              <w:rPr>
                <w:rFonts w:asciiTheme="minorHAnsi" w:hAnsiTheme="minorHAnsi"/>
              </w:rPr>
              <w:t>Pass</w:t>
            </w:r>
          </w:p>
        </w:tc>
      </w:tr>
      <w:tr w:rsidR="000006F6" w:rsidTr="00272A28">
        <w:tc>
          <w:tcPr>
            <w:tcW w:w="831" w:type="dxa"/>
          </w:tcPr>
          <w:p w:rsidR="000006F6" w:rsidRDefault="000006F6" w:rsidP="00A36CD5">
            <w:pPr>
              <w:ind w:left="0"/>
              <w:rPr>
                <w:rFonts w:asciiTheme="minorHAnsi" w:hAnsiTheme="minorHAnsi"/>
              </w:rPr>
            </w:pPr>
            <w:r>
              <w:rPr>
                <w:rFonts w:asciiTheme="minorHAnsi" w:hAnsiTheme="minorHAnsi"/>
              </w:rPr>
              <w:t>15</w:t>
            </w:r>
          </w:p>
        </w:tc>
        <w:tc>
          <w:tcPr>
            <w:tcW w:w="6946" w:type="dxa"/>
          </w:tcPr>
          <w:p w:rsidR="000006F6" w:rsidRDefault="000006F6" w:rsidP="005263B4">
            <w:pPr>
              <w:ind w:left="0"/>
              <w:rPr>
                <w:rFonts w:asciiTheme="minorHAnsi" w:hAnsiTheme="minorHAnsi"/>
              </w:rPr>
            </w:pPr>
            <w:r>
              <w:rPr>
                <w:rFonts w:asciiTheme="minorHAnsi" w:hAnsiTheme="minorHAnsi"/>
              </w:rPr>
              <w:t>Operational Checks of the Divert Val</w:t>
            </w:r>
            <w:r w:rsidR="005C23E1">
              <w:rPr>
                <w:rFonts w:asciiTheme="minorHAnsi" w:hAnsiTheme="minorHAnsi"/>
              </w:rPr>
              <w:t>v</w:t>
            </w:r>
            <w:r>
              <w:rPr>
                <w:rFonts w:asciiTheme="minorHAnsi" w:hAnsiTheme="minorHAnsi"/>
              </w:rPr>
              <w:t>e</w:t>
            </w:r>
          </w:p>
        </w:tc>
        <w:tc>
          <w:tcPr>
            <w:tcW w:w="2083" w:type="dxa"/>
          </w:tcPr>
          <w:p w:rsidR="000006F6" w:rsidRDefault="000006F6" w:rsidP="00A36CD5">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w:t>
            </w:r>
            <w:r w:rsidR="00111ABC">
              <w:rPr>
                <w:rFonts w:asciiTheme="minorHAnsi" w:hAnsiTheme="minorHAnsi"/>
              </w:rPr>
              <w:t>)</w:t>
            </w:r>
          </w:p>
        </w:tc>
      </w:tr>
      <w:tr w:rsidR="000006F6" w:rsidTr="00272A28">
        <w:tc>
          <w:tcPr>
            <w:tcW w:w="831" w:type="dxa"/>
          </w:tcPr>
          <w:p w:rsidR="000006F6" w:rsidRDefault="000006F6" w:rsidP="00A36CD5">
            <w:pPr>
              <w:ind w:left="0"/>
              <w:rPr>
                <w:rFonts w:asciiTheme="minorHAnsi" w:hAnsiTheme="minorHAnsi"/>
              </w:rPr>
            </w:pPr>
            <w:r>
              <w:rPr>
                <w:rFonts w:asciiTheme="minorHAnsi" w:hAnsiTheme="minorHAnsi"/>
              </w:rPr>
              <w:t>16</w:t>
            </w:r>
          </w:p>
        </w:tc>
        <w:tc>
          <w:tcPr>
            <w:tcW w:w="6946" w:type="dxa"/>
          </w:tcPr>
          <w:p w:rsidR="000006F6" w:rsidRDefault="000006F6" w:rsidP="005263B4">
            <w:pPr>
              <w:ind w:left="0"/>
              <w:rPr>
                <w:rFonts w:asciiTheme="minorHAnsi" w:hAnsiTheme="minorHAnsi"/>
              </w:rPr>
            </w:pPr>
            <w:r>
              <w:rPr>
                <w:rFonts w:asciiTheme="minorHAnsi" w:hAnsiTheme="minorHAnsi"/>
              </w:rPr>
              <w:t xml:space="preserve">Operational Checks of the Test Bay System including the Gold 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0006F6" w:rsidRDefault="000006F6" w:rsidP="00A36CD5">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w:t>
            </w:r>
            <w:r w:rsidR="00111ABC">
              <w:rPr>
                <w:rFonts w:asciiTheme="minorHAnsi" w:hAnsiTheme="minorHAnsi"/>
              </w:rPr>
              <w:t>)</w:t>
            </w:r>
          </w:p>
        </w:tc>
      </w:tr>
      <w:tr w:rsidR="000006F6" w:rsidTr="00272A28">
        <w:tc>
          <w:tcPr>
            <w:tcW w:w="831" w:type="dxa"/>
          </w:tcPr>
          <w:p w:rsidR="000006F6" w:rsidRDefault="000006F6" w:rsidP="00A36CD5">
            <w:pPr>
              <w:ind w:left="0"/>
              <w:rPr>
                <w:rFonts w:asciiTheme="minorHAnsi" w:hAnsiTheme="minorHAnsi"/>
              </w:rPr>
            </w:pPr>
            <w:r>
              <w:rPr>
                <w:rFonts w:asciiTheme="minorHAnsi" w:hAnsiTheme="minorHAnsi"/>
              </w:rPr>
              <w:t>17</w:t>
            </w:r>
          </w:p>
        </w:tc>
        <w:tc>
          <w:tcPr>
            <w:tcW w:w="6946" w:type="dxa"/>
          </w:tcPr>
          <w:p w:rsidR="000006F6" w:rsidRDefault="000006F6" w:rsidP="000006F6">
            <w:pPr>
              <w:ind w:left="0"/>
              <w:rPr>
                <w:rFonts w:asciiTheme="minorHAnsi" w:hAnsiTheme="minorHAnsi"/>
              </w:rPr>
            </w:pPr>
            <w:r>
              <w:rPr>
                <w:rFonts w:asciiTheme="minorHAnsi" w:hAnsiTheme="minorHAnsi"/>
              </w:rPr>
              <w:t>Shutdown of Test System</w:t>
            </w:r>
          </w:p>
        </w:tc>
        <w:tc>
          <w:tcPr>
            <w:tcW w:w="2083" w:type="dxa"/>
          </w:tcPr>
          <w:p w:rsidR="000006F6" w:rsidRDefault="000006F6" w:rsidP="00A36CD5">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 and No.3</w:t>
            </w:r>
            <w:r w:rsidR="00111ABC">
              <w:rPr>
                <w:rFonts w:asciiTheme="minorHAnsi" w:hAnsiTheme="minorHAnsi"/>
              </w:rPr>
              <w:t>)</w:t>
            </w:r>
          </w:p>
          <w:p w:rsidR="000006F6" w:rsidRDefault="000006F6" w:rsidP="00A36CD5">
            <w:pPr>
              <w:ind w:left="0"/>
              <w:rPr>
                <w:rFonts w:asciiTheme="minorHAnsi" w:hAnsiTheme="minorHAnsi"/>
              </w:rPr>
            </w:pPr>
          </w:p>
        </w:tc>
      </w:tr>
      <w:tr w:rsidR="000006F6" w:rsidTr="00272A28">
        <w:tc>
          <w:tcPr>
            <w:tcW w:w="9860" w:type="dxa"/>
            <w:gridSpan w:val="3"/>
          </w:tcPr>
          <w:p w:rsidR="000006F6" w:rsidRPr="00B832B9" w:rsidRDefault="00B832B9" w:rsidP="000006F6">
            <w:pPr>
              <w:ind w:left="0"/>
              <w:jc w:val="left"/>
              <w:rPr>
                <w:rFonts w:asciiTheme="minorHAnsi" w:hAnsiTheme="minorHAnsi"/>
                <w:b/>
              </w:rPr>
            </w:pPr>
            <w:r w:rsidRPr="00B832B9">
              <w:rPr>
                <w:rFonts w:asciiTheme="minorHAnsi" w:hAnsiTheme="minorHAnsi"/>
                <w:b/>
              </w:rPr>
              <w:t xml:space="preserve">Test Bay </w:t>
            </w:r>
            <w:r w:rsidR="000006F6" w:rsidRPr="00B832B9">
              <w:rPr>
                <w:rFonts w:asciiTheme="minorHAnsi" w:hAnsiTheme="minorHAnsi"/>
                <w:b/>
              </w:rPr>
              <w:t>S4BK9317</w:t>
            </w:r>
          </w:p>
        </w:tc>
      </w:tr>
      <w:tr w:rsidR="00B832B9" w:rsidTr="00272A28">
        <w:tc>
          <w:tcPr>
            <w:tcW w:w="831" w:type="dxa"/>
          </w:tcPr>
          <w:p w:rsidR="00B832B9" w:rsidRDefault="00B832B9" w:rsidP="00923E43">
            <w:pPr>
              <w:ind w:left="0"/>
              <w:rPr>
                <w:rFonts w:asciiTheme="minorHAnsi" w:hAnsiTheme="minorHAnsi"/>
              </w:rPr>
            </w:pPr>
            <w:r>
              <w:rPr>
                <w:rFonts w:asciiTheme="minorHAnsi" w:hAnsiTheme="minorHAnsi"/>
              </w:rPr>
              <w:t>1</w:t>
            </w:r>
          </w:p>
        </w:tc>
        <w:tc>
          <w:tcPr>
            <w:tcW w:w="6946" w:type="dxa"/>
          </w:tcPr>
          <w:p w:rsidR="00B832B9" w:rsidRDefault="00B832B9" w:rsidP="00923E43">
            <w:pPr>
              <w:ind w:left="0"/>
              <w:rPr>
                <w:rFonts w:asciiTheme="minorHAnsi" w:hAnsiTheme="minorHAnsi"/>
              </w:rPr>
            </w:pPr>
            <w:r>
              <w:rPr>
                <w:rFonts w:asciiTheme="minorHAnsi" w:hAnsiTheme="minorHAnsi"/>
              </w:rPr>
              <w:t>Equipment Details</w:t>
            </w:r>
          </w:p>
        </w:tc>
        <w:tc>
          <w:tcPr>
            <w:tcW w:w="2083" w:type="dxa"/>
          </w:tcPr>
          <w:p w:rsidR="00B832B9" w:rsidRDefault="00B832B9" w:rsidP="00923E43">
            <w:pPr>
              <w:ind w:left="0"/>
              <w:rPr>
                <w:rFonts w:asciiTheme="minorHAnsi" w:hAnsiTheme="minorHAnsi"/>
              </w:rPr>
            </w:pPr>
            <w:r>
              <w:rPr>
                <w:rFonts w:asciiTheme="minorHAnsi" w:hAnsiTheme="minorHAnsi"/>
              </w:rPr>
              <w:t>Pass</w:t>
            </w:r>
          </w:p>
        </w:tc>
      </w:tr>
      <w:tr w:rsidR="00B832B9" w:rsidTr="00272A28">
        <w:tc>
          <w:tcPr>
            <w:tcW w:w="831" w:type="dxa"/>
          </w:tcPr>
          <w:p w:rsidR="00B832B9" w:rsidRDefault="00B832B9" w:rsidP="00923E43">
            <w:pPr>
              <w:ind w:left="0"/>
              <w:rPr>
                <w:rFonts w:asciiTheme="minorHAnsi" w:hAnsiTheme="minorHAnsi"/>
              </w:rPr>
            </w:pPr>
            <w:r>
              <w:rPr>
                <w:rFonts w:asciiTheme="minorHAnsi" w:hAnsiTheme="minorHAnsi"/>
              </w:rPr>
              <w:t>2</w:t>
            </w:r>
          </w:p>
        </w:tc>
        <w:tc>
          <w:tcPr>
            <w:tcW w:w="6946" w:type="dxa"/>
          </w:tcPr>
          <w:p w:rsidR="00B832B9" w:rsidRDefault="00B832B9" w:rsidP="00923E43">
            <w:pPr>
              <w:ind w:left="0"/>
              <w:rPr>
                <w:rFonts w:asciiTheme="minorHAnsi" w:hAnsiTheme="minorHAnsi"/>
              </w:rPr>
            </w:pPr>
            <w:r>
              <w:rPr>
                <w:rFonts w:asciiTheme="minorHAnsi" w:hAnsiTheme="minorHAnsi"/>
              </w:rPr>
              <w:t>Training Requirements</w:t>
            </w:r>
          </w:p>
        </w:tc>
        <w:tc>
          <w:tcPr>
            <w:tcW w:w="2083" w:type="dxa"/>
          </w:tcPr>
          <w:p w:rsidR="00B832B9" w:rsidRDefault="00B832B9" w:rsidP="00923E43">
            <w:pPr>
              <w:ind w:left="0"/>
              <w:rPr>
                <w:rFonts w:asciiTheme="minorHAnsi" w:hAnsiTheme="minorHAnsi"/>
              </w:rPr>
            </w:pPr>
            <w:r>
              <w:rPr>
                <w:rFonts w:asciiTheme="minorHAnsi" w:hAnsiTheme="minorHAnsi"/>
              </w:rPr>
              <w:t>Pass</w:t>
            </w:r>
          </w:p>
        </w:tc>
      </w:tr>
      <w:tr w:rsidR="00B832B9" w:rsidTr="00272A28">
        <w:tc>
          <w:tcPr>
            <w:tcW w:w="831" w:type="dxa"/>
          </w:tcPr>
          <w:p w:rsidR="00B832B9" w:rsidRDefault="00B832B9" w:rsidP="00923E43">
            <w:pPr>
              <w:ind w:left="0"/>
              <w:rPr>
                <w:rFonts w:asciiTheme="minorHAnsi" w:hAnsiTheme="minorHAnsi"/>
              </w:rPr>
            </w:pPr>
            <w:r>
              <w:rPr>
                <w:rFonts w:asciiTheme="minorHAnsi" w:hAnsiTheme="minorHAnsi"/>
              </w:rPr>
              <w:t>3</w:t>
            </w:r>
          </w:p>
        </w:tc>
        <w:tc>
          <w:tcPr>
            <w:tcW w:w="6946" w:type="dxa"/>
          </w:tcPr>
          <w:p w:rsidR="00B832B9" w:rsidRDefault="00B832B9" w:rsidP="00923E43">
            <w:pPr>
              <w:ind w:left="0"/>
              <w:rPr>
                <w:rFonts w:asciiTheme="minorHAnsi" w:hAnsiTheme="minorHAnsi"/>
              </w:rPr>
            </w:pPr>
            <w:r>
              <w:rPr>
                <w:rFonts w:asciiTheme="minorHAnsi" w:hAnsiTheme="minorHAnsi"/>
              </w:rPr>
              <w:t>Documentation Review</w:t>
            </w:r>
          </w:p>
        </w:tc>
        <w:tc>
          <w:tcPr>
            <w:tcW w:w="2083" w:type="dxa"/>
          </w:tcPr>
          <w:p w:rsidR="00B832B9" w:rsidRDefault="00B832B9" w:rsidP="00923E43">
            <w:pPr>
              <w:ind w:left="0"/>
              <w:rPr>
                <w:rFonts w:asciiTheme="minorHAnsi" w:hAnsiTheme="minorHAnsi"/>
              </w:rPr>
            </w:pPr>
            <w:r>
              <w:rPr>
                <w:rFonts w:asciiTheme="minorHAnsi" w:hAnsiTheme="minorHAnsi"/>
              </w:rPr>
              <w:t>Pass</w:t>
            </w:r>
          </w:p>
        </w:tc>
      </w:tr>
      <w:tr w:rsidR="00B832B9" w:rsidTr="00272A28">
        <w:tc>
          <w:tcPr>
            <w:tcW w:w="831" w:type="dxa"/>
          </w:tcPr>
          <w:p w:rsidR="00B832B9" w:rsidRDefault="00B832B9" w:rsidP="00923E43">
            <w:pPr>
              <w:ind w:left="0"/>
              <w:rPr>
                <w:rFonts w:asciiTheme="minorHAnsi" w:hAnsiTheme="minorHAnsi"/>
              </w:rPr>
            </w:pPr>
            <w:r>
              <w:rPr>
                <w:rFonts w:asciiTheme="minorHAnsi" w:hAnsiTheme="minorHAnsi"/>
              </w:rPr>
              <w:t>4</w:t>
            </w:r>
          </w:p>
        </w:tc>
        <w:tc>
          <w:tcPr>
            <w:tcW w:w="6946" w:type="dxa"/>
          </w:tcPr>
          <w:p w:rsidR="00B832B9" w:rsidRDefault="00B832B9" w:rsidP="00923E43">
            <w:pPr>
              <w:ind w:left="0"/>
              <w:rPr>
                <w:rFonts w:asciiTheme="minorHAnsi" w:hAnsiTheme="minorHAnsi"/>
              </w:rPr>
            </w:pPr>
            <w:r>
              <w:rPr>
                <w:rFonts w:asciiTheme="minorHAnsi" w:hAnsiTheme="minorHAnsi"/>
              </w:rPr>
              <w:t>Equipment Calibration</w:t>
            </w:r>
          </w:p>
        </w:tc>
        <w:tc>
          <w:tcPr>
            <w:tcW w:w="2083" w:type="dxa"/>
          </w:tcPr>
          <w:p w:rsidR="00B832B9" w:rsidRDefault="00B832B9" w:rsidP="00923E43">
            <w:pPr>
              <w:ind w:left="0"/>
              <w:rPr>
                <w:rFonts w:asciiTheme="minorHAnsi" w:hAnsiTheme="minorHAnsi"/>
              </w:rPr>
            </w:pPr>
            <w:r>
              <w:rPr>
                <w:rFonts w:asciiTheme="minorHAnsi" w:hAnsiTheme="minorHAnsi"/>
              </w:rPr>
              <w:t>Pass</w:t>
            </w:r>
          </w:p>
        </w:tc>
      </w:tr>
      <w:tr w:rsidR="00B832B9" w:rsidTr="00272A28">
        <w:tc>
          <w:tcPr>
            <w:tcW w:w="831" w:type="dxa"/>
          </w:tcPr>
          <w:p w:rsidR="00B832B9" w:rsidRDefault="00B832B9" w:rsidP="00923E43">
            <w:pPr>
              <w:ind w:left="0"/>
              <w:rPr>
                <w:rFonts w:asciiTheme="minorHAnsi" w:hAnsiTheme="minorHAnsi"/>
              </w:rPr>
            </w:pPr>
            <w:r>
              <w:rPr>
                <w:rFonts w:asciiTheme="minorHAnsi" w:hAnsiTheme="minorHAnsi"/>
              </w:rPr>
              <w:t>5</w:t>
            </w:r>
          </w:p>
        </w:tc>
        <w:tc>
          <w:tcPr>
            <w:tcW w:w="6946" w:type="dxa"/>
          </w:tcPr>
          <w:p w:rsidR="00B832B9" w:rsidRDefault="00B832B9" w:rsidP="00923E43">
            <w:pPr>
              <w:ind w:left="0"/>
              <w:rPr>
                <w:rFonts w:asciiTheme="minorHAnsi" w:hAnsiTheme="minorHAnsi"/>
              </w:rPr>
            </w:pPr>
            <w:r>
              <w:rPr>
                <w:rFonts w:asciiTheme="minorHAnsi" w:hAnsiTheme="minorHAnsi"/>
              </w:rPr>
              <w:t>Health and Safety Testing</w:t>
            </w:r>
          </w:p>
        </w:tc>
        <w:tc>
          <w:tcPr>
            <w:tcW w:w="2083" w:type="dxa"/>
          </w:tcPr>
          <w:p w:rsidR="00B832B9" w:rsidRDefault="00B832B9" w:rsidP="00923E43">
            <w:pPr>
              <w:ind w:left="0"/>
              <w:rPr>
                <w:rFonts w:asciiTheme="minorHAnsi" w:hAnsiTheme="minorHAnsi"/>
              </w:rPr>
            </w:pPr>
            <w:r>
              <w:rPr>
                <w:rFonts w:asciiTheme="minorHAnsi" w:hAnsiTheme="minorHAnsi"/>
              </w:rPr>
              <w:t>Pass</w:t>
            </w:r>
          </w:p>
        </w:tc>
      </w:tr>
      <w:tr w:rsidR="00B832B9" w:rsidTr="00272A28">
        <w:tc>
          <w:tcPr>
            <w:tcW w:w="831" w:type="dxa"/>
          </w:tcPr>
          <w:p w:rsidR="00B832B9" w:rsidRDefault="00B832B9" w:rsidP="00923E43">
            <w:pPr>
              <w:ind w:left="0"/>
              <w:rPr>
                <w:rFonts w:asciiTheme="minorHAnsi" w:hAnsiTheme="minorHAnsi"/>
              </w:rPr>
            </w:pPr>
            <w:r>
              <w:rPr>
                <w:rFonts w:asciiTheme="minorHAnsi" w:hAnsiTheme="minorHAnsi"/>
              </w:rPr>
              <w:t>6</w:t>
            </w:r>
          </w:p>
        </w:tc>
        <w:tc>
          <w:tcPr>
            <w:tcW w:w="6946" w:type="dxa"/>
          </w:tcPr>
          <w:p w:rsidR="00B832B9" w:rsidRDefault="00B832B9" w:rsidP="00923E43">
            <w:pPr>
              <w:ind w:left="0"/>
              <w:rPr>
                <w:rFonts w:asciiTheme="minorHAnsi" w:hAnsiTheme="minorHAnsi"/>
              </w:rPr>
            </w:pPr>
            <w:r>
              <w:rPr>
                <w:rFonts w:asciiTheme="minorHAnsi" w:hAnsiTheme="minorHAnsi"/>
              </w:rPr>
              <w:t>Installation Checks of 13Amp mains wall sockets</w:t>
            </w:r>
          </w:p>
        </w:tc>
        <w:tc>
          <w:tcPr>
            <w:tcW w:w="2083" w:type="dxa"/>
          </w:tcPr>
          <w:p w:rsidR="00B832B9" w:rsidRDefault="00B832B9" w:rsidP="00923E43">
            <w:pPr>
              <w:ind w:left="0"/>
              <w:rPr>
                <w:rFonts w:asciiTheme="minorHAnsi" w:hAnsiTheme="minorHAnsi"/>
              </w:rPr>
            </w:pPr>
            <w:r>
              <w:rPr>
                <w:rFonts w:asciiTheme="minorHAnsi" w:hAnsiTheme="minorHAnsi"/>
              </w:rPr>
              <w:t>Pass</w:t>
            </w:r>
          </w:p>
        </w:tc>
      </w:tr>
      <w:tr w:rsidR="00B832B9" w:rsidTr="00272A28">
        <w:tc>
          <w:tcPr>
            <w:tcW w:w="831" w:type="dxa"/>
          </w:tcPr>
          <w:p w:rsidR="00B832B9" w:rsidRDefault="00B832B9" w:rsidP="00923E43">
            <w:pPr>
              <w:ind w:left="0"/>
              <w:rPr>
                <w:rFonts w:asciiTheme="minorHAnsi" w:hAnsiTheme="minorHAnsi"/>
              </w:rPr>
            </w:pPr>
            <w:r>
              <w:rPr>
                <w:rFonts w:asciiTheme="minorHAnsi" w:hAnsiTheme="minorHAnsi"/>
              </w:rPr>
              <w:t>7</w:t>
            </w:r>
          </w:p>
        </w:tc>
        <w:tc>
          <w:tcPr>
            <w:tcW w:w="6946" w:type="dxa"/>
          </w:tcPr>
          <w:p w:rsidR="00B832B9" w:rsidRDefault="00B832B9" w:rsidP="00923E43">
            <w:pPr>
              <w:ind w:left="0"/>
              <w:rPr>
                <w:rFonts w:asciiTheme="minorHAnsi" w:hAnsiTheme="minorHAnsi"/>
              </w:rPr>
            </w:pPr>
            <w:r>
              <w:rPr>
                <w:rFonts w:asciiTheme="minorHAnsi" w:hAnsiTheme="minorHAnsi"/>
              </w:rPr>
              <w:t>Installation check of Nitrogen Supply</w:t>
            </w:r>
          </w:p>
        </w:tc>
        <w:tc>
          <w:tcPr>
            <w:tcW w:w="2083" w:type="dxa"/>
          </w:tcPr>
          <w:p w:rsidR="00B832B9" w:rsidRDefault="00B832B9" w:rsidP="00923E43">
            <w:pPr>
              <w:ind w:left="0"/>
              <w:rPr>
                <w:rFonts w:asciiTheme="minorHAnsi" w:hAnsiTheme="minorHAnsi"/>
              </w:rPr>
            </w:pPr>
            <w:r>
              <w:rPr>
                <w:rFonts w:asciiTheme="minorHAnsi" w:hAnsiTheme="minorHAnsi"/>
              </w:rPr>
              <w:t>Pass</w:t>
            </w:r>
          </w:p>
        </w:tc>
      </w:tr>
      <w:tr w:rsidR="00923E43" w:rsidTr="00272A28">
        <w:tc>
          <w:tcPr>
            <w:tcW w:w="831" w:type="dxa"/>
          </w:tcPr>
          <w:p w:rsidR="00923E43" w:rsidRDefault="00923E43" w:rsidP="00923E43">
            <w:pPr>
              <w:ind w:left="0"/>
              <w:rPr>
                <w:rFonts w:asciiTheme="minorHAnsi" w:hAnsiTheme="minorHAnsi"/>
              </w:rPr>
            </w:pPr>
            <w:r>
              <w:rPr>
                <w:rFonts w:asciiTheme="minorHAnsi" w:hAnsiTheme="minorHAnsi"/>
              </w:rPr>
              <w:t>8</w:t>
            </w:r>
          </w:p>
        </w:tc>
        <w:tc>
          <w:tcPr>
            <w:tcW w:w="6946" w:type="dxa"/>
          </w:tcPr>
          <w:p w:rsidR="00923E43" w:rsidRDefault="00923E43" w:rsidP="00923E43">
            <w:pPr>
              <w:ind w:left="0"/>
              <w:rPr>
                <w:rFonts w:asciiTheme="minorHAnsi" w:hAnsiTheme="minorHAnsi"/>
              </w:rPr>
            </w:pPr>
            <w:r>
              <w:rPr>
                <w:rFonts w:asciiTheme="minorHAnsi" w:hAnsiTheme="minorHAnsi"/>
              </w:rPr>
              <w:t>Installation Checks of Rotary Pump Exhaust System</w:t>
            </w:r>
          </w:p>
        </w:tc>
        <w:tc>
          <w:tcPr>
            <w:tcW w:w="2083" w:type="dxa"/>
          </w:tcPr>
          <w:p w:rsidR="00923E43" w:rsidRDefault="005B1C23" w:rsidP="00923E43">
            <w:pPr>
              <w:ind w:left="0"/>
              <w:rPr>
                <w:rFonts w:asciiTheme="minorHAnsi" w:hAnsiTheme="minorHAnsi"/>
              </w:rPr>
            </w:pPr>
            <w:r>
              <w:rPr>
                <w:rFonts w:asciiTheme="minorHAnsi" w:hAnsiTheme="minorHAnsi"/>
              </w:rPr>
              <w:t>Pass</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9</w:t>
            </w:r>
          </w:p>
        </w:tc>
        <w:tc>
          <w:tcPr>
            <w:tcW w:w="6946" w:type="dxa"/>
          </w:tcPr>
          <w:p w:rsidR="00923E43" w:rsidRDefault="00923E43" w:rsidP="00923E43">
            <w:pPr>
              <w:ind w:left="0"/>
              <w:rPr>
                <w:rFonts w:asciiTheme="minorHAnsi" w:hAnsiTheme="minorHAnsi"/>
              </w:rPr>
            </w:pPr>
            <w:r>
              <w:rPr>
                <w:rFonts w:asciiTheme="minorHAnsi" w:hAnsiTheme="minorHAnsi"/>
              </w:rPr>
              <w:t>Installation Checks of the Source Exhaust System</w:t>
            </w:r>
          </w:p>
          <w:p w:rsidR="00923E43" w:rsidRDefault="00923E43" w:rsidP="005B1C23">
            <w:pPr>
              <w:ind w:left="0"/>
              <w:rPr>
                <w:rFonts w:asciiTheme="minorHAnsi" w:hAnsiTheme="minorHAnsi"/>
              </w:rPr>
            </w:pPr>
            <w:r>
              <w:rPr>
                <w:rFonts w:asciiTheme="minorHAnsi" w:hAnsiTheme="minorHAnsi"/>
              </w:rPr>
              <w:t>Comment:  Only had access to a single QDa so unable to test system with 4 x 1200l/hr entering the source exhaust system.</w:t>
            </w:r>
          </w:p>
        </w:tc>
        <w:tc>
          <w:tcPr>
            <w:tcW w:w="2083" w:type="dxa"/>
          </w:tcPr>
          <w:p w:rsidR="00923E43" w:rsidRDefault="005B1C23" w:rsidP="00923E43">
            <w:pPr>
              <w:ind w:left="0"/>
              <w:rPr>
                <w:rFonts w:asciiTheme="minorHAnsi" w:hAnsiTheme="minorHAnsi"/>
              </w:rPr>
            </w:pPr>
            <w:r>
              <w:rPr>
                <w:rFonts w:asciiTheme="minorHAnsi" w:hAnsiTheme="minorHAnsi"/>
              </w:rPr>
              <w:t>Pass with Comment</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10</w:t>
            </w:r>
          </w:p>
        </w:tc>
        <w:tc>
          <w:tcPr>
            <w:tcW w:w="6946" w:type="dxa"/>
          </w:tcPr>
          <w:p w:rsidR="00923E43" w:rsidRDefault="00923E43" w:rsidP="00923E43">
            <w:pPr>
              <w:ind w:left="0"/>
              <w:rPr>
                <w:rFonts w:asciiTheme="minorHAnsi" w:hAnsiTheme="minorHAnsi"/>
              </w:rPr>
            </w:pPr>
            <w:r>
              <w:rPr>
                <w:rFonts w:asciiTheme="minorHAnsi" w:hAnsiTheme="minorHAnsi"/>
              </w:rPr>
              <w:t>Installation Checks of the Test Bay Computer Hardware</w:t>
            </w:r>
          </w:p>
        </w:tc>
        <w:tc>
          <w:tcPr>
            <w:tcW w:w="2083" w:type="dxa"/>
          </w:tcPr>
          <w:p w:rsidR="00923E43" w:rsidRDefault="005B1C23" w:rsidP="00923E43">
            <w:pPr>
              <w:ind w:left="0"/>
              <w:rPr>
                <w:rFonts w:asciiTheme="minorHAnsi" w:hAnsiTheme="minorHAnsi"/>
              </w:rPr>
            </w:pPr>
            <w:r>
              <w:rPr>
                <w:rFonts w:asciiTheme="minorHAnsi" w:hAnsiTheme="minorHAnsi"/>
              </w:rPr>
              <w:t>Pass</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11</w:t>
            </w:r>
          </w:p>
        </w:tc>
        <w:tc>
          <w:tcPr>
            <w:tcW w:w="6946" w:type="dxa"/>
          </w:tcPr>
          <w:p w:rsidR="00923E43" w:rsidRDefault="00923E43" w:rsidP="00923E43">
            <w:pPr>
              <w:ind w:left="0"/>
              <w:rPr>
                <w:rFonts w:asciiTheme="minorHAnsi" w:hAnsiTheme="minorHAnsi"/>
              </w:rPr>
            </w:pPr>
            <w:r>
              <w:rPr>
                <w:rFonts w:asciiTheme="minorHAnsi" w:hAnsiTheme="minorHAnsi"/>
              </w:rPr>
              <w:t>Installation Checks of the Test Bay Computer Software</w:t>
            </w:r>
          </w:p>
        </w:tc>
        <w:tc>
          <w:tcPr>
            <w:tcW w:w="2083" w:type="dxa"/>
          </w:tcPr>
          <w:p w:rsidR="00923E43" w:rsidRDefault="005B1C23" w:rsidP="00923E43">
            <w:pPr>
              <w:ind w:left="0"/>
              <w:rPr>
                <w:rFonts w:asciiTheme="minorHAnsi" w:hAnsiTheme="minorHAnsi"/>
              </w:rPr>
            </w:pPr>
            <w:r>
              <w:rPr>
                <w:rFonts w:asciiTheme="minorHAnsi" w:hAnsiTheme="minorHAnsi"/>
              </w:rPr>
              <w:t>Pass</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12</w:t>
            </w:r>
          </w:p>
        </w:tc>
        <w:tc>
          <w:tcPr>
            <w:tcW w:w="6946" w:type="dxa"/>
          </w:tcPr>
          <w:p w:rsidR="00923E43" w:rsidRDefault="00923E43" w:rsidP="00923E43">
            <w:pPr>
              <w:ind w:left="0"/>
              <w:rPr>
                <w:rFonts w:asciiTheme="minorHAnsi" w:hAnsiTheme="minorHAnsi"/>
              </w:rPr>
            </w:pPr>
            <w:r>
              <w:rPr>
                <w:rFonts w:asciiTheme="minorHAnsi" w:hAnsiTheme="minorHAnsi"/>
              </w:rPr>
              <w:t xml:space="preserve">Installation Checks of the Gold 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923E43" w:rsidRDefault="005B1C23" w:rsidP="00923E43">
            <w:pPr>
              <w:ind w:left="0"/>
              <w:rPr>
                <w:rFonts w:asciiTheme="minorHAnsi" w:hAnsiTheme="minorHAnsi"/>
              </w:rPr>
            </w:pPr>
            <w:r>
              <w:rPr>
                <w:rFonts w:asciiTheme="minorHAnsi" w:hAnsiTheme="minorHAnsi"/>
              </w:rPr>
              <w:t>Pass</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13</w:t>
            </w:r>
          </w:p>
        </w:tc>
        <w:tc>
          <w:tcPr>
            <w:tcW w:w="6946" w:type="dxa"/>
          </w:tcPr>
          <w:p w:rsidR="00923E43" w:rsidRDefault="00923E43" w:rsidP="00923E43">
            <w:pPr>
              <w:ind w:left="0"/>
              <w:rPr>
                <w:rFonts w:asciiTheme="minorHAnsi" w:hAnsiTheme="minorHAnsi"/>
              </w:rPr>
            </w:pPr>
            <w:r>
              <w:rPr>
                <w:rFonts w:asciiTheme="minorHAnsi" w:hAnsiTheme="minorHAnsi"/>
              </w:rPr>
              <w:t>Operational Checks of 515 Pump</w:t>
            </w:r>
          </w:p>
        </w:tc>
        <w:tc>
          <w:tcPr>
            <w:tcW w:w="2083" w:type="dxa"/>
          </w:tcPr>
          <w:p w:rsidR="00923E43" w:rsidRDefault="005B1C23" w:rsidP="00923E43">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No.1</w:t>
            </w:r>
            <w:r w:rsidR="00111ABC">
              <w:rPr>
                <w:rFonts w:asciiTheme="minorHAnsi" w:hAnsiTheme="minorHAnsi"/>
              </w:rPr>
              <w:t>)</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14</w:t>
            </w:r>
          </w:p>
        </w:tc>
        <w:tc>
          <w:tcPr>
            <w:tcW w:w="6946" w:type="dxa"/>
          </w:tcPr>
          <w:p w:rsidR="00923E43" w:rsidRDefault="00923E43" w:rsidP="00923E43">
            <w:pPr>
              <w:ind w:left="0"/>
              <w:rPr>
                <w:rFonts w:asciiTheme="minorHAnsi" w:hAnsiTheme="minorHAnsi"/>
              </w:rPr>
            </w:pPr>
            <w:r>
              <w:rPr>
                <w:rFonts w:asciiTheme="minorHAnsi" w:hAnsiTheme="minorHAnsi"/>
              </w:rPr>
              <w:t>Operational Checks of Test By Software and Network</w:t>
            </w:r>
          </w:p>
        </w:tc>
        <w:tc>
          <w:tcPr>
            <w:tcW w:w="2083" w:type="dxa"/>
          </w:tcPr>
          <w:p w:rsidR="00923E43" w:rsidRDefault="005B1C23" w:rsidP="00923E43">
            <w:pPr>
              <w:ind w:left="0"/>
              <w:rPr>
                <w:rFonts w:asciiTheme="minorHAnsi" w:hAnsiTheme="minorHAnsi"/>
              </w:rPr>
            </w:pPr>
            <w:r>
              <w:rPr>
                <w:rFonts w:asciiTheme="minorHAnsi" w:hAnsiTheme="minorHAnsi"/>
              </w:rPr>
              <w:t>Pass</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15</w:t>
            </w:r>
          </w:p>
        </w:tc>
        <w:tc>
          <w:tcPr>
            <w:tcW w:w="6946" w:type="dxa"/>
          </w:tcPr>
          <w:p w:rsidR="00923E43" w:rsidRDefault="00923E43" w:rsidP="00923E43">
            <w:pPr>
              <w:ind w:left="0"/>
              <w:rPr>
                <w:rFonts w:asciiTheme="minorHAnsi" w:hAnsiTheme="minorHAnsi"/>
              </w:rPr>
            </w:pPr>
            <w:r>
              <w:rPr>
                <w:rFonts w:asciiTheme="minorHAnsi" w:hAnsiTheme="minorHAnsi"/>
              </w:rPr>
              <w:t>Operational Checks of the Divert Val</w:t>
            </w:r>
            <w:r w:rsidR="005C23E1">
              <w:rPr>
                <w:rFonts w:asciiTheme="minorHAnsi" w:hAnsiTheme="minorHAnsi"/>
              </w:rPr>
              <w:t>v</w:t>
            </w:r>
            <w:r>
              <w:rPr>
                <w:rFonts w:asciiTheme="minorHAnsi" w:hAnsiTheme="minorHAnsi"/>
              </w:rPr>
              <w:t>e</w:t>
            </w:r>
          </w:p>
        </w:tc>
        <w:tc>
          <w:tcPr>
            <w:tcW w:w="2083" w:type="dxa"/>
          </w:tcPr>
          <w:p w:rsidR="00923E43" w:rsidRDefault="005B1C23" w:rsidP="00923E43">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w:t>
            </w:r>
            <w:r w:rsidR="00111ABC">
              <w:rPr>
                <w:rFonts w:asciiTheme="minorHAnsi" w:hAnsiTheme="minorHAnsi"/>
              </w:rPr>
              <w:t>)</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16</w:t>
            </w:r>
          </w:p>
        </w:tc>
        <w:tc>
          <w:tcPr>
            <w:tcW w:w="6946" w:type="dxa"/>
          </w:tcPr>
          <w:p w:rsidR="00923E43" w:rsidRDefault="00923E43" w:rsidP="00923E43">
            <w:pPr>
              <w:ind w:left="0"/>
              <w:rPr>
                <w:rFonts w:asciiTheme="minorHAnsi" w:hAnsiTheme="minorHAnsi"/>
              </w:rPr>
            </w:pPr>
            <w:r>
              <w:rPr>
                <w:rFonts w:asciiTheme="minorHAnsi" w:hAnsiTheme="minorHAnsi"/>
              </w:rPr>
              <w:t xml:space="preserve">Operational Checks of the Test Bay System including the Gold 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923E43" w:rsidRDefault="008D7B43" w:rsidP="00923E43">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w:t>
            </w:r>
            <w:r w:rsidR="00111ABC">
              <w:rPr>
                <w:rFonts w:asciiTheme="minorHAnsi" w:hAnsiTheme="minorHAnsi"/>
              </w:rPr>
              <w:t>)</w:t>
            </w:r>
          </w:p>
        </w:tc>
      </w:tr>
      <w:tr w:rsidR="00923E43" w:rsidTr="00272A28">
        <w:tc>
          <w:tcPr>
            <w:tcW w:w="831" w:type="dxa"/>
          </w:tcPr>
          <w:p w:rsidR="00923E43" w:rsidRDefault="005B1C23" w:rsidP="00923E43">
            <w:pPr>
              <w:ind w:left="0"/>
              <w:rPr>
                <w:rFonts w:asciiTheme="minorHAnsi" w:hAnsiTheme="minorHAnsi"/>
              </w:rPr>
            </w:pPr>
            <w:r>
              <w:rPr>
                <w:rFonts w:asciiTheme="minorHAnsi" w:hAnsiTheme="minorHAnsi"/>
              </w:rPr>
              <w:t>17</w:t>
            </w:r>
          </w:p>
        </w:tc>
        <w:tc>
          <w:tcPr>
            <w:tcW w:w="6946" w:type="dxa"/>
          </w:tcPr>
          <w:p w:rsidR="00923E43" w:rsidRDefault="00923E43" w:rsidP="00923E43">
            <w:pPr>
              <w:ind w:left="0"/>
              <w:rPr>
                <w:rFonts w:asciiTheme="minorHAnsi" w:hAnsiTheme="minorHAnsi"/>
              </w:rPr>
            </w:pPr>
            <w:r>
              <w:rPr>
                <w:rFonts w:asciiTheme="minorHAnsi" w:hAnsiTheme="minorHAnsi"/>
              </w:rPr>
              <w:t>Shutdown of Test System</w:t>
            </w:r>
          </w:p>
        </w:tc>
        <w:tc>
          <w:tcPr>
            <w:tcW w:w="2083" w:type="dxa"/>
          </w:tcPr>
          <w:p w:rsidR="00923E43" w:rsidRDefault="00111ABC" w:rsidP="00923E43">
            <w:pPr>
              <w:ind w:left="0"/>
              <w:rPr>
                <w:rFonts w:asciiTheme="minorHAnsi" w:hAnsiTheme="minorHAnsi"/>
              </w:rPr>
            </w:pPr>
            <w:r>
              <w:rPr>
                <w:rFonts w:asciiTheme="minorHAnsi" w:hAnsiTheme="minorHAnsi"/>
              </w:rPr>
              <w:t>Pass with Deviation (No.2</w:t>
            </w:r>
            <w:r w:rsidR="008D7B43">
              <w:rPr>
                <w:rFonts w:asciiTheme="minorHAnsi" w:hAnsiTheme="minorHAnsi"/>
              </w:rPr>
              <w:t xml:space="preserve"> and No.</w:t>
            </w:r>
            <w:r>
              <w:rPr>
                <w:rFonts w:asciiTheme="minorHAnsi" w:hAnsiTheme="minorHAnsi"/>
              </w:rPr>
              <w:t>3)</w:t>
            </w:r>
          </w:p>
        </w:tc>
      </w:tr>
      <w:tr w:rsidR="008D7B43" w:rsidTr="00272A28">
        <w:tc>
          <w:tcPr>
            <w:tcW w:w="9860" w:type="dxa"/>
            <w:gridSpan w:val="3"/>
          </w:tcPr>
          <w:p w:rsidR="008D7B43" w:rsidRPr="008D7B43" w:rsidRDefault="008D7B43" w:rsidP="008D7B43">
            <w:pPr>
              <w:ind w:left="0"/>
              <w:jc w:val="left"/>
              <w:rPr>
                <w:rFonts w:asciiTheme="minorHAnsi" w:hAnsiTheme="minorHAnsi"/>
                <w:b/>
              </w:rPr>
            </w:pPr>
            <w:r w:rsidRPr="008D7B43">
              <w:rPr>
                <w:rFonts w:asciiTheme="minorHAnsi" w:hAnsiTheme="minorHAnsi"/>
                <w:b/>
              </w:rPr>
              <w:t>Test Bay S4BK7529</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w:t>
            </w:r>
          </w:p>
        </w:tc>
        <w:tc>
          <w:tcPr>
            <w:tcW w:w="6946" w:type="dxa"/>
          </w:tcPr>
          <w:p w:rsidR="008B5503" w:rsidRDefault="008B5503" w:rsidP="008B5503">
            <w:pPr>
              <w:ind w:left="0"/>
              <w:rPr>
                <w:rFonts w:asciiTheme="minorHAnsi" w:hAnsiTheme="minorHAnsi"/>
              </w:rPr>
            </w:pPr>
            <w:r>
              <w:rPr>
                <w:rFonts w:asciiTheme="minorHAnsi" w:hAnsiTheme="minorHAnsi"/>
              </w:rPr>
              <w:t>Equipment Details</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2</w:t>
            </w:r>
          </w:p>
        </w:tc>
        <w:tc>
          <w:tcPr>
            <w:tcW w:w="6946" w:type="dxa"/>
          </w:tcPr>
          <w:p w:rsidR="008B5503" w:rsidRDefault="008B5503" w:rsidP="008B5503">
            <w:pPr>
              <w:ind w:left="0"/>
              <w:rPr>
                <w:rFonts w:asciiTheme="minorHAnsi" w:hAnsiTheme="minorHAnsi"/>
              </w:rPr>
            </w:pPr>
            <w:r>
              <w:rPr>
                <w:rFonts w:asciiTheme="minorHAnsi" w:hAnsiTheme="minorHAnsi"/>
              </w:rPr>
              <w:t>Training Requirements</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3</w:t>
            </w:r>
          </w:p>
        </w:tc>
        <w:tc>
          <w:tcPr>
            <w:tcW w:w="6946" w:type="dxa"/>
          </w:tcPr>
          <w:p w:rsidR="008B5503" w:rsidRDefault="008B5503" w:rsidP="008B5503">
            <w:pPr>
              <w:ind w:left="0"/>
              <w:rPr>
                <w:rFonts w:asciiTheme="minorHAnsi" w:hAnsiTheme="minorHAnsi"/>
              </w:rPr>
            </w:pPr>
            <w:r>
              <w:rPr>
                <w:rFonts w:asciiTheme="minorHAnsi" w:hAnsiTheme="minorHAnsi"/>
              </w:rPr>
              <w:t>Documentation Review</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4</w:t>
            </w:r>
          </w:p>
        </w:tc>
        <w:tc>
          <w:tcPr>
            <w:tcW w:w="6946" w:type="dxa"/>
          </w:tcPr>
          <w:p w:rsidR="008B5503" w:rsidRDefault="008B5503" w:rsidP="008B5503">
            <w:pPr>
              <w:ind w:left="0"/>
              <w:rPr>
                <w:rFonts w:asciiTheme="minorHAnsi" w:hAnsiTheme="minorHAnsi"/>
              </w:rPr>
            </w:pPr>
            <w:r>
              <w:rPr>
                <w:rFonts w:asciiTheme="minorHAnsi" w:hAnsiTheme="minorHAnsi"/>
              </w:rPr>
              <w:t>Equipment Calibration</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5</w:t>
            </w:r>
          </w:p>
        </w:tc>
        <w:tc>
          <w:tcPr>
            <w:tcW w:w="6946" w:type="dxa"/>
          </w:tcPr>
          <w:p w:rsidR="008B5503" w:rsidRDefault="008B5503" w:rsidP="008B5503">
            <w:pPr>
              <w:ind w:left="0"/>
              <w:rPr>
                <w:rFonts w:asciiTheme="minorHAnsi" w:hAnsiTheme="minorHAnsi"/>
              </w:rPr>
            </w:pPr>
            <w:r>
              <w:rPr>
                <w:rFonts w:asciiTheme="minorHAnsi" w:hAnsiTheme="minorHAnsi"/>
              </w:rPr>
              <w:t>Health and Safety Testing</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6</w:t>
            </w:r>
          </w:p>
        </w:tc>
        <w:tc>
          <w:tcPr>
            <w:tcW w:w="6946" w:type="dxa"/>
          </w:tcPr>
          <w:p w:rsidR="008B5503" w:rsidRDefault="008B5503" w:rsidP="008B5503">
            <w:pPr>
              <w:ind w:left="0"/>
              <w:rPr>
                <w:rFonts w:asciiTheme="minorHAnsi" w:hAnsiTheme="minorHAnsi"/>
              </w:rPr>
            </w:pPr>
            <w:r>
              <w:rPr>
                <w:rFonts w:asciiTheme="minorHAnsi" w:hAnsiTheme="minorHAnsi"/>
              </w:rPr>
              <w:t>Installation Checks of 13Amp mains wall sockets</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7</w:t>
            </w:r>
          </w:p>
        </w:tc>
        <w:tc>
          <w:tcPr>
            <w:tcW w:w="6946" w:type="dxa"/>
          </w:tcPr>
          <w:p w:rsidR="008B5503" w:rsidRDefault="008B5503" w:rsidP="008B5503">
            <w:pPr>
              <w:ind w:left="0"/>
              <w:rPr>
                <w:rFonts w:asciiTheme="minorHAnsi" w:hAnsiTheme="minorHAnsi"/>
              </w:rPr>
            </w:pPr>
            <w:r>
              <w:rPr>
                <w:rFonts w:asciiTheme="minorHAnsi" w:hAnsiTheme="minorHAnsi"/>
              </w:rPr>
              <w:t>Installation check of Nitrogen Supply</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8</w:t>
            </w:r>
          </w:p>
        </w:tc>
        <w:tc>
          <w:tcPr>
            <w:tcW w:w="6946" w:type="dxa"/>
          </w:tcPr>
          <w:p w:rsidR="008B5503" w:rsidRDefault="008B5503" w:rsidP="008B5503">
            <w:pPr>
              <w:ind w:left="0"/>
              <w:rPr>
                <w:rFonts w:asciiTheme="minorHAnsi" w:hAnsiTheme="minorHAnsi"/>
              </w:rPr>
            </w:pPr>
            <w:r>
              <w:rPr>
                <w:rFonts w:asciiTheme="minorHAnsi" w:hAnsiTheme="minorHAnsi"/>
              </w:rPr>
              <w:t>Installation Checks of Rotary Pump Exhaust System</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9</w:t>
            </w:r>
          </w:p>
        </w:tc>
        <w:tc>
          <w:tcPr>
            <w:tcW w:w="6946" w:type="dxa"/>
          </w:tcPr>
          <w:p w:rsidR="008B5503" w:rsidRDefault="008B5503" w:rsidP="008B5503">
            <w:pPr>
              <w:ind w:left="0"/>
              <w:rPr>
                <w:rFonts w:asciiTheme="minorHAnsi" w:hAnsiTheme="minorHAnsi"/>
              </w:rPr>
            </w:pPr>
            <w:r>
              <w:rPr>
                <w:rFonts w:asciiTheme="minorHAnsi" w:hAnsiTheme="minorHAnsi"/>
              </w:rPr>
              <w:t>Installation Checks of the Source Exhaust System</w:t>
            </w:r>
          </w:p>
          <w:p w:rsidR="008B5503" w:rsidRDefault="008B5503" w:rsidP="008B5503">
            <w:pPr>
              <w:ind w:left="0"/>
              <w:rPr>
                <w:rFonts w:asciiTheme="minorHAnsi" w:hAnsiTheme="minorHAnsi"/>
              </w:rPr>
            </w:pPr>
            <w:r>
              <w:rPr>
                <w:rFonts w:asciiTheme="minorHAnsi" w:hAnsiTheme="minorHAnsi"/>
              </w:rPr>
              <w:t>Comment:  Only had access to a single QDa so unable to test system with 4 x 1200l/hr entering the source exhaust system.</w:t>
            </w:r>
          </w:p>
        </w:tc>
        <w:tc>
          <w:tcPr>
            <w:tcW w:w="2083" w:type="dxa"/>
          </w:tcPr>
          <w:p w:rsidR="008B5503" w:rsidRDefault="008B5503" w:rsidP="008B5503">
            <w:pPr>
              <w:ind w:left="0"/>
              <w:rPr>
                <w:rFonts w:asciiTheme="minorHAnsi" w:hAnsiTheme="minorHAnsi"/>
              </w:rPr>
            </w:pPr>
            <w:r>
              <w:rPr>
                <w:rFonts w:asciiTheme="minorHAnsi" w:hAnsiTheme="minorHAnsi"/>
              </w:rPr>
              <w:t>Pass with Comment</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10</w:t>
            </w:r>
          </w:p>
        </w:tc>
        <w:tc>
          <w:tcPr>
            <w:tcW w:w="6946" w:type="dxa"/>
          </w:tcPr>
          <w:p w:rsidR="008B5503" w:rsidRDefault="008B5503" w:rsidP="008B5503">
            <w:pPr>
              <w:ind w:left="0"/>
              <w:rPr>
                <w:rFonts w:asciiTheme="minorHAnsi" w:hAnsiTheme="minorHAnsi"/>
              </w:rPr>
            </w:pPr>
            <w:r>
              <w:rPr>
                <w:rFonts w:asciiTheme="minorHAnsi" w:hAnsiTheme="minorHAnsi"/>
              </w:rPr>
              <w:t>Installation Checks of the Test Bay Computer Hardware</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11</w:t>
            </w:r>
          </w:p>
        </w:tc>
        <w:tc>
          <w:tcPr>
            <w:tcW w:w="6946" w:type="dxa"/>
          </w:tcPr>
          <w:p w:rsidR="008B5503" w:rsidRDefault="008B5503" w:rsidP="008B5503">
            <w:pPr>
              <w:ind w:left="0"/>
              <w:rPr>
                <w:rFonts w:asciiTheme="minorHAnsi" w:hAnsiTheme="minorHAnsi"/>
              </w:rPr>
            </w:pPr>
            <w:r>
              <w:rPr>
                <w:rFonts w:asciiTheme="minorHAnsi" w:hAnsiTheme="minorHAnsi"/>
              </w:rPr>
              <w:t>Installation Checks of the Test Bay Computer Software</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12</w:t>
            </w:r>
          </w:p>
        </w:tc>
        <w:tc>
          <w:tcPr>
            <w:tcW w:w="6946" w:type="dxa"/>
          </w:tcPr>
          <w:p w:rsidR="008B5503" w:rsidRDefault="008B5503" w:rsidP="008B5503">
            <w:pPr>
              <w:ind w:left="0"/>
              <w:rPr>
                <w:rFonts w:asciiTheme="minorHAnsi" w:hAnsiTheme="minorHAnsi"/>
              </w:rPr>
            </w:pPr>
            <w:r>
              <w:rPr>
                <w:rFonts w:asciiTheme="minorHAnsi" w:hAnsiTheme="minorHAnsi"/>
              </w:rPr>
              <w:t xml:space="preserve">Installation Checks of the Gold 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13</w:t>
            </w:r>
          </w:p>
        </w:tc>
        <w:tc>
          <w:tcPr>
            <w:tcW w:w="6946" w:type="dxa"/>
          </w:tcPr>
          <w:p w:rsidR="008B5503" w:rsidRDefault="008B5503" w:rsidP="008B5503">
            <w:pPr>
              <w:ind w:left="0"/>
              <w:rPr>
                <w:rFonts w:asciiTheme="minorHAnsi" w:hAnsiTheme="minorHAnsi"/>
              </w:rPr>
            </w:pPr>
            <w:r>
              <w:rPr>
                <w:rFonts w:asciiTheme="minorHAnsi" w:hAnsiTheme="minorHAnsi"/>
              </w:rPr>
              <w:t>Operational Checks of 515 Pump</w:t>
            </w:r>
          </w:p>
        </w:tc>
        <w:tc>
          <w:tcPr>
            <w:tcW w:w="2083" w:type="dxa"/>
          </w:tcPr>
          <w:p w:rsidR="008B5503" w:rsidRDefault="008B5503" w:rsidP="008B5503">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No.1</w:t>
            </w:r>
            <w:r w:rsidR="00111ABC">
              <w:rPr>
                <w:rFonts w:asciiTheme="minorHAnsi" w:hAnsiTheme="minorHAnsi"/>
              </w:rPr>
              <w:t>)</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14</w:t>
            </w:r>
          </w:p>
        </w:tc>
        <w:tc>
          <w:tcPr>
            <w:tcW w:w="6946" w:type="dxa"/>
          </w:tcPr>
          <w:p w:rsidR="008B5503" w:rsidRDefault="008B5503" w:rsidP="008B5503">
            <w:pPr>
              <w:ind w:left="0"/>
              <w:rPr>
                <w:rFonts w:asciiTheme="minorHAnsi" w:hAnsiTheme="minorHAnsi"/>
              </w:rPr>
            </w:pPr>
            <w:r>
              <w:rPr>
                <w:rFonts w:asciiTheme="minorHAnsi" w:hAnsiTheme="minorHAnsi"/>
              </w:rPr>
              <w:t>Operational Checks of Test By Software and Network</w:t>
            </w:r>
          </w:p>
        </w:tc>
        <w:tc>
          <w:tcPr>
            <w:tcW w:w="2083" w:type="dxa"/>
          </w:tcPr>
          <w:p w:rsidR="008B5503" w:rsidRDefault="008B5503" w:rsidP="008B5503">
            <w:pPr>
              <w:ind w:left="0"/>
              <w:rPr>
                <w:rFonts w:asciiTheme="minorHAnsi" w:hAnsiTheme="minorHAnsi"/>
              </w:rPr>
            </w:pPr>
            <w:r>
              <w:rPr>
                <w:rFonts w:asciiTheme="minorHAnsi" w:hAnsiTheme="minorHAnsi"/>
              </w:rPr>
              <w:t>Pass</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15</w:t>
            </w:r>
          </w:p>
        </w:tc>
        <w:tc>
          <w:tcPr>
            <w:tcW w:w="6946" w:type="dxa"/>
          </w:tcPr>
          <w:p w:rsidR="008B5503" w:rsidRDefault="008B5503" w:rsidP="008B5503">
            <w:pPr>
              <w:ind w:left="0"/>
              <w:rPr>
                <w:rFonts w:asciiTheme="minorHAnsi" w:hAnsiTheme="minorHAnsi"/>
              </w:rPr>
            </w:pPr>
            <w:r>
              <w:rPr>
                <w:rFonts w:asciiTheme="minorHAnsi" w:hAnsiTheme="minorHAnsi"/>
              </w:rPr>
              <w:t>Operational Checks of the Divert Val</w:t>
            </w:r>
            <w:r w:rsidR="005C23E1">
              <w:rPr>
                <w:rFonts w:asciiTheme="minorHAnsi" w:hAnsiTheme="minorHAnsi"/>
              </w:rPr>
              <w:t>v</w:t>
            </w:r>
            <w:r>
              <w:rPr>
                <w:rFonts w:asciiTheme="minorHAnsi" w:hAnsiTheme="minorHAnsi"/>
              </w:rPr>
              <w:t>e</w:t>
            </w:r>
          </w:p>
        </w:tc>
        <w:tc>
          <w:tcPr>
            <w:tcW w:w="2083" w:type="dxa"/>
          </w:tcPr>
          <w:p w:rsidR="008B5503" w:rsidRDefault="008B5503" w:rsidP="008B5503">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w:t>
            </w:r>
            <w:r w:rsidR="00111ABC">
              <w:rPr>
                <w:rFonts w:asciiTheme="minorHAnsi" w:hAnsiTheme="minorHAnsi"/>
              </w:rPr>
              <w:t>)</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16</w:t>
            </w:r>
          </w:p>
        </w:tc>
        <w:tc>
          <w:tcPr>
            <w:tcW w:w="6946" w:type="dxa"/>
          </w:tcPr>
          <w:p w:rsidR="008B5503" w:rsidRDefault="008B5503" w:rsidP="008B5503">
            <w:pPr>
              <w:ind w:left="0"/>
              <w:rPr>
                <w:rFonts w:asciiTheme="minorHAnsi" w:hAnsiTheme="minorHAnsi"/>
              </w:rPr>
            </w:pPr>
            <w:r>
              <w:rPr>
                <w:rFonts w:asciiTheme="minorHAnsi" w:hAnsiTheme="minorHAnsi"/>
              </w:rPr>
              <w:t xml:space="preserve">Operational Checks of the Test Bay System including the Gold Brick </w:t>
            </w:r>
            <w:proofErr w:type="spellStart"/>
            <w:r>
              <w:rPr>
                <w:rFonts w:asciiTheme="minorHAnsi" w:hAnsiTheme="minorHAnsi"/>
              </w:rPr>
              <w:t>Acquity</w:t>
            </w:r>
            <w:proofErr w:type="spellEnd"/>
            <w:r>
              <w:rPr>
                <w:rFonts w:asciiTheme="minorHAnsi" w:hAnsiTheme="minorHAnsi"/>
              </w:rPr>
              <w:t xml:space="preserve"> QDa</w:t>
            </w:r>
          </w:p>
        </w:tc>
        <w:tc>
          <w:tcPr>
            <w:tcW w:w="2083" w:type="dxa"/>
          </w:tcPr>
          <w:p w:rsidR="008B5503" w:rsidRDefault="008B5503" w:rsidP="008B5503">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w:t>
            </w:r>
            <w:r w:rsidR="00111ABC">
              <w:rPr>
                <w:rFonts w:asciiTheme="minorHAnsi" w:hAnsiTheme="minorHAnsi"/>
              </w:rPr>
              <w:t>)</w:t>
            </w:r>
          </w:p>
        </w:tc>
      </w:tr>
      <w:tr w:rsidR="008B5503" w:rsidTr="00272A28">
        <w:tc>
          <w:tcPr>
            <w:tcW w:w="831" w:type="dxa"/>
          </w:tcPr>
          <w:p w:rsidR="008B5503" w:rsidRDefault="008B5503" w:rsidP="008B5503">
            <w:pPr>
              <w:ind w:left="0"/>
              <w:rPr>
                <w:rFonts w:asciiTheme="minorHAnsi" w:hAnsiTheme="minorHAnsi"/>
              </w:rPr>
            </w:pPr>
            <w:r>
              <w:rPr>
                <w:rFonts w:asciiTheme="minorHAnsi" w:hAnsiTheme="minorHAnsi"/>
              </w:rPr>
              <w:t>17</w:t>
            </w:r>
          </w:p>
        </w:tc>
        <w:tc>
          <w:tcPr>
            <w:tcW w:w="6946" w:type="dxa"/>
          </w:tcPr>
          <w:p w:rsidR="008B5503" w:rsidRDefault="008B5503" w:rsidP="008B5503">
            <w:pPr>
              <w:ind w:left="0"/>
              <w:rPr>
                <w:rFonts w:asciiTheme="minorHAnsi" w:hAnsiTheme="minorHAnsi"/>
              </w:rPr>
            </w:pPr>
            <w:r>
              <w:rPr>
                <w:rFonts w:asciiTheme="minorHAnsi" w:hAnsiTheme="minorHAnsi"/>
              </w:rPr>
              <w:t>Shutdown of Test System</w:t>
            </w:r>
          </w:p>
        </w:tc>
        <w:tc>
          <w:tcPr>
            <w:tcW w:w="2083" w:type="dxa"/>
          </w:tcPr>
          <w:p w:rsidR="008B5503" w:rsidRDefault="008B5503" w:rsidP="008B5503">
            <w:pPr>
              <w:ind w:left="0"/>
              <w:rPr>
                <w:rFonts w:asciiTheme="minorHAnsi" w:hAnsiTheme="minorHAnsi"/>
              </w:rPr>
            </w:pPr>
            <w:r>
              <w:rPr>
                <w:rFonts w:asciiTheme="minorHAnsi" w:hAnsiTheme="minorHAnsi"/>
              </w:rPr>
              <w:t xml:space="preserve">Pass with Deviation </w:t>
            </w:r>
            <w:r w:rsidR="00111ABC">
              <w:rPr>
                <w:rFonts w:asciiTheme="minorHAnsi" w:hAnsiTheme="minorHAnsi"/>
              </w:rPr>
              <w:t>(</w:t>
            </w:r>
            <w:r>
              <w:rPr>
                <w:rFonts w:asciiTheme="minorHAnsi" w:hAnsiTheme="minorHAnsi"/>
              </w:rPr>
              <w:t>No.2 and No.3</w:t>
            </w:r>
            <w:r w:rsidR="00111ABC">
              <w:rPr>
                <w:rFonts w:asciiTheme="minorHAnsi" w:hAnsiTheme="minorHAnsi"/>
              </w:rPr>
              <w:t>)</w:t>
            </w:r>
          </w:p>
        </w:tc>
      </w:tr>
      <w:tr w:rsidR="00F16DF6" w:rsidTr="00272A28">
        <w:tc>
          <w:tcPr>
            <w:tcW w:w="9860" w:type="dxa"/>
            <w:gridSpan w:val="3"/>
          </w:tcPr>
          <w:p w:rsidR="00F16DF6" w:rsidRPr="004702D4" w:rsidRDefault="00F16DF6" w:rsidP="00F16DF6">
            <w:pPr>
              <w:ind w:left="0"/>
              <w:jc w:val="left"/>
              <w:rPr>
                <w:rFonts w:asciiTheme="minorHAnsi" w:hAnsiTheme="minorHAnsi"/>
                <w:b/>
              </w:rPr>
            </w:pPr>
            <w:r w:rsidRPr="004702D4">
              <w:rPr>
                <w:rFonts w:asciiTheme="minorHAnsi" w:hAnsiTheme="minorHAnsi"/>
                <w:b/>
              </w:rPr>
              <w:t>MM7521 – AMITS Storage System</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1</w:t>
            </w:r>
          </w:p>
        </w:tc>
        <w:tc>
          <w:tcPr>
            <w:tcW w:w="6946" w:type="dxa"/>
          </w:tcPr>
          <w:p w:rsidR="00F16DF6" w:rsidRDefault="00F16DF6" w:rsidP="008B5503">
            <w:pPr>
              <w:ind w:left="0"/>
              <w:rPr>
                <w:rFonts w:asciiTheme="minorHAnsi" w:hAnsiTheme="minorHAnsi"/>
              </w:rPr>
            </w:pPr>
            <w:r>
              <w:rPr>
                <w:rFonts w:asciiTheme="minorHAnsi" w:hAnsiTheme="minorHAnsi"/>
              </w:rPr>
              <w:t>Equipment Details</w:t>
            </w:r>
          </w:p>
        </w:tc>
        <w:tc>
          <w:tcPr>
            <w:tcW w:w="2083" w:type="dxa"/>
          </w:tcPr>
          <w:p w:rsidR="00F16DF6" w:rsidRDefault="00F16DF6" w:rsidP="008B5503">
            <w:pPr>
              <w:ind w:left="0"/>
              <w:rPr>
                <w:rFonts w:asciiTheme="minorHAnsi" w:hAnsiTheme="minorHAnsi"/>
              </w:rPr>
            </w:pPr>
            <w:r>
              <w:rPr>
                <w:rFonts w:asciiTheme="minorHAnsi" w:hAnsiTheme="minorHAnsi"/>
              </w:rPr>
              <w:t>Pass</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2</w:t>
            </w:r>
          </w:p>
        </w:tc>
        <w:tc>
          <w:tcPr>
            <w:tcW w:w="6946" w:type="dxa"/>
          </w:tcPr>
          <w:p w:rsidR="00F16DF6" w:rsidRDefault="00F16DF6" w:rsidP="008B5503">
            <w:pPr>
              <w:ind w:left="0"/>
              <w:rPr>
                <w:rFonts w:asciiTheme="minorHAnsi" w:hAnsiTheme="minorHAnsi"/>
              </w:rPr>
            </w:pPr>
            <w:r>
              <w:rPr>
                <w:rFonts w:asciiTheme="minorHAnsi" w:hAnsiTheme="minorHAnsi"/>
              </w:rPr>
              <w:t xml:space="preserve">Training Requirements </w:t>
            </w:r>
          </w:p>
        </w:tc>
        <w:tc>
          <w:tcPr>
            <w:tcW w:w="2083" w:type="dxa"/>
          </w:tcPr>
          <w:p w:rsidR="00F16DF6" w:rsidRDefault="00F16DF6" w:rsidP="008B5503">
            <w:pPr>
              <w:ind w:left="0"/>
              <w:rPr>
                <w:rFonts w:asciiTheme="minorHAnsi" w:hAnsiTheme="minorHAnsi"/>
              </w:rPr>
            </w:pPr>
            <w:r>
              <w:rPr>
                <w:rFonts w:asciiTheme="minorHAnsi" w:hAnsiTheme="minorHAnsi"/>
              </w:rPr>
              <w:t>Pass</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3</w:t>
            </w:r>
          </w:p>
        </w:tc>
        <w:tc>
          <w:tcPr>
            <w:tcW w:w="6946" w:type="dxa"/>
          </w:tcPr>
          <w:p w:rsidR="00F16DF6" w:rsidRDefault="00F16DF6" w:rsidP="008B5503">
            <w:pPr>
              <w:ind w:left="0"/>
              <w:rPr>
                <w:rFonts w:asciiTheme="minorHAnsi" w:hAnsiTheme="minorHAnsi"/>
              </w:rPr>
            </w:pPr>
            <w:r>
              <w:rPr>
                <w:rFonts w:asciiTheme="minorHAnsi" w:hAnsiTheme="minorHAnsi"/>
              </w:rPr>
              <w:t>Documentation Review</w:t>
            </w:r>
          </w:p>
        </w:tc>
        <w:tc>
          <w:tcPr>
            <w:tcW w:w="2083" w:type="dxa"/>
          </w:tcPr>
          <w:p w:rsidR="00F16DF6" w:rsidRDefault="00F16DF6" w:rsidP="008B5503">
            <w:pPr>
              <w:ind w:left="0"/>
              <w:rPr>
                <w:rFonts w:asciiTheme="minorHAnsi" w:hAnsiTheme="minorHAnsi"/>
              </w:rPr>
            </w:pPr>
            <w:r>
              <w:rPr>
                <w:rFonts w:asciiTheme="minorHAnsi" w:hAnsiTheme="minorHAnsi"/>
              </w:rPr>
              <w:t>N/A</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4</w:t>
            </w:r>
          </w:p>
        </w:tc>
        <w:tc>
          <w:tcPr>
            <w:tcW w:w="6946" w:type="dxa"/>
          </w:tcPr>
          <w:p w:rsidR="00F16DF6" w:rsidRDefault="00F16DF6" w:rsidP="008B5503">
            <w:pPr>
              <w:ind w:left="0"/>
              <w:rPr>
                <w:rFonts w:asciiTheme="minorHAnsi" w:hAnsiTheme="minorHAnsi"/>
              </w:rPr>
            </w:pPr>
            <w:r>
              <w:rPr>
                <w:rFonts w:asciiTheme="minorHAnsi" w:hAnsiTheme="minorHAnsi"/>
              </w:rPr>
              <w:t>Equipment Calibration</w:t>
            </w:r>
          </w:p>
        </w:tc>
        <w:tc>
          <w:tcPr>
            <w:tcW w:w="2083" w:type="dxa"/>
          </w:tcPr>
          <w:p w:rsidR="00F16DF6" w:rsidRDefault="00F16DF6" w:rsidP="008B5503">
            <w:pPr>
              <w:ind w:left="0"/>
              <w:rPr>
                <w:rFonts w:asciiTheme="minorHAnsi" w:hAnsiTheme="minorHAnsi"/>
              </w:rPr>
            </w:pPr>
            <w:r>
              <w:rPr>
                <w:rFonts w:asciiTheme="minorHAnsi" w:hAnsiTheme="minorHAnsi"/>
              </w:rPr>
              <w:t>N/A</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5</w:t>
            </w:r>
          </w:p>
        </w:tc>
        <w:tc>
          <w:tcPr>
            <w:tcW w:w="6946" w:type="dxa"/>
          </w:tcPr>
          <w:p w:rsidR="00F16DF6" w:rsidRDefault="00F16DF6" w:rsidP="008B5503">
            <w:pPr>
              <w:ind w:left="0"/>
              <w:rPr>
                <w:rFonts w:asciiTheme="minorHAnsi" w:hAnsiTheme="minorHAnsi"/>
              </w:rPr>
            </w:pPr>
            <w:r>
              <w:rPr>
                <w:rFonts w:asciiTheme="minorHAnsi" w:hAnsiTheme="minorHAnsi"/>
              </w:rPr>
              <w:t>Utility Installation</w:t>
            </w:r>
          </w:p>
        </w:tc>
        <w:tc>
          <w:tcPr>
            <w:tcW w:w="2083" w:type="dxa"/>
          </w:tcPr>
          <w:p w:rsidR="00F16DF6" w:rsidRDefault="00F16DF6" w:rsidP="008B5503">
            <w:pPr>
              <w:ind w:left="0"/>
              <w:rPr>
                <w:rFonts w:asciiTheme="minorHAnsi" w:hAnsiTheme="minorHAnsi"/>
              </w:rPr>
            </w:pPr>
            <w:r>
              <w:rPr>
                <w:rFonts w:asciiTheme="minorHAnsi" w:hAnsiTheme="minorHAnsi"/>
              </w:rPr>
              <w:t>N/A</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6</w:t>
            </w:r>
          </w:p>
        </w:tc>
        <w:tc>
          <w:tcPr>
            <w:tcW w:w="6946" w:type="dxa"/>
          </w:tcPr>
          <w:p w:rsidR="00F16DF6" w:rsidRDefault="00F16DF6" w:rsidP="008B5503">
            <w:pPr>
              <w:ind w:left="0"/>
              <w:rPr>
                <w:rFonts w:asciiTheme="minorHAnsi" w:hAnsiTheme="minorHAnsi"/>
              </w:rPr>
            </w:pPr>
            <w:r>
              <w:rPr>
                <w:rFonts w:asciiTheme="minorHAnsi" w:hAnsiTheme="minorHAnsi"/>
              </w:rPr>
              <w:t>Health and Safety Testing</w:t>
            </w:r>
          </w:p>
        </w:tc>
        <w:tc>
          <w:tcPr>
            <w:tcW w:w="2083" w:type="dxa"/>
          </w:tcPr>
          <w:p w:rsidR="00F16DF6" w:rsidRDefault="00F16DF6" w:rsidP="008B5503">
            <w:pPr>
              <w:ind w:left="0"/>
              <w:rPr>
                <w:rFonts w:asciiTheme="minorHAnsi" w:hAnsiTheme="minorHAnsi"/>
              </w:rPr>
            </w:pPr>
            <w:r>
              <w:rPr>
                <w:rFonts w:asciiTheme="minorHAnsi" w:hAnsiTheme="minorHAnsi"/>
              </w:rPr>
              <w:t>N/A</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7</w:t>
            </w:r>
          </w:p>
        </w:tc>
        <w:tc>
          <w:tcPr>
            <w:tcW w:w="6946" w:type="dxa"/>
          </w:tcPr>
          <w:p w:rsidR="00F16DF6" w:rsidRDefault="00F16DF6" w:rsidP="008B5503">
            <w:pPr>
              <w:ind w:left="0"/>
              <w:rPr>
                <w:rFonts w:asciiTheme="minorHAnsi" w:hAnsiTheme="minorHAnsi"/>
              </w:rPr>
            </w:pPr>
            <w:r>
              <w:rPr>
                <w:rFonts w:asciiTheme="minorHAnsi" w:hAnsiTheme="minorHAnsi"/>
              </w:rPr>
              <w:t>Computer Hardware</w:t>
            </w:r>
          </w:p>
        </w:tc>
        <w:tc>
          <w:tcPr>
            <w:tcW w:w="2083" w:type="dxa"/>
          </w:tcPr>
          <w:p w:rsidR="00F16DF6" w:rsidRDefault="00F16DF6" w:rsidP="008B5503">
            <w:pPr>
              <w:ind w:left="0"/>
              <w:rPr>
                <w:rFonts w:asciiTheme="minorHAnsi" w:hAnsiTheme="minorHAnsi"/>
              </w:rPr>
            </w:pPr>
            <w:r>
              <w:rPr>
                <w:rFonts w:asciiTheme="minorHAnsi" w:hAnsiTheme="minorHAnsi"/>
              </w:rPr>
              <w:t>Pass</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8</w:t>
            </w:r>
          </w:p>
        </w:tc>
        <w:tc>
          <w:tcPr>
            <w:tcW w:w="6946" w:type="dxa"/>
          </w:tcPr>
          <w:p w:rsidR="00F16DF6" w:rsidRDefault="00F16DF6" w:rsidP="008B5503">
            <w:pPr>
              <w:ind w:left="0"/>
              <w:rPr>
                <w:rFonts w:asciiTheme="minorHAnsi" w:hAnsiTheme="minorHAnsi"/>
              </w:rPr>
            </w:pPr>
            <w:r>
              <w:rPr>
                <w:rFonts w:asciiTheme="minorHAnsi" w:hAnsiTheme="minorHAnsi"/>
              </w:rPr>
              <w:t>Computer Software</w:t>
            </w:r>
          </w:p>
        </w:tc>
        <w:tc>
          <w:tcPr>
            <w:tcW w:w="2083" w:type="dxa"/>
          </w:tcPr>
          <w:p w:rsidR="00F16DF6" w:rsidRDefault="00F16DF6" w:rsidP="008B5503">
            <w:pPr>
              <w:ind w:left="0"/>
              <w:rPr>
                <w:rFonts w:asciiTheme="minorHAnsi" w:hAnsiTheme="minorHAnsi"/>
              </w:rPr>
            </w:pPr>
            <w:r>
              <w:rPr>
                <w:rFonts w:asciiTheme="minorHAnsi" w:hAnsiTheme="minorHAnsi"/>
              </w:rPr>
              <w:t>Pass</w:t>
            </w:r>
          </w:p>
        </w:tc>
      </w:tr>
      <w:tr w:rsidR="00F16DF6" w:rsidTr="00272A28">
        <w:tc>
          <w:tcPr>
            <w:tcW w:w="831" w:type="dxa"/>
          </w:tcPr>
          <w:p w:rsidR="00F16DF6" w:rsidRDefault="00F16DF6" w:rsidP="008B5503">
            <w:pPr>
              <w:ind w:left="0"/>
              <w:rPr>
                <w:rFonts w:asciiTheme="minorHAnsi" w:hAnsiTheme="minorHAnsi"/>
              </w:rPr>
            </w:pPr>
            <w:r>
              <w:rPr>
                <w:rFonts w:asciiTheme="minorHAnsi" w:hAnsiTheme="minorHAnsi"/>
              </w:rPr>
              <w:t>9</w:t>
            </w:r>
          </w:p>
        </w:tc>
        <w:tc>
          <w:tcPr>
            <w:tcW w:w="6946" w:type="dxa"/>
          </w:tcPr>
          <w:p w:rsidR="00F16DF6" w:rsidRDefault="00F16DF6" w:rsidP="008B5503">
            <w:pPr>
              <w:ind w:left="0"/>
              <w:rPr>
                <w:rFonts w:asciiTheme="minorHAnsi" w:hAnsiTheme="minorHAnsi"/>
              </w:rPr>
            </w:pPr>
            <w:r>
              <w:rPr>
                <w:rFonts w:asciiTheme="minorHAnsi" w:hAnsiTheme="minorHAnsi"/>
              </w:rPr>
              <w:t>Operational Checks of Test Bay Software and Network</w:t>
            </w:r>
          </w:p>
          <w:p w:rsidR="00F16DF6" w:rsidRDefault="00F16DF6" w:rsidP="008B5503">
            <w:pPr>
              <w:ind w:left="0"/>
              <w:rPr>
                <w:rFonts w:asciiTheme="minorHAnsi" w:hAnsiTheme="minorHAnsi"/>
              </w:rPr>
            </w:pPr>
            <w:r>
              <w:rPr>
                <w:rFonts w:asciiTheme="minorHAnsi" w:hAnsiTheme="minorHAnsi"/>
              </w:rPr>
              <w:t>Comment:  Delay in obtaining re</w:t>
            </w:r>
            <w:r w:rsidR="005D682B">
              <w:rPr>
                <w:rFonts w:asciiTheme="minorHAnsi" w:hAnsiTheme="minorHAnsi"/>
              </w:rPr>
              <w:t>sults due to Host PC account not</w:t>
            </w:r>
            <w:r>
              <w:rPr>
                <w:rFonts w:asciiTheme="minorHAnsi" w:hAnsiTheme="minorHAnsi"/>
              </w:rPr>
              <w:t xml:space="preserve"> allowing AMITS to reset DHCP service.  Fault in GES-Venture account has been fixed.</w:t>
            </w:r>
          </w:p>
        </w:tc>
        <w:tc>
          <w:tcPr>
            <w:tcW w:w="2083" w:type="dxa"/>
          </w:tcPr>
          <w:p w:rsidR="00F16DF6" w:rsidRDefault="00F16DF6" w:rsidP="008B5503">
            <w:pPr>
              <w:ind w:left="0"/>
              <w:rPr>
                <w:rFonts w:asciiTheme="minorHAnsi" w:hAnsiTheme="minorHAnsi"/>
              </w:rPr>
            </w:pPr>
            <w:r>
              <w:rPr>
                <w:rFonts w:asciiTheme="minorHAnsi" w:hAnsiTheme="minorHAnsi"/>
              </w:rPr>
              <w:t>Pass with comment</w:t>
            </w:r>
          </w:p>
        </w:tc>
      </w:tr>
    </w:tbl>
    <w:p w:rsidR="0082248B" w:rsidRPr="009E3ECB" w:rsidRDefault="00607F7C" w:rsidP="0082248B">
      <w:pPr>
        <w:pStyle w:val="Heading1"/>
        <w:rPr>
          <w:rFonts w:asciiTheme="minorHAnsi" w:hAnsiTheme="minorHAnsi"/>
        </w:rPr>
      </w:pPr>
      <w:bookmarkStart w:id="3" w:name="_Toc472519861"/>
      <w:r w:rsidRPr="00607F7C">
        <w:rPr>
          <w:rFonts w:asciiTheme="minorHAnsi" w:hAnsiTheme="minorHAnsi"/>
        </w:rPr>
        <w:t>Discussion of Results</w:t>
      </w:r>
      <w:bookmarkEnd w:id="3"/>
    </w:p>
    <w:p w:rsidR="00A36CD5" w:rsidRPr="00485F0F" w:rsidRDefault="002547A6" w:rsidP="0082248B">
      <w:pPr>
        <w:rPr>
          <w:rFonts w:asciiTheme="minorHAnsi" w:hAnsiTheme="minorHAnsi"/>
        </w:rPr>
      </w:pPr>
      <w:r w:rsidRPr="00485F0F">
        <w:rPr>
          <w:rFonts w:asciiTheme="minorHAnsi" w:hAnsiTheme="minorHAnsi"/>
        </w:rPr>
        <w:t xml:space="preserve">During the execution of the equipment protocols for the </w:t>
      </w:r>
      <w:r w:rsidR="00A45B6C">
        <w:rPr>
          <w:rFonts w:asciiTheme="minorHAnsi" w:hAnsiTheme="minorHAnsi"/>
        </w:rPr>
        <w:t xml:space="preserve">4 </w:t>
      </w:r>
      <w:r w:rsidRPr="00485F0F">
        <w:rPr>
          <w:rFonts w:asciiTheme="minorHAnsi" w:hAnsiTheme="minorHAnsi"/>
        </w:rPr>
        <w:t>test bays a number of deviations and ‘pass with comments’ were raised.  All the de</w:t>
      </w:r>
      <w:r w:rsidR="00485F0F" w:rsidRPr="00485F0F">
        <w:rPr>
          <w:rFonts w:asciiTheme="minorHAnsi" w:hAnsiTheme="minorHAnsi"/>
        </w:rPr>
        <w:t>viations were closed and there are</w:t>
      </w:r>
      <w:r w:rsidRPr="00485F0F">
        <w:rPr>
          <w:rFonts w:asciiTheme="minorHAnsi" w:hAnsiTheme="minorHAnsi"/>
        </w:rPr>
        <w:t xml:space="preserve"> no further action</w:t>
      </w:r>
      <w:r w:rsidR="00485F0F" w:rsidRPr="00485F0F">
        <w:rPr>
          <w:rFonts w:asciiTheme="minorHAnsi" w:hAnsiTheme="minorHAnsi"/>
        </w:rPr>
        <w:t>s</w:t>
      </w:r>
      <w:r w:rsidRPr="00485F0F">
        <w:rPr>
          <w:rFonts w:asciiTheme="minorHAnsi" w:hAnsiTheme="minorHAnsi"/>
        </w:rPr>
        <w:t xml:space="preserve"> required</w:t>
      </w:r>
      <w:r w:rsidR="00485F0F" w:rsidRPr="00485F0F">
        <w:rPr>
          <w:rFonts w:asciiTheme="minorHAnsi" w:hAnsiTheme="minorHAnsi"/>
        </w:rPr>
        <w:t>.  The details of the deviations can be found in section 5 of this report.</w:t>
      </w:r>
    </w:p>
    <w:p w:rsidR="00272A28" w:rsidRDefault="00272A28">
      <w:pPr>
        <w:spacing w:before="0" w:after="480" w:line="276" w:lineRule="auto"/>
        <w:ind w:left="0"/>
        <w:rPr>
          <w:rFonts w:asciiTheme="minorHAnsi" w:eastAsiaTheme="majorEastAsia" w:hAnsiTheme="minorHAnsi" w:cstheme="majorBidi"/>
          <w:b/>
          <w:bCs/>
          <w:caps/>
          <w:sz w:val="24"/>
          <w:szCs w:val="28"/>
        </w:rPr>
      </w:pPr>
      <w:bookmarkStart w:id="4" w:name="_Toc472519862"/>
      <w:r>
        <w:rPr>
          <w:rFonts w:asciiTheme="minorHAnsi" w:hAnsiTheme="minorHAnsi"/>
        </w:rPr>
        <w:br w:type="page"/>
      </w:r>
    </w:p>
    <w:p w:rsidR="00A36CD5" w:rsidRPr="009E3ECB" w:rsidRDefault="00607F7C" w:rsidP="00A36CD5">
      <w:pPr>
        <w:pStyle w:val="Heading1"/>
        <w:rPr>
          <w:rFonts w:asciiTheme="minorHAnsi" w:hAnsiTheme="minorHAnsi"/>
        </w:rPr>
      </w:pPr>
      <w:r w:rsidRPr="00607F7C">
        <w:rPr>
          <w:rFonts w:asciiTheme="minorHAnsi" w:hAnsiTheme="minorHAnsi"/>
        </w:rPr>
        <w:t>Deviations</w:t>
      </w:r>
      <w:bookmarkEnd w:id="4"/>
    </w:p>
    <w:p w:rsidR="00A36CD5" w:rsidRDefault="00343B21" w:rsidP="00A36CD5">
      <w:pPr>
        <w:rPr>
          <w:rFonts w:asciiTheme="minorHAnsi" w:hAnsiTheme="minorHAnsi"/>
        </w:rPr>
      </w:pPr>
      <w:r>
        <w:rPr>
          <w:rFonts w:asciiTheme="minorHAnsi" w:hAnsiTheme="minorHAnsi"/>
        </w:rPr>
        <w:t>The following deviations were raised during execution of the EQ protocol and include information and resolution:</w:t>
      </w:r>
    </w:p>
    <w:p w:rsidR="00343B21" w:rsidRDefault="00343B21" w:rsidP="00A36CD5">
      <w:pPr>
        <w:rPr>
          <w:rFonts w:asciiTheme="minorHAnsi" w:hAnsiTheme="minorHAnsi"/>
        </w:rPr>
      </w:pPr>
    </w:p>
    <w:tbl>
      <w:tblPr>
        <w:tblStyle w:val="TableGrid"/>
        <w:tblW w:w="0" w:type="auto"/>
        <w:tblInd w:w="720" w:type="dxa"/>
        <w:tblLook w:val="04A0"/>
      </w:tblPr>
      <w:tblGrid>
        <w:gridCol w:w="1682"/>
        <w:gridCol w:w="6520"/>
        <w:gridCol w:w="1658"/>
      </w:tblGrid>
      <w:tr w:rsidR="00343B21" w:rsidTr="00343B21">
        <w:trPr>
          <w:cnfStyle w:val="100000000000"/>
        </w:trPr>
        <w:tc>
          <w:tcPr>
            <w:tcW w:w="1682" w:type="dxa"/>
          </w:tcPr>
          <w:p w:rsidR="00E45C81" w:rsidRDefault="00343B21">
            <w:pPr>
              <w:spacing w:before="144" w:after="144"/>
              <w:ind w:left="0"/>
              <w:rPr>
                <w:rFonts w:asciiTheme="minorHAnsi" w:hAnsiTheme="minorHAnsi"/>
              </w:rPr>
            </w:pPr>
            <w:r>
              <w:rPr>
                <w:rFonts w:asciiTheme="minorHAnsi" w:hAnsiTheme="minorHAnsi"/>
              </w:rPr>
              <w:t>Deviation No.</w:t>
            </w:r>
          </w:p>
        </w:tc>
        <w:tc>
          <w:tcPr>
            <w:tcW w:w="6520" w:type="dxa"/>
          </w:tcPr>
          <w:p w:rsidR="00E45C81" w:rsidRDefault="00343B21">
            <w:pPr>
              <w:spacing w:before="144" w:after="144"/>
              <w:ind w:left="0"/>
              <w:rPr>
                <w:rFonts w:asciiTheme="minorHAnsi" w:hAnsiTheme="minorHAnsi"/>
              </w:rPr>
            </w:pPr>
            <w:r>
              <w:rPr>
                <w:rFonts w:asciiTheme="minorHAnsi" w:hAnsiTheme="minorHAnsi"/>
              </w:rPr>
              <w:t>Details</w:t>
            </w:r>
          </w:p>
        </w:tc>
        <w:tc>
          <w:tcPr>
            <w:tcW w:w="1658" w:type="dxa"/>
          </w:tcPr>
          <w:p w:rsidR="00E45C81" w:rsidRDefault="00343B21">
            <w:pPr>
              <w:spacing w:before="144" w:after="144"/>
              <w:ind w:left="0"/>
              <w:rPr>
                <w:rFonts w:asciiTheme="minorHAnsi" w:hAnsiTheme="minorHAnsi"/>
              </w:rPr>
            </w:pPr>
            <w:r>
              <w:rPr>
                <w:rFonts w:asciiTheme="minorHAnsi" w:hAnsiTheme="minorHAnsi"/>
              </w:rPr>
              <w:t>Open/Closed</w:t>
            </w:r>
          </w:p>
        </w:tc>
      </w:tr>
      <w:tr w:rsidR="00343B21" w:rsidRPr="00053A2E" w:rsidTr="00343B21">
        <w:tc>
          <w:tcPr>
            <w:tcW w:w="1682" w:type="dxa"/>
          </w:tcPr>
          <w:p w:rsidR="00343B21" w:rsidRPr="00383EDA" w:rsidRDefault="00D95D26" w:rsidP="00383EDA">
            <w:pPr>
              <w:ind w:left="0"/>
              <w:rPr>
                <w:rFonts w:asciiTheme="minorHAnsi" w:hAnsiTheme="minorHAnsi"/>
              </w:rPr>
            </w:pPr>
            <w:r w:rsidRPr="00383EDA">
              <w:rPr>
                <w:rFonts w:asciiTheme="minorHAnsi" w:hAnsiTheme="minorHAnsi"/>
              </w:rPr>
              <w:t>1</w:t>
            </w:r>
          </w:p>
        </w:tc>
        <w:tc>
          <w:tcPr>
            <w:tcW w:w="6520" w:type="dxa"/>
          </w:tcPr>
          <w:p w:rsidR="00343B21" w:rsidRPr="00383EDA" w:rsidRDefault="00D95D26" w:rsidP="00A36CD5">
            <w:pPr>
              <w:ind w:left="0"/>
              <w:jc w:val="left"/>
              <w:rPr>
                <w:rFonts w:asciiTheme="minorHAnsi" w:hAnsiTheme="minorHAnsi"/>
              </w:rPr>
            </w:pPr>
            <w:r w:rsidRPr="004702D4">
              <w:rPr>
                <w:rFonts w:asciiTheme="minorHAnsi" w:hAnsiTheme="minorHAnsi"/>
                <w:b/>
              </w:rPr>
              <w:t>Dev</w:t>
            </w:r>
            <w:r w:rsidR="00383EDA" w:rsidRPr="004702D4">
              <w:rPr>
                <w:rFonts w:asciiTheme="minorHAnsi" w:hAnsiTheme="minorHAnsi"/>
                <w:b/>
              </w:rPr>
              <w:t>i</w:t>
            </w:r>
            <w:r w:rsidRPr="004702D4">
              <w:rPr>
                <w:rFonts w:asciiTheme="minorHAnsi" w:hAnsiTheme="minorHAnsi"/>
                <w:b/>
              </w:rPr>
              <w:t>ation Details</w:t>
            </w:r>
            <w:r w:rsidRPr="00383EDA">
              <w:rPr>
                <w:rFonts w:asciiTheme="minorHAnsi" w:hAnsiTheme="minorHAnsi"/>
              </w:rPr>
              <w:t>:  515 pump failed 5ml/min flow test.  It did pass 0.5ml/min and 1.0ml flow tests.</w:t>
            </w:r>
          </w:p>
          <w:p w:rsidR="00D95D26" w:rsidRPr="00383EDA" w:rsidRDefault="00D95D26" w:rsidP="00A36CD5">
            <w:pPr>
              <w:ind w:left="0"/>
              <w:jc w:val="left"/>
              <w:rPr>
                <w:rFonts w:asciiTheme="minorHAnsi" w:hAnsiTheme="minorHAnsi"/>
              </w:rPr>
            </w:pPr>
            <w:r w:rsidRPr="004702D4">
              <w:rPr>
                <w:rFonts w:asciiTheme="minorHAnsi" w:hAnsiTheme="minorHAnsi"/>
                <w:b/>
              </w:rPr>
              <w:t>Corrective Actions</w:t>
            </w:r>
            <w:r w:rsidRPr="00383EDA">
              <w:rPr>
                <w:rFonts w:asciiTheme="minorHAnsi" w:hAnsiTheme="minorHAnsi"/>
              </w:rPr>
              <w:t>:  None.  The flow rate used by the system test is 0.35ml/min</w:t>
            </w:r>
          </w:p>
          <w:p w:rsidR="00D95D26" w:rsidRPr="00383EDA" w:rsidRDefault="00383EDA" w:rsidP="00383EDA">
            <w:pPr>
              <w:ind w:left="0"/>
              <w:jc w:val="left"/>
              <w:rPr>
                <w:rFonts w:asciiTheme="minorHAnsi" w:hAnsiTheme="minorHAnsi"/>
              </w:rPr>
            </w:pPr>
            <w:r w:rsidRPr="004702D4">
              <w:rPr>
                <w:rFonts w:asciiTheme="minorHAnsi" w:hAnsiTheme="minorHAnsi"/>
                <w:b/>
              </w:rPr>
              <w:t>Outcome:</w:t>
            </w:r>
            <w:r w:rsidRPr="00383EDA">
              <w:rPr>
                <w:rFonts w:asciiTheme="minorHAnsi" w:hAnsiTheme="minorHAnsi"/>
              </w:rPr>
              <w:t xml:space="preserve">  </w:t>
            </w:r>
            <w:r w:rsidR="00D95D26" w:rsidRPr="00383EDA">
              <w:rPr>
                <w:rFonts w:asciiTheme="minorHAnsi" w:hAnsiTheme="minorHAnsi"/>
              </w:rPr>
              <w:t xml:space="preserve"> No change required.  The failure will not affect the system.</w:t>
            </w:r>
          </w:p>
        </w:tc>
        <w:tc>
          <w:tcPr>
            <w:tcW w:w="1658" w:type="dxa"/>
          </w:tcPr>
          <w:p w:rsidR="00343B21" w:rsidRPr="00383EDA" w:rsidRDefault="00607F7C" w:rsidP="00383EDA">
            <w:pPr>
              <w:ind w:left="0"/>
              <w:rPr>
                <w:rFonts w:asciiTheme="minorHAnsi" w:hAnsiTheme="minorHAnsi"/>
              </w:rPr>
            </w:pPr>
            <w:r w:rsidRPr="00383EDA">
              <w:rPr>
                <w:rFonts w:asciiTheme="minorHAnsi" w:hAnsiTheme="minorHAnsi"/>
              </w:rPr>
              <w:t>Closed</w:t>
            </w:r>
          </w:p>
        </w:tc>
      </w:tr>
      <w:tr w:rsidR="00D95D26" w:rsidRPr="00053A2E" w:rsidTr="00343B21">
        <w:tc>
          <w:tcPr>
            <w:tcW w:w="1682" w:type="dxa"/>
          </w:tcPr>
          <w:p w:rsidR="00D95D26" w:rsidRPr="00383EDA" w:rsidRDefault="00D95D26" w:rsidP="00A36CD5">
            <w:pPr>
              <w:ind w:left="0"/>
              <w:rPr>
                <w:rFonts w:asciiTheme="minorHAnsi" w:hAnsiTheme="minorHAnsi"/>
              </w:rPr>
            </w:pPr>
            <w:r w:rsidRPr="00383EDA">
              <w:rPr>
                <w:rFonts w:asciiTheme="minorHAnsi" w:hAnsiTheme="minorHAnsi"/>
              </w:rPr>
              <w:t>2</w:t>
            </w:r>
          </w:p>
        </w:tc>
        <w:tc>
          <w:tcPr>
            <w:tcW w:w="6520" w:type="dxa"/>
          </w:tcPr>
          <w:p w:rsidR="00D95D26" w:rsidRPr="00383EDA" w:rsidRDefault="00312A6D" w:rsidP="00312A6D">
            <w:pPr>
              <w:ind w:left="0"/>
              <w:jc w:val="left"/>
              <w:rPr>
                <w:rFonts w:asciiTheme="minorHAnsi" w:hAnsiTheme="minorHAnsi"/>
              </w:rPr>
            </w:pPr>
            <w:r w:rsidRPr="004702D4">
              <w:rPr>
                <w:rFonts w:asciiTheme="minorHAnsi" w:hAnsiTheme="minorHAnsi"/>
                <w:b/>
              </w:rPr>
              <w:t>Deviation Details</w:t>
            </w:r>
            <w:r w:rsidRPr="00383EDA">
              <w:rPr>
                <w:rFonts w:asciiTheme="minorHAnsi" w:hAnsiTheme="minorHAnsi"/>
              </w:rPr>
              <w:t>:  Default position of divert vale was “2” not “1”.  This meant there were a lot of errors in the documentation and the divert valve had to be plumbed differently to perform as expected.</w:t>
            </w:r>
          </w:p>
          <w:p w:rsidR="00312A6D" w:rsidRPr="00383EDA" w:rsidRDefault="00312A6D" w:rsidP="00312A6D">
            <w:pPr>
              <w:ind w:left="0"/>
              <w:jc w:val="left"/>
              <w:rPr>
                <w:rFonts w:asciiTheme="minorHAnsi" w:hAnsiTheme="minorHAnsi"/>
              </w:rPr>
            </w:pPr>
            <w:r w:rsidRPr="004702D4">
              <w:rPr>
                <w:rFonts w:asciiTheme="minorHAnsi" w:hAnsiTheme="minorHAnsi"/>
                <w:b/>
              </w:rPr>
              <w:t>Corrective Actions</w:t>
            </w:r>
            <w:r w:rsidRPr="00383EDA">
              <w:rPr>
                <w:rFonts w:asciiTheme="minorHAnsi" w:hAnsiTheme="minorHAnsi"/>
              </w:rPr>
              <w:t>:  Peek tube between 515 pump and Divert valve = port 1</w:t>
            </w:r>
          </w:p>
          <w:p w:rsidR="00312A6D" w:rsidRPr="00383EDA" w:rsidRDefault="00312A6D" w:rsidP="00312A6D">
            <w:pPr>
              <w:ind w:left="0"/>
              <w:jc w:val="left"/>
              <w:rPr>
                <w:rFonts w:asciiTheme="minorHAnsi" w:hAnsiTheme="minorHAnsi"/>
              </w:rPr>
            </w:pPr>
            <w:r w:rsidRPr="00383EDA">
              <w:rPr>
                <w:rFonts w:asciiTheme="minorHAnsi" w:hAnsiTheme="minorHAnsi"/>
              </w:rPr>
              <w:t>Peek tube between Divert valve and sample Duran = port 2</w:t>
            </w:r>
          </w:p>
          <w:p w:rsidR="00312A6D" w:rsidRPr="00383EDA" w:rsidRDefault="00312A6D" w:rsidP="00312A6D">
            <w:pPr>
              <w:ind w:left="0"/>
              <w:jc w:val="left"/>
              <w:rPr>
                <w:rFonts w:asciiTheme="minorHAnsi" w:hAnsiTheme="minorHAnsi"/>
              </w:rPr>
            </w:pPr>
            <w:r w:rsidRPr="00383EDA">
              <w:rPr>
                <w:rFonts w:asciiTheme="minorHAnsi" w:hAnsiTheme="minorHAnsi"/>
              </w:rPr>
              <w:t>Peek tube between Divert valve and QDa = port 6</w:t>
            </w:r>
          </w:p>
          <w:p w:rsidR="00383EDA" w:rsidRPr="00383EDA" w:rsidRDefault="00383EDA" w:rsidP="00312A6D">
            <w:pPr>
              <w:ind w:left="0"/>
              <w:jc w:val="left"/>
              <w:rPr>
                <w:rFonts w:asciiTheme="minorHAnsi" w:hAnsiTheme="minorHAnsi"/>
              </w:rPr>
            </w:pPr>
            <w:r w:rsidRPr="004702D4">
              <w:rPr>
                <w:rFonts w:asciiTheme="minorHAnsi" w:hAnsiTheme="minorHAnsi"/>
                <w:b/>
              </w:rPr>
              <w:t>Outcome</w:t>
            </w:r>
            <w:r w:rsidRPr="00383EDA">
              <w:rPr>
                <w:rFonts w:asciiTheme="minorHAnsi" w:hAnsiTheme="minorHAnsi"/>
              </w:rPr>
              <w:t>:  By performing the above change the divert valve performed correctly.</w:t>
            </w:r>
          </w:p>
        </w:tc>
        <w:tc>
          <w:tcPr>
            <w:tcW w:w="1658" w:type="dxa"/>
          </w:tcPr>
          <w:p w:rsidR="00D95D26" w:rsidRPr="00383EDA" w:rsidRDefault="00312A6D" w:rsidP="00D95D26">
            <w:pPr>
              <w:ind w:left="0"/>
              <w:rPr>
                <w:rFonts w:asciiTheme="minorHAnsi" w:hAnsiTheme="minorHAnsi"/>
              </w:rPr>
            </w:pPr>
            <w:r w:rsidRPr="00383EDA">
              <w:rPr>
                <w:rFonts w:asciiTheme="minorHAnsi" w:hAnsiTheme="minorHAnsi"/>
              </w:rPr>
              <w:t>Closed</w:t>
            </w:r>
          </w:p>
        </w:tc>
      </w:tr>
      <w:tr w:rsidR="00097926" w:rsidRPr="00053A2E" w:rsidTr="00343B21">
        <w:tc>
          <w:tcPr>
            <w:tcW w:w="1682" w:type="dxa"/>
          </w:tcPr>
          <w:p w:rsidR="00097926" w:rsidRPr="00383EDA" w:rsidRDefault="00097926" w:rsidP="00097926">
            <w:pPr>
              <w:ind w:left="0"/>
              <w:rPr>
                <w:rFonts w:asciiTheme="minorHAnsi" w:hAnsiTheme="minorHAnsi"/>
              </w:rPr>
            </w:pPr>
            <w:r>
              <w:rPr>
                <w:rFonts w:asciiTheme="minorHAnsi" w:hAnsiTheme="minorHAnsi"/>
              </w:rPr>
              <w:t>3</w:t>
            </w:r>
          </w:p>
        </w:tc>
        <w:tc>
          <w:tcPr>
            <w:tcW w:w="6520" w:type="dxa"/>
          </w:tcPr>
          <w:p w:rsidR="00097926" w:rsidRDefault="00097926" w:rsidP="00097926">
            <w:pPr>
              <w:ind w:left="0"/>
              <w:jc w:val="left"/>
              <w:rPr>
                <w:rFonts w:asciiTheme="minorHAnsi" w:hAnsiTheme="minorHAnsi"/>
              </w:rPr>
            </w:pPr>
            <w:r w:rsidRPr="004702D4">
              <w:rPr>
                <w:rFonts w:asciiTheme="minorHAnsi" w:hAnsiTheme="minorHAnsi"/>
                <w:b/>
              </w:rPr>
              <w:t>Deviation Details</w:t>
            </w:r>
            <w:r>
              <w:rPr>
                <w:rFonts w:asciiTheme="minorHAnsi" w:hAnsiTheme="minorHAnsi"/>
              </w:rPr>
              <w:t>:  GES-Venture account created for the host PC system did not have the correct rights to allow AMITS to function fully.  The failure was caused by the User Account Control notification setting.  When change</w:t>
            </w:r>
            <w:r w:rsidR="004702D4">
              <w:rPr>
                <w:rFonts w:asciiTheme="minorHAnsi" w:hAnsiTheme="minorHAnsi"/>
              </w:rPr>
              <w:t>d</w:t>
            </w:r>
            <w:r>
              <w:rPr>
                <w:rFonts w:asciiTheme="minorHAnsi" w:hAnsiTheme="minorHAnsi"/>
              </w:rPr>
              <w:t xml:space="preserve"> to ‘Never Notify’ the software worked correctly.  The AMITS software before this point used accounts with full administrative rights, which allowed users to see the Waters network.</w:t>
            </w:r>
          </w:p>
          <w:p w:rsidR="00097926" w:rsidRDefault="00097926" w:rsidP="00097926">
            <w:pPr>
              <w:ind w:left="0"/>
              <w:jc w:val="left"/>
              <w:rPr>
                <w:rFonts w:asciiTheme="minorHAnsi" w:hAnsiTheme="minorHAnsi"/>
              </w:rPr>
            </w:pPr>
            <w:r w:rsidRPr="004702D4">
              <w:rPr>
                <w:rFonts w:asciiTheme="minorHAnsi" w:hAnsiTheme="minorHAnsi"/>
                <w:b/>
              </w:rPr>
              <w:t>Corrective Actions</w:t>
            </w:r>
            <w:r>
              <w:rPr>
                <w:rFonts w:asciiTheme="minorHAnsi" w:hAnsiTheme="minorHAnsi"/>
              </w:rPr>
              <w:t>:  UAC reset to ‘Never Notify’.</w:t>
            </w:r>
          </w:p>
          <w:p w:rsidR="00097926" w:rsidRPr="00383EDA" w:rsidRDefault="00097926" w:rsidP="00097926">
            <w:pPr>
              <w:ind w:left="0"/>
              <w:jc w:val="left"/>
              <w:rPr>
                <w:rFonts w:asciiTheme="minorHAnsi" w:hAnsiTheme="minorHAnsi"/>
              </w:rPr>
            </w:pPr>
            <w:r w:rsidRPr="004702D4">
              <w:rPr>
                <w:rFonts w:asciiTheme="minorHAnsi" w:hAnsiTheme="minorHAnsi"/>
                <w:b/>
              </w:rPr>
              <w:t>Outcome</w:t>
            </w:r>
            <w:r>
              <w:rPr>
                <w:rFonts w:asciiTheme="minorHAnsi" w:hAnsiTheme="minorHAnsi"/>
              </w:rPr>
              <w:t>:  AMITS functioned correctly.</w:t>
            </w:r>
          </w:p>
        </w:tc>
        <w:tc>
          <w:tcPr>
            <w:tcW w:w="1658" w:type="dxa"/>
          </w:tcPr>
          <w:p w:rsidR="00097926" w:rsidRPr="00383EDA" w:rsidRDefault="00097926" w:rsidP="00D95D26">
            <w:pPr>
              <w:ind w:left="0"/>
              <w:rPr>
                <w:rFonts w:asciiTheme="minorHAnsi" w:hAnsiTheme="minorHAnsi"/>
              </w:rPr>
            </w:pPr>
            <w:r>
              <w:rPr>
                <w:rFonts w:asciiTheme="minorHAnsi" w:hAnsiTheme="minorHAnsi"/>
              </w:rPr>
              <w:t>Closed</w:t>
            </w:r>
          </w:p>
        </w:tc>
      </w:tr>
    </w:tbl>
    <w:p w:rsidR="00343B21" w:rsidRPr="009E3ECB" w:rsidRDefault="00343B21" w:rsidP="00A36CD5">
      <w:pPr>
        <w:rPr>
          <w:rFonts w:asciiTheme="minorHAnsi" w:hAnsiTheme="minorHAnsi"/>
        </w:rPr>
      </w:pPr>
    </w:p>
    <w:p w:rsidR="00E45C81" w:rsidRDefault="00607F7C">
      <w:pPr>
        <w:pStyle w:val="Heading1"/>
        <w:rPr>
          <w:rFonts w:asciiTheme="minorHAnsi" w:hAnsiTheme="minorHAnsi"/>
        </w:rPr>
      </w:pPr>
      <w:bookmarkStart w:id="5" w:name="_Toc472519863"/>
      <w:r>
        <w:rPr>
          <w:rFonts w:asciiTheme="minorHAnsi" w:hAnsiTheme="minorHAnsi"/>
        </w:rPr>
        <w:t>Maintaining The</w:t>
      </w:r>
      <w:r w:rsidRPr="00607F7C">
        <w:rPr>
          <w:rFonts w:asciiTheme="minorHAnsi" w:hAnsiTheme="minorHAnsi"/>
        </w:rPr>
        <w:t xml:space="preserve"> Validated State</w:t>
      </w:r>
      <w:bookmarkEnd w:id="5"/>
    </w:p>
    <w:p w:rsidR="00FE66CC" w:rsidRDefault="00FE66CC" w:rsidP="00FE66CC">
      <w:pPr>
        <w:ind w:left="709"/>
        <w:rPr>
          <w:rFonts w:asciiTheme="minorHAnsi" w:hAnsiTheme="minorHAnsi"/>
        </w:rPr>
      </w:pPr>
      <w:r w:rsidRPr="00FE66CC">
        <w:rPr>
          <w:rFonts w:asciiTheme="minorHAnsi" w:hAnsiTheme="minorHAnsi"/>
        </w:rPr>
        <w:t>In order to maintain the validated state</w:t>
      </w:r>
      <w:r>
        <w:rPr>
          <w:rFonts w:asciiTheme="minorHAnsi" w:hAnsiTheme="minorHAnsi"/>
        </w:rPr>
        <w:t>,</w:t>
      </w:r>
      <w:r w:rsidRPr="00FE66CC">
        <w:rPr>
          <w:rFonts w:asciiTheme="minorHAnsi" w:hAnsiTheme="minorHAnsi"/>
        </w:rPr>
        <w:t xml:space="preserve"> test </w:t>
      </w:r>
      <w:proofErr w:type="gramStart"/>
      <w:r w:rsidRPr="00FE66CC">
        <w:rPr>
          <w:rFonts w:asciiTheme="minorHAnsi" w:hAnsiTheme="minorHAnsi"/>
        </w:rPr>
        <w:t>bays</w:t>
      </w:r>
      <w:r>
        <w:rPr>
          <w:rFonts w:asciiTheme="minorHAnsi" w:hAnsiTheme="minorHAnsi"/>
          <w:color w:val="0000FF"/>
        </w:rPr>
        <w:t xml:space="preserve"> </w:t>
      </w:r>
      <w:r w:rsidRPr="004E26AF">
        <w:rPr>
          <w:rFonts w:asciiTheme="minorHAnsi" w:hAnsiTheme="minorHAnsi"/>
          <w:b/>
        </w:rPr>
        <w:t xml:space="preserve"> </w:t>
      </w:r>
      <w:r>
        <w:rPr>
          <w:rFonts w:asciiTheme="minorHAnsi" w:hAnsiTheme="minorHAnsi"/>
        </w:rPr>
        <w:t>S4BA7494</w:t>
      </w:r>
      <w:proofErr w:type="gramEnd"/>
      <w:r>
        <w:rPr>
          <w:rFonts w:asciiTheme="minorHAnsi" w:hAnsiTheme="minorHAnsi"/>
        </w:rPr>
        <w:t xml:space="preserve">, S4BK7626, </w:t>
      </w:r>
      <w:r w:rsidR="00DD3AB8">
        <w:rPr>
          <w:rFonts w:asciiTheme="minorHAnsi" w:hAnsiTheme="minorHAnsi"/>
        </w:rPr>
        <w:t xml:space="preserve">S4BK9317, S4BK7529 </w:t>
      </w:r>
      <w:r>
        <w:rPr>
          <w:rFonts w:asciiTheme="minorHAnsi" w:hAnsiTheme="minorHAnsi"/>
        </w:rPr>
        <w:t>and AMITS Storage System MM7521 will undergo an annual planned maintenance following the procedure on doc no. 48550 with all details recorded on the planned maintenance test record document no. 48552.</w:t>
      </w:r>
    </w:p>
    <w:p w:rsidR="00A36CD5" w:rsidRPr="009E3ECB" w:rsidRDefault="00607F7C" w:rsidP="00A36CD5">
      <w:pPr>
        <w:pStyle w:val="Heading1"/>
        <w:rPr>
          <w:rFonts w:asciiTheme="minorHAnsi" w:hAnsiTheme="minorHAnsi"/>
        </w:rPr>
      </w:pPr>
      <w:bookmarkStart w:id="6" w:name="_Toc472519864"/>
      <w:r w:rsidRPr="00607F7C">
        <w:rPr>
          <w:rFonts w:asciiTheme="minorHAnsi" w:hAnsiTheme="minorHAnsi"/>
        </w:rPr>
        <w:t>Conclusion</w:t>
      </w:r>
      <w:bookmarkEnd w:id="6"/>
    </w:p>
    <w:p w:rsidR="0033700D" w:rsidRPr="00DD3AB8" w:rsidRDefault="00DD3AB8" w:rsidP="00A36CD5">
      <w:pPr>
        <w:rPr>
          <w:rFonts w:asciiTheme="minorHAnsi" w:hAnsiTheme="minorHAnsi"/>
        </w:rPr>
      </w:pPr>
      <w:r w:rsidRPr="00DD3AB8">
        <w:rPr>
          <w:rFonts w:asciiTheme="minorHAnsi" w:hAnsiTheme="minorHAnsi"/>
        </w:rPr>
        <w:t>In conclusion the equipment as detailed in section 2 for GES Venture, Singapore is fit for its intentional use.</w:t>
      </w:r>
    </w:p>
    <w:p w:rsidR="0033700D" w:rsidRDefault="0033700D" w:rsidP="005C23E1">
      <w:pPr>
        <w:ind w:left="0"/>
        <w:rPr>
          <w:rFonts w:asciiTheme="minorHAnsi" w:hAnsiTheme="minorHAnsi"/>
        </w:rPr>
      </w:pPr>
    </w:p>
    <w:p w:rsidR="0033700D" w:rsidRPr="0033700D" w:rsidRDefault="0033700D" w:rsidP="0033700D">
      <w:pPr>
        <w:tabs>
          <w:tab w:val="left" w:pos="4920"/>
        </w:tabs>
        <w:rPr>
          <w:rFonts w:asciiTheme="minorHAnsi" w:hAnsiTheme="minorHAnsi"/>
        </w:rPr>
      </w:pPr>
      <w:r>
        <w:rPr>
          <w:rFonts w:asciiTheme="minorHAnsi" w:hAnsiTheme="minorHAnsi"/>
        </w:rPr>
        <w:tab/>
      </w:r>
    </w:p>
    <w:sectPr w:rsidR="0033700D" w:rsidRPr="0033700D" w:rsidSect="00A36CD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B6C" w:rsidRDefault="00A45B6C" w:rsidP="003A3D69">
      <w:pPr>
        <w:spacing w:before="0"/>
      </w:pPr>
      <w:r>
        <w:separator/>
      </w:r>
    </w:p>
  </w:endnote>
  <w:endnote w:type="continuationSeparator" w:id="0">
    <w:p w:rsidR="00A45B6C" w:rsidRDefault="00A45B6C" w:rsidP="003A3D69">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3552"/>
      <w:gridCol w:w="3053"/>
    </w:tblGrid>
    <w:tr w:rsidR="00A45B6C" w:rsidRPr="009E3ECB" w:rsidTr="00900E62">
      <w:trPr>
        <w:trHeight w:val="149"/>
      </w:trPr>
      <w:tc>
        <w:tcPr>
          <w:tcW w:w="4077" w:type="dxa"/>
          <w:tcBorders>
            <w:top w:val="nil"/>
            <w:left w:val="nil"/>
            <w:bottom w:val="nil"/>
            <w:right w:val="nil"/>
          </w:tcBorders>
        </w:tcPr>
        <w:p w:rsidR="00A45B6C" w:rsidRPr="009E3ECB" w:rsidRDefault="00A45B6C" w:rsidP="00900E62">
          <w:pPr>
            <w:tabs>
              <w:tab w:val="center" w:pos="4320"/>
              <w:tab w:val="right" w:pos="8730"/>
            </w:tabs>
            <w:rPr>
              <w:rFonts w:asciiTheme="minorHAnsi" w:hAnsiTheme="minorHAnsi"/>
            </w:rPr>
          </w:pPr>
          <w:r w:rsidRPr="00607F7C">
            <w:rPr>
              <w:rFonts w:asciiTheme="minorHAnsi" w:hAnsiTheme="minorHAnsi"/>
            </w:rPr>
            <w:t xml:space="preserve">Template </w:t>
          </w:r>
          <w:r>
            <w:rPr>
              <w:rFonts w:asciiTheme="minorHAnsi" w:hAnsiTheme="minorHAnsi"/>
            </w:rPr>
            <w:t>730003708</w:t>
          </w:r>
          <w:r w:rsidRPr="00607F7C">
            <w:rPr>
              <w:rFonts w:asciiTheme="minorHAnsi" w:hAnsiTheme="minorHAnsi"/>
            </w:rPr>
            <w:t xml:space="preserve"> Version</w:t>
          </w:r>
          <w:r>
            <w:rPr>
              <w:rFonts w:asciiTheme="minorHAnsi" w:hAnsiTheme="minorHAnsi"/>
            </w:rPr>
            <w:t xml:space="preserve"> 01</w:t>
          </w:r>
        </w:p>
      </w:tc>
      <w:tc>
        <w:tcPr>
          <w:tcW w:w="3552" w:type="dxa"/>
          <w:tcBorders>
            <w:top w:val="nil"/>
            <w:left w:val="nil"/>
            <w:bottom w:val="nil"/>
            <w:right w:val="nil"/>
          </w:tcBorders>
        </w:tcPr>
        <w:p w:rsidR="00A45B6C" w:rsidRPr="009E3ECB" w:rsidRDefault="00A45B6C" w:rsidP="002F3A59">
          <w:pPr>
            <w:tabs>
              <w:tab w:val="center" w:pos="4320"/>
              <w:tab w:val="right" w:pos="8730"/>
            </w:tabs>
            <w:jc w:val="center"/>
            <w:rPr>
              <w:rFonts w:asciiTheme="minorHAnsi" w:hAnsiTheme="minorHAnsi" w:cs="Arial"/>
            </w:rPr>
          </w:pPr>
          <w:r w:rsidRPr="00607F7C">
            <w:rPr>
              <w:rFonts w:asciiTheme="minorHAnsi" w:hAnsiTheme="minorHAnsi" w:cs="Arial"/>
            </w:rPr>
            <w:t>Waters Confidential</w:t>
          </w:r>
        </w:p>
      </w:tc>
      <w:tc>
        <w:tcPr>
          <w:tcW w:w="3053" w:type="dxa"/>
          <w:tcBorders>
            <w:top w:val="nil"/>
            <w:left w:val="nil"/>
            <w:bottom w:val="nil"/>
            <w:right w:val="nil"/>
          </w:tcBorders>
        </w:tcPr>
        <w:p w:rsidR="00A45B6C" w:rsidRPr="009E3ECB" w:rsidRDefault="00A45B6C" w:rsidP="002F3A59">
          <w:pPr>
            <w:pStyle w:val="Footer"/>
            <w:tabs>
              <w:tab w:val="right" w:pos="8730"/>
            </w:tabs>
            <w:jc w:val="right"/>
            <w:rPr>
              <w:rFonts w:asciiTheme="minorHAnsi" w:hAnsiTheme="minorHAnsi" w:cs="Arial"/>
            </w:rPr>
          </w:pPr>
          <w:r w:rsidRPr="00607F7C">
            <w:rPr>
              <w:rFonts w:asciiTheme="minorHAnsi" w:hAnsiTheme="minorHAnsi" w:cs="Arial"/>
            </w:rPr>
            <w:t xml:space="preserve">Page </w:t>
          </w:r>
          <w:r w:rsidR="00B809AA" w:rsidRPr="00607F7C">
            <w:rPr>
              <w:rFonts w:asciiTheme="minorHAnsi" w:hAnsiTheme="minorHAnsi" w:cs="Arial"/>
            </w:rPr>
            <w:fldChar w:fldCharType="begin"/>
          </w:r>
          <w:r w:rsidRPr="00607F7C">
            <w:rPr>
              <w:rFonts w:asciiTheme="minorHAnsi" w:hAnsiTheme="minorHAnsi" w:cs="Arial"/>
            </w:rPr>
            <w:instrText xml:space="preserve"> PAGE </w:instrText>
          </w:r>
          <w:r w:rsidR="00B809AA" w:rsidRPr="00607F7C">
            <w:rPr>
              <w:rFonts w:asciiTheme="minorHAnsi" w:hAnsiTheme="minorHAnsi" w:cs="Arial"/>
            </w:rPr>
            <w:fldChar w:fldCharType="separate"/>
          </w:r>
          <w:r w:rsidR="006F4542">
            <w:rPr>
              <w:rFonts w:asciiTheme="minorHAnsi" w:hAnsiTheme="minorHAnsi" w:cs="Arial"/>
              <w:noProof/>
            </w:rPr>
            <w:t>6</w:t>
          </w:r>
          <w:r w:rsidR="00B809AA" w:rsidRPr="00607F7C">
            <w:rPr>
              <w:rFonts w:asciiTheme="minorHAnsi" w:hAnsiTheme="minorHAnsi" w:cs="Arial"/>
            </w:rPr>
            <w:fldChar w:fldCharType="end"/>
          </w:r>
          <w:r w:rsidRPr="00607F7C">
            <w:rPr>
              <w:rFonts w:asciiTheme="minorHAnsi" w:hAnsiTheme="minorHAnsi" w:cs="Arial"/>
            </w:rPr>
            <w:t xml:space="preserve"> of </w:t>
          </w:r>
          <w:r w:rsidR="00B809AA" w:rsidRPr="00607F7C">
            <w:rPr>
              <w:rFonts w:asciiTheme="minorHAnsi" w:hAnsiTheme="minorHAnsi" w:cs="Arial"/>
            </w:rPr>
            <w:fldChar w:fldCharType="begin"/>
          </w:r>
          <w:r w:rsidRPr="00607F7C">
            <w:rPr>
              <w:rFonts w:asciiTheme="minorHAnsi" w:hAnsiTheme="minorHAnsi" w:cs="Arial"/>
            </w:rPr>
            <w:instrText xml:space="preserve"> NUMPAGES </w:instrText>
          </w:r>
          <w:r w:rsidR="00B809AA" w:rsidRPr="00607F7C">
            <w:rPr>
              <w:rFonts w:asciiTheme="minorHAnsi" w:hAnsiTheme="minorHAnsi" w:cs="Arial"/>
            </w:rPr>
            <w:fldChar w:fldCharType="separate"/>
          </w:r>
          <w:r w:rsidR="006F4542">
            <w:rPr>
              <w:rFonts w:asciiTheme="minorHAnsi" w:hAnsiTheme="minorHAnsi" w:cs="Arial"/>
              <w:noProof/>
            </w:rPr>
            <w:t>6</w:t>
          </w:r>
          <w:r w:rsidR="00B809AA" w:rsidRPr="00607F7C">
            <w:rPr>
              <w:rFonts w:asciiTheme="minorHAnsi" w:hAnsiTheme="minorHAnsi" w:cs="Arial"/>
            </w:rPr>
            <w:fldChar w:fldCharType="end"/>
          </w:r>
        </w:p>
      </w:tc>
    </w:tr>
    <w:tr w:rsidR="00A45B6C" w:rsidRPr="009E3ECB" w:rsidTr="00900E62">
      <w:tc>
        <w:tcPr>
          <w:tcW w:w="7629" w:type="dxa"/>
          <w:gridSpan w:val="2"/>
          <w:tcBorders>
            <w:top w:val="nil"/>
            <w:left w:val="nil"/>
            <w:bottom w:val="nil"/>
            <w:right w:val="nil"/>
          </w:tcBorders>
        </w:tcPr>
        <w:p w:rsidR="00A45B6C" w:rsidRPr="009E3ECB" w:rsidRDefault="00A45B6C" w:rsidP="002F3A59">
          <w:pPr>
            <w:pStyle w:val="Footer"/>
            <w:tabs>
              <w:tab w:val="right" w:pos="8730"/>
            </w:tabs>
            <w:ind w:right="-108"/>
            <w:rPr>
              <w:rFonts w:asciiTheme="minorHAnsi" w:hAnsiTheme="minorHAnsi"/>
              <w:i/>
            </w:rPr>
          </w:pPr>
          <w:r w:rsidRPr="00607F7C">
            <w:rPr>
              <w:rFonts w:asciiTheme="minorHAnsi" w:hAnsiTheme="minorHAnsi"/>
            </w:rPr>
            <w:t xml:space="preserve">Reference Document: </w:t>
          </w:r>
          <w:r>
            <w:rPr>
              <w:rFonts w:asciiTheme="minorHAnsi" w:hAnsiTheme="minorHAnsi"/>
            </w:rPr>
            <w:t>730003703</w:t>
          </w:r>
        </w:p>
      </w:tc>
      <w:tc>
        <w:tcPr>
          <w:tcW w:w="3053" w:type="dxa"/>
          <w:tcBorders>
            <w:top w:val="nil"/>
            <w:left w:val="nil"/>
            <w:bottom w:val="nil"/>
            <w:right w:val="nil"/>
          </w:tcBorders>
        </w:tcPr>
        <w:p w:rsidR="00A45B6C" w:rsidRPr="009E3ECB" w:rsidRDefault="00A45B6C" w:rsidP="002F3A59">
          <w:pPr>
            <w:tabs>
              <w:tab w:val="center" w:pos="4320"/>
              <w:tab w:val="right" w:pos="8730"/>
            </w:tabs>
            <w:jc w:val="right"/>
            <w:rPr>
              <w:rFonts w:asciiTheme="minorHAnsi" w:hAnsiTheme="minorHAnsi"/>
            </w:rPr>
          </w:pPr>
        </w:p>
      </w:tc>
    </w:tr>
  </w:tbl>
  <w:p w:rsidR="00A45B6C" w:rsidRPr="009E3ECB" w:rsidRDefault="00A45B6C" w:rsidP="009E3ECB">
    <w:pPr>
      <w:pStyle w:val="Footer"/>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B6C" w:rsidRDefault="00A45B6C" w:rsidP="003A3D69">
      <w:pPr>
        <w:spacing w:before="0"/>
      </w:pPr>
      <w:r>
        <w:separator/>
      </w:r>
    </w:p>
  </w:footnote>
  <w:footnote w:type="continuationSeparator" w:id="0">
    <w:p w:rsidR="00A45B6C" w:rsidRDefault="00A45B6C" w:rsidP="003A3D69">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5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3"/>
      <w:gridCol w:w="3550"/>
      <w:gridCol w:w="3100"/>
    </w:tblGrid>
    <w:tr w:rsidR="00A45B6C" w:rsidRPr="009E3ECB" w:rsidTr="00053A2E">
      <w:trPr>
        <w:trHeight w:val="709"/>
        <w:jc w:val="center"/>
      </w:trPr>
      <w:tc>
        <w:tcPr>
          <w:tcW w:w="2983" w:type="dxa"/>
        </w:tcPr>
        <w:p w:rsidR="00A45B6C" w:rsidRDefault="00A45B6C">
          <w:pPr>
            <w:pStyle w:val="Header"/>
            <w:ind w:left="43"/>
            <w:jc w:val="center"/>
            <w:rPr>
              <w:rFonts w:asciiTheme="minorHAnsi" w:hAnsiTheme="minorHAnsi" w:cs="Arial"/>
            </w:rPr>
          </w:pPr>
          <w:r w:rsidRPr="00053A2E">
            <w:rPr>
              <w:rFonts w:asciiTheme="minorHAnsi" w:hAnsiTheme="minorHAnsi" w:cs="Arial"/>
              <w:noProof/>
              <w:lang w:val="en-US"/>
            </w:rPr>
            <w:drawing>
              <wp:inline distT="0" distB="0" distL="0" distR="0">
                <wp:extent cx="1756410" cy="452269"/>
                <wp:effectExtent l="19050" t="0" r="0" b="0"/>
                <wp:docPr id="2" name="Picture 1" descr="Waters_logo_K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s_logo_K_web"/>
                        <pic:cNvPicPr>
                          <a:picLocks noChangeAspect="1" noChangeArrowheads="1"/>
                        </pic:cNvPicPr>
                      </pic:nvPicPr>
                      <pic:blipFill>
                        <a:blip r:embed="rId1"/>
                        <a:srcRect b="-9913"/>
                        <a:stretch>
                          <a:fillRect/>
                        </a:stretch>
                      </pic:blipFill>
                      <pic:spPr bwMode="auto">
                        <a:xfrm>
                          <a:off x="0" y="0"/>
                          <a:ext cx="1756410" cy="452269"/>
                        </a:xfrm>
                        <a:prstGeom prst="rect">
                          <a:avLst/>
                        </a:prstGeom>
                        <a:noFill/>
                        <a:ln w="9525">
                          <a:noFill/>
                          <a:miter lim="800000"/>
                          <a:headEnd/>
                          <a:tailEnd/>
                        </a:ln>
                      </pic:spPr>
                    </pic:pic>
                  </a:graphicData>
                </a:graphic>
              </wp:inline>
            </w:drawing>
          </w:r>
        </w:p>
      </w:tc>
      <w:tc>
        <w:tcPr>
          <w:tcW w:w="6650" w:type="dxa"/>
          <w:gridSpan w:val="2"/>
          <w:vAlign w:val="center"/>
        </w:tcPr>
        <w:p w:rsidR="00A45B6C" w:rsidRDefault="00A45B6C" w:rsidP="00500E44">
          <w:pPr>
            <w:pStyle w:val="Header"/>
            <w:ind w:left="43"/>
            <w:jc w:val="center"/>
            <w:rPr>
              <w:rFonts w:asciiTheme="minorHAnsi" w:hAnsiTheme="minorHAnsi" w:cs="Arial"/>
              <w:sz w:val="32"/>
              <w:szCs w:val="32"/>
            </w:rPr>
          </w:pPr>
          <w:r w:rsidRPr="00607F7C">
            <w:rPr>
              <w:rFonts w:asciiTheme="minorHAnsi" w:hAnsiTheme="minorHAnsi" w:cs="Arial"/>
              <w:sz w:val="32"/>
              <w:szCs w:val="32"/>
            </w:rPr>
            <w:t>EQ Report –</w:t>
          </w:r>
          <w:r>
            <w:rPr>
              <w:rFonts w:asciiTheme="minorHAnsi" w:hAnsiTheme="minorHAnsi" w:cs="Arial"/>
              <w:sz w:val="32"/>
              <w:szCs w:val="32"/>
            </w:rPr>
            <w:t xml:space="preserve"> Venture ACQUITY QDa Test Floor Test Bays</w:t>
          </w:r>
        </w:p>
      </w:tc>
    </w:tr>
    <w:tr w:rsidR="00A45B6C" w:rsidRPr="009E3ECB" w:rsidTr="00053A2E">
      <w:trPr>
        <w:trHeight w:val="340"/>
        <w:jc w:val="center"/>
      </w:trPr>
      <w:tc>
        <w:tcPr>
          <w:tcW w:w="2983" w:type="dxa"/>
          <w:vAlign w:val="center"/>
        </w:tcPr>
        <w:p w:rsidR="00A45B6C" w:rsidRDefault="00A45B6C">
          <w:pPr>
            <w:pStyle w:val="Header"/>
            <w:ind w:left="43"/>
            <w:rPr>
              <w:rFonts w:asciiTheme="minorHAnsi" w:hAnsiTheme="minorHAnsi" w:cs="Arial"/>
              <w:sz w:val="20"/>
              <w:szCs w:val="20"/>
            </w:rPr>
          </w:pPr>
          <w:r w:rsidRPr="00607F7C">
            <w:rPr>
              <w:rFonts w:asciiTheme="minorHAnsi" w:hAnsiTheme="minorHAnsi" w:cs="Arial"/>
              <w:sz w:val="20"/>
              <w:szCs w:val="20"/>
            </w:rPr>
            <w:t>Document No:</w:t>
          </w:r>
          <w:r>
            <w:rPr>
              <w:rFonts w:asciiTheme="minorHAnsi" w:hAnsiTheme="minorHAnsi" w:cs="Arial"/>
              <w:sz w:val="20"/>
              <w:szCs w:val="20"/>
            </w:rPr>
            <w:t xml:space="preserve"> </w:t>
          </w:r>
          <w:r w:rsidR="00887AE5" w:rsidRPr="00887AE5">
            <w:rPr>
              <w:rFonts w:asciiTheme="minorHAnsi" w:hAnsiTheme="minorHAnsi"/>
              <w:sz w:val="20"/>
              <w:szCs w:val="20"/>
              <w:lang w:val="en-IE"/>
            </w:rPr>
            <w:t>VAL001193</w:t>
          </w:r>
        </w:p>
      </w:tc>
      <w:tc>
        <w:tcPr>
          <w:tcW w:w="3550" w:type="dxa"/>
          <w:vAlign w:val="center"/>
        </w:tcPr>
        <w:p w:rsidR="00A45B6C" w:rsidRDefault="00A45B6C" w:rsidP="000242A0">
          <w:pPr>
            <w:pStyle w:val="Header"/>
            <w:ind w:left="43"/>
            <w:rPr>
              <w:rFonts w:asciiTheme="minorHAnsi" w:hAnsiTheme="minorHAnsi" w:cs="Arial"/>
              <w:sz w:val="20"/>
              <w:szCs w:val="20"/>
            </w:rPr>
          </w:pPr>
          <w:r w:rsidRPr="00607F7C">
            <w:rPr>
              <w:rFonts w:asciiTheme="minorHAnsi" w:hAnsiTheme="minorHAnsi" w:cs="Arial"/>
              <w:sz w:val="20"/>
              <w:szCs w:val="20"/>
            </w:rPr>
            <w:t xml:space="preserve">Project number – </w:t>
          </w:r>
          <w:r>
            <w:rPr>
              <w:rFonts w:asciiTheme="minorHAnsi" w:hAnsiTheme="minorHAnsi" w:cs="Arial"/>
              <w:sz w:val="20"/>
              <w:szCs w:val="20"/>
            </w:rPr>
            <w:t>EQAF0018</w:t>
          </w:r>
        </w:p>
      </w:tc>
      <w:tc>
        <w:tcPr>
          <w:tcW w:w="3100" w:type="dxa"/>
          <w:vAlign w:val="center"/>
        </w:tcPr>
        <w:p w:rsidR="00A45B6C" w:rsidRDefault="00A45B6C">
          <w:pPr>
            <w:pStyle w:val="Header"/>
            <w:ind w:left="43"/>
            <w:rPr>
              <w:rFonts w:asciiTheme="minorHAnsi" w:hAnsiTheme="minorHAnsi" w:cs="Arial"/>
              <w:sz w:val="20"/>
              <w:szCs w:val="20"/>
            </w:rPr>
          </w:pPr>
          <w:r w:rsidRPr="00607F7C">
            <w:rPr>
              <w:rFonts w:asciiTheme="minorHAnsi" w:hAnsiTheme="minorHAnsi" w:cs="Arial"/>
              <w:sz w:val="20"/>
              <w:szCs w:val="20"/>
            </w:rPr>
            <w:t>Version No</w:t>
          </w:r>
          <w:r w:rsidRPr="000242A0">
            <w:rPr>
              <w:rFonts w:asciiTheme="minorHAnsi" w:hAnsiTheme="minorHAnsi" w:cs="Arial"/>
              <w:sz w:val="20"/>
              <w:szCs w:val="20"/>
            </w:rPr>
            <w:t xml:space="preserve">: </w:t>
          </w:r>
          <w:r w:rsidRPr="000242A0">
            <w:rPr>
              <w:rFonts w:asciiTheme="minorHAnsi" w:hAnsiTheme="minorHAnsi"/>
              <w:sz w:val="20"/>
              <w:szCs w:val="20"/>
              <w:lang w:val="en-IE"/>
            </w:rPr>
            <w:t>00</w:t>
          </w:r>
        </w:p>
      </w:tc>
    </w:tr>
  </w:tbl>
  <w:p w:rsidR="00A45B6C" w:rsidRPr="009E3ECB" w:rsidRDefault="00A45B6C" w:rsidP="009E3ECB">
    <w:pPr>
      <w:pStyle w:val="Header"/>
      <w:rPr>
        <w:rFonts w:asciiTheme="minorHAnsi" w:hAnsi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AA6EEA90"/>
    <w:lvl w:ilvl="0">
      <w:start w:val="1"/>
      <w:numFmt w:val="decimal"/>
      <w:lvlText w:val="%1."/>
      <w:lvlJc w:val="left"/>
      <w:pPr>
        <w:tabs>
          <w:tab w:val="num" w:pos="643"/>
        </w:tabs>
        <w:ind w:left="643" w:hanging="360"/>
      </w:pPr>
    </w:lvl>
  </w:abstractNum>
  <w:abstractNum w:abstractNumId="1">
    <w:nsid w:val="000613DC"/>
    <w:multiLevelType w:val="hybridMultilevel"/>
    <w:tmpl w:val="06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AA305B"/>
    <w:multiLevelType w:val="hybridMultilevel"/>
    <w:tmpl w:val="7E9EE2A6"/>
    <w:lvl w:ilvl="0" w:tplc="F4ECB4D2">
      <w:start w:val="1"/>
      <w:numFmt w:val="bullet"/>
      <w:lvlText w:val=""/>
      <w:lvlJc w:val="left"/>
      <w:pPr>
        <w:ind w:left="1572" w:hanging="360"/>
      </w:pPr>
      <w:rPr>
        <w:rFonts w:ascii="Symbol" w:hAnsi="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nsid w:val="00CA6D7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0DE3D7E"/>
    <w:multiLevelType w:val="hybridMultilevel"/>
    <w:tmpl w:val="8AE03C06"/>
    <w:lvl w:ilvl="0" w:tplc="E59047C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3FA1529"/>
    <w:multiLevelType w:val="hybridMultilevel"/>
    <w:tmpl w:val="A4F2557E"/>
    <w:lvl w:ilvl="0" w:tplc="A6F69FA6">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1D6C6F9D"/>
    <w:multiLevelType w:val="hybridMultilevel"/>
    <w:tmpl w:val="3684F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154FC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23207F0"/>
    <w:multiLevelType w:val="hybridMultilevel"/>
    <w:tmpl w:val="DC32F80A"/>
    <w:lvl w:ilvl="0" w:tplc="13282236">
      <w:numFmt w:val="bullet"/>
      <w:lvlText w:val="•"/>
      <w:lvlJc w:val="left"/>
      <w:pPr>
        <w:ind w:left="644" w:hanging="360"/>
      </w:pPr>
      <w:rPr>
        <w:rFonts w:ascii="Calibri" w:eastAsiaTheme="minorHAnsi" w:hAnsi="Calibri"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nsid w:val="2AD27457"/>
    <w:multiLevelType w:val="multilevel"/>
    <w:tmpl w:val="272292F8"/>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right"/>
      <w:pPr>
        <w:ind w:left="794" w:hanging="794"/>
      </w:pPr>
      <w:rPr>
        <w:rFonts w:hint="default"/>
      </w:rPr>
    </w:lvl>
    <w:lvl w:ilvl="3">
      <w:start w:val="1"/>
      <w:numFmt w:val="decimal"/>
      <w:lvlText w:val="%1.%2.%3.%4."/>
      <w:lvlJc w:val="left"/>
      <w:pPr>
        <w:ind w:left="794" w:hanging="794"/>
      </w:pPr>
      <w:rPr>
        <w:rFonts w:hint="default"/>
      </w:rPr>
    </w:lvl>
    <w:lvl w:ilvl="4">
      <w:start w:val="1"/>
      <w:numFmt w:val="lowerLetter"/>
      <w:lvlText w:val="%2.%3.%1.%4.%5."/>
      <w:lvlJc w:val="left"/>
      <w:pPr>
        <w:ind w:left="794" w:hanging="794"/>
      </w:pPr>
      <w:rPr>
        <w:rFonts w:hint="default"/>
      </w:rPr>
    </w:lvl>
    <w:lvl w:ilvl="5">
      <w:start w:val="1"/>
      <w:numFmt w:val="lowerRoman"/>
      <w:lvlText w:val="%6."/>
      <w:lvlJc w:val="righ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right"/>
      <w:pPr>
        <w:ind w:left="794" w:hanging="794"/>
      </w:pPr>
      <w:rPr>
        <w:rFonts w:hint="default"/>
      </w:rPr>
    </w:lvl>
  </w:abstractNum>
  <w:abstractNum w:abstractNumId="10">
    <w:nsid w:val="2DDF74F1"/>
    <w:multiLevelType w:val="multilevel"/>
    <w:tmpl w:val="67384F44"/>
    <w:lvl w:ilvl="0">
      <w:start w:val="1"/>
      <w:numFmt w:val="decimal"/>
      <w:pStyle w:val="Heading1"/>
      <w:lvlText w:val="%1."/>
      <w:lvlJc w:val="left"/>
      <w:pPr>
        <w:ind w:left="794" w:hanging="794"/>
      </w:pPr>
      <w:rPr>
        <w:rFonts w:hint="default"/>
      </w:rPr>
    </w:lvl>
    <w:lvl w:ilvl="1">
      <w:start w:val="1"/>
      <w:numFmt w:val="decimal"/>
      <w:pStyle w:val="Heading2"/>
      <w:lvlText w:val="%1.%2."/>
      <w:lvlJc w:val="left"/>
      <w:pPr>
        <w:ind w:left="794" w:hanging="794"/>
      </w:pPr>
      <w:rPr>
        <w:rFonts w:hint="default"/>
      </w:rPr>
    </w:lvl>
    <w:lvl w:ilvl="2">
      <w:start w:val="1"/>
      <w:numFmt w:val="decimal"/>
      <w:pStyle w:val="Heading3"/>
      <w:lvlText w:val="%1.%2.%3."/>
      <w:lvlJc w:val="left"/>
      <w:pPr>
        <w:ind w:left="794" w:hanging="794"/>
      </w:pPr>
      <w:rPr>
        <w:rFonts w:hint="default"/>
      </w:rPr>
    </w:lvl>
    <w:lvl w:ilvl="3">
      <w:start w:val="1"/>
      <w:numFmt w:val="decimal"/>
      <w:pStyle w:val="Heading4"/>
      <w:lvlText w:val="%1.%2.%3.%4."/>
      <w:lvlJc w:val="left"/>
      <w:pPr>
        <w:ind w:left="794" w:hanging="794"/>
      </w:pPr>
      <w:rPr>
        <w:rFonts w:hint="default"/>
      </w:rPr>
    </w:lvl>
    <w:lvl w:ilvl="4">
      <w:start w:val="1"/>
      <w:numFmt w:val="lowerLetter"/>
      <w:pStyle w:val="Heading5"/>
      <w:lvlText w:val="%2.%3.%1.%4.%5."/>
      <w:lvlJc w:val="left"/>
      <w:pPr>
        <w:ind w:left="794" w:hanging="794"/>
      </w:pPr>
      <w:rPr>
        <w:rFonts w:hint="default"/>
      </w:rPr>
    </w:lvl>
    <w:lvl w:ilvl="5">
      <w:start w:val="1"/>
      <w:numFmt w:val="lowerRoman"/>
      <w:lvlText w:val="%6."/>
      <w:lvlJc w:val="right"/>
      <w:pPr>
        <w:ind w:left="794" w:hanging="794"/>
      </w:pPr>
      <w:rPr>
        <w:rFonts w:hint="default"/>
      </w:rPr>
    </w:lvl>
    <w:lvl w:ilvl="6">
      <w:start w:val="1"/>
      <w:numFmt w:val="decimal"/>
      <w:lvlText w:val="%7."/>
      <w:lvlJc w:val="left"/>
      <w:pPr>
        <w:ind w:left="794" w:hanging="794"/>
      </w:pPr>
      <w:rPr>
        <w:rFonts w:hint="default"/>
      </w:rPr>
    </w:lvl>
    <w:lvl w:ilvl="7">
      <w:start w:val="1"/>
      <w:numFmt w:val="lowerLetter"/>
      <w:lvlText w:val="%8."/>
      <w:lvlJc w:val="left"/>
      <w:pPr>
        <w:ind w:left="794" w:hanging="794"/>
      </w:pPr>
      <w:rPr>
        <w:rFonts w:hint="default"/>
      </w:rPr>
    </w:lvl>
    <w:lvl w:ilvl="8">
      <w:start w:val="1"/>
      <w:numFmt w:val="lowerRoman"/>
      <w:lvlText w:val="%9."/>
      <w:lvlJc w:val="right"/>
      <w:pPr>
        <w:ind w:left="794" w:hanging="794"/>
      </w:pPr>
      <w:rPr>
        <w:rFonts w:hint="default"/>
      </w:rPr>
    </w:lvl>
  </w:abstractNum>
  <w:abstractNum w:abstractNumId="11">
    <w:nsid w:val="36650894"/>
    <w:multiLevelType w:val="hybridMultilevel"/>
    <w:tmpl w:val="86E6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394DF8"/>
    <w:multiLevelType w:val="hybridMultilevel"/>
    <w:tmpl w:val="DA5E0A96"/>
    <w:lvl w:ilvl="0" w:tplc="CA56C812">
      <w:numFmt w:val="bullet"/>
      <w:lvlText w:val="•"/>
      <w:lvlJc w:val="left"/>
      <w:pPr>
        <w:ind w:left="1440" w:hanging="588"/>
      </w:pPr>
      <w:rPr>
        <w:rFonts w:ascii="Calibri" w:eastAsiaTheme="minorHAnsi" w:hAnsi="Calibri" w:cstheme="minorBidi"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3">
    <w:nsid w:val="598212F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7130D17"/>
    <w:multiLevelType w:val="hybridMultilevel"/>
    <w:tmpl w:val="C714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73A7821"/>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67C70DAD"/>
    <w:multiLevelType w:val="hybridMultilevel"/>
    <w:tmpl w:val="518823B6"/>
    <w:lvl w:ilvl="0" w:tplc="CA62CD8A">
      <w:start w:val="1"/>
      <w:numFmt w:val="decimal"/>
      <w:lvlText w:val="%1."/>
      <w:lvlJc w:val="left"/>
      <w:pPr>
        <w:ind w:left="720" w:hanging="360"/>
      </w:pPr>
    </w:lvl>
    <w:lvl w:ilvl="1" w:tplc="52A02402">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8903CB2"/>
    <w:multiLevelType w:val="hybridMultilevel"/>
    <w:tmpl w:val="772C3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B6722CF"/>
    <w:multiLevelType w:val="hybridMultilevel"/>
    <w:tmpl w:val="CFB25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BA149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92F46F1"/>
    <w:multiLevelType w:val="hybridMultilevel"/>
    <w:tmpl w:val="BE7AFD48"/>
    <w:lvl w:ilvl="0" w:tplc="F4ECB4D2">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15"/>
  </w:num>
  <w:num w:numId="2">
    <w:abstractNumId w:val="3"/>
  </w:num>
  <w:num w:numId="3">
    <w:abstractNumId w:val="19"/>
  </w:num>
  <w:num w:numId="4">
    <w:abstractNumId w:val="10"/>
  </w:num>
  <w:num w:numId="5">
    <w:abstractNumId w:val="16"/>
  </w:num>
  <w:num w:numId="6">
    <w:abstractNumId w:val="5"/>
  </w:num>
  <w:num w:numId="7">
    <w:abstractNumId w:val="13"/>
  </w:num>
  <w:num w:numId="8">
    <w:abstractNumId w:val="9"/>
  </w:num>
  <w:num w:numId="9">
    <w:abstractNumId w:val="7"/>
  </w:num>
  <w:num w:numId="10">
    <w:abstractNumId w:val="0"/>
  </w:num>
  <w:num w:numId="11">
    <w:abstractNumId w:val="4"/>
  </w:num>
  <w:num w:numId="12">
    <w:abstractNumId w:val="1"/>
  </w:num>
  <w:num w:numId="13">
    <w:abstractNumId w:val="6"/>
  </w:num>
  <w:num w:numId="14">
    <w:abstractNumId w:val="14"/>
  </w:num>
  <w:num w:numId="15">
    <w:abstractNumId w:val="11"/>
  </w:num>
  <w:num w:numId="16">
    <w:abstractNumId w:val="18"/>
  </w:num>
  <w:num w:numId="17">
    <w:abstractNumId w:val="17"/>
  </w:num>
  <w:num w:numId="18">
    <w:abstractNumId w:val="2"/>
  </w:num>
  <w:num w:numId="19">
    <w:abstractNumId w:val="12"/>
  </w:num>
  <w:num w:numId="20">
    <w:abstractNumId w:val="20"/>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characterSpacingControl w:val="doNotCompress"/>
  <w:hdrShapeDefaults>
    <o:shapedefaults v:ext="edit" spidmax="59393"/>
  </w:hdrShapeDefaults>
  <w:footnotePr>
    <w:footnote w:id="-1"/>
    <w:footnote w:id="0"/>
  </w:footnotePr>
  <w:endnotePr>
    <w:endnote w:id="-1"/>
    <w:endnote w:id="0"/>
  </w:endnotePr>
  <w:compat/>
  <w:rsids>
    <w:rsidRoot w:val="004372AD"/>
    <w:rsid w:val="000006F6"/>
    <w:rsid w:val="00007D88"/>
    <w:rsid w:val="00015B6E"/>
    <w:rsid w:val="000174E2"/>
    <w:rsid w:val="000242A0"/>
    <w:rsid w:val="000252CC"/>
    <w:rsid w:val="000361B2"/>
    <w:rsid w:val="00053A2E"/>
    <w:rsid w:val="00060CE7"/>
    <w:rsid w:val="000612B3"/>
    <w:rsid w:val="00067FD8"/>
    <w:rsid w:val="00074D8D"/>
    <w:rsid w:val="00097926"/>
    <w:rsid w:val="000A5EC0"/>
    <w:rsid w:val="000A7087"/>
    <w:rsid w:val="000B0765"/>
    <w:rsid w:val="000C1B11"/>
    <w:rsid w:val="000C2695"/>
    <w:rsid w:val="00111ABC"/>
    <w:rsid w:val="0014609F"/>
    <w:rsid w:val="001846CA"/>
    <w:rsid w:val="00192D9B"/>
    <w:rsid w:val="001968D8"/>
    <w:rsid w:val="001D7ED5"/>
    <w:rsid w:val="001E1DF8"/>
    <w:rsid w:val="001F1A0C"/>
    <w:rsid w:val="00213113"/>
    <w:rsid w:val="00223149"/>
    <w:rsid w:val="00233B60"/>
    <w:rsid w:val="002547A6"/>
    <w:rsid w:val="00272A28"/>
    <w:rsid w:val="00283B47"/>
    <w:rsid w:val="002A06B8"/>
    <w:rsid w:val="002B0090"/>
    <w:rsid w:val="002E0720"/>
    <w:rsid w:val="002E6601"/>
    <w:rsid w:val="002F3A59"/>
    <w:rsid w:val="00312A6D"/>
    <w:rsid w:val="00313F34"/>
    <w:rsid w:val="0032572F"/>
    <w:rsid w:val="0033700D"/>
    <w:rsid w:val="00342C4B"/>
    <w:rsid w:val="00343B21"/>
    <w:rsid w:val="0036782D"/>
    <w:rsid w:val="003724A1"/>
    <w:rsid w:val="00375D9E"/>
    <w:rsid w:val="00382D02"/>
    <w:rsid w:val="00383EDA"/>
    <w:rsid w:val="003A3D69"/>
    <w:rsid w:val="003D3C83"/>
    <w:rsid w:val="003D6B6D"/>
    <w:rsid w:val="003E3E71"/>
    <w:rsid w:val="003E5298"/>
    <w:rsid w:val="003F4202"/>
    <w:rsid w:val="00401322"/>
    <w:rsid w:val="00424A72"/>
    <w:rsid w:val="004372AD"/>
    <w:rsid w:val="00462191"/>
    <w:rsid w:val="00462AF8"/>
    <w:rsid w:val="004702D4"/>
    <w:rsid w:val="00485F0F"/>
    <w:rsid w:val="004B3D8D"/>
    <w:rsid w:val="004D0DB8"/>
    <w:rsid w:val="004D431F"/>
    <w:rsid w:val="004E26AF"/>
    <w:rsid w:val="004F430A"/>
    <w:rsid w:val="00500E44"/>
    <w:rsid w:val="00501492"/>
    <w:rsid w:val="0050187B"/>
    <w:rsid w:val="00515DA7"/>
    <w:rsid w:val="00516336"/>
    <w:rsid w:val="005166F7"/>
    <w:rsid w:val="005263B4"/>
    <w:rsid w:val="005354CC"/>
    <w:rsid w:val="00575656"/>
    <w:rsid w:val="00587112"/>
    <w:rsid w:val="00592F11"/>
    <w:rsid w:val="005A1EC5"/>
    <w:rsid w:val="005A6FBF"/>
    <w:rsid w:val="005B1C23"/>
    <w:rsid w:val="005C23E1"/>
    <w:rsid w:val="005D0B54"/>
    <w:rsid w:val="005D682B"/>
    <w:rsid w:val="005E2939"/>
    <w:rsid w:val="005F2219"/>
    <w:rsid w:val="0060399E"/>
    <w:rsid w:val="00606951"/>
    <w:rsid w:val="00607F7C"/>
    <w:rsid w:val="00611872"/>
    <w:rsid w:val="00614039"/>
    <w:rsid w:val="006252C1"/>
    <w:rsid w:val="006413D1"/>
    <w:rsid w:val="006526DC"/>
    <w:rsid w:val="0066702D"/>
    <w:rsid w:val="00682ABD"/>
    <w:rsid w:val="00696D95"/>
    <w:rsid w:val="006B24E5"/>
    <w:rsid w:val="006F4542"/>
    <w:rsid w:val="007135E3"/>
    <w:rsid w:val="00722EBA"/>
    <w:rsid w:val="00733D23"/>
    <w:rsid w:val="00736BB7"/>
    <w:rsid w:val="00740D35"/>
    <w:rsid w:val="00741E8E"/>
    <w:rsid w:val="00744D7C"/>
    <w:rsid w:val="0075704A"/>
    <w:rsid w:val="00757F00"/>
    <w:rsid w:val="00781CF2"/>
    <w:rsid w:val="00790DE0"/>
    <w:rsid w:val="007940CF"/>
    <w:rsid w:val="007A230F"/>
    <w:rsid w:val="007C133C"/>
    <w:rsid w:val="007E2134"/>
    <w:rsid w:val="00816887"/>
    <w:rsid w:val="0082248B"/>
    <w:rsid w:val="00880ECD"/>
    <w:rsid w:val="00887AE5"/>
    <w:rsid w:val="008B5503"/>
    <w:rsid w:val="008B6E01"/>
    <w:rsid w:val="008D6C0B"/>
    <w:rsid w:val="008D7B43"/>
    <w:rsid w:val="008E7811"/>
    <w:rsid w:val="008F5826"/>
    <w:rsid w:val="00900E62"/>
    <w:rsid w:val="0090494A"/>
    <w:rsid w:val="009229E3"/>
    <w:rsid w:val="00923E43"/>
    <w:rsid w:val="00926388"/>
    <w:rsid w:val="0093747A"/>
    <w:rsid w:val="009377F8"/>
    <w:rsid w:val="00972B34"/>
    <w:rsid w:val="009935CD"/>
    <w:rsid w:val="009B709A"/>
    <w:rsid w:val="009C402D"/>
    <w:rsid w:val="009D4ECA"/>
    <w:rsid w:val="009E3ECB"/>
    <w:rsid w:val="00A04B79"/>
    <w:rsid w:val="00A142F1"/>
    <w:rsid w:val="00A2185A"/>
    <w:rsid w:val="00A36CD5"/>
    <w:rsid w:val="00A43F83"/>
    <w:rsid w:val="00A44AF3"/>
    <w:rsid w:val="00A45B6C"/>
    <w:rsid w:val="00A46C65"/>
    <w:rsid w:val="00A605AF"/>
    <w:rsid w:val="00AA00FE"/>
    <w:rsid w:val="00AA6C01"/>
    <w:rsid w:val="00AB15BC"/>
    <w:rsid w:val="00AD7D38"/>
    <w:rsid w:val="00AE3076"/>
    <w:rsid w:val="00B13050"/>
    <w:rsid w:val="00B57493"/>
    <w:rsid w:val="00B809AA"/>
    <w:rsid w:val="00B832B9"/>
    <w:rsid w:val="00B83E60"/>
    <w:rsid w:val="00B84DFE"/>
    <w:rsid w:val="00BD3F65"/>
    <w:rsid w:val="00BE1342"/>
    <w:rsid w:val="00BE5B14"/>
    <w:rsid w:val="00C073A3"/>
    <w:rsid w:val="00C31010"/>
    <w:rsid w:val="00C53744"/>
    <w:rsid w:val="00CA64D3"/>
    <w:rsid w:val="00CC06E3"/>
    <w:rsid w:val="00CD44C1"/>
    <w:rsid w:val="00CF231F"/>
    <w:rsid w:val="00D00C2E"/>
    <w:rsid w:val="00D01020"/>
    <w:rsid w:val="00D11F01"/>
    <w:rsid w:val="00D22F70"/>
    <w:rsid w:val="00D40985"/>
    <w:rsid w:val="00D73429"/>
    <w:rsid w:val="00D74FA1"/>
    <w:rsid w:val="00D854EA"/>
    <w:rsid w:val="00D95D26"/>
    <w:rsid w:val="00DC3CDA"/>
    <w:rsid w:val="00DD2EB4"/>
    <w:rsid w:val="00DD3AB8"/>
    <w:rsid w:val="00DD4C35"/>
    <w:rsid w:val="00DE1001"/>
    <w:rsid w:val="00DF2EC2"/>
    <w:rsid w:val="00E051F4"/>
    <w:rsid w:val="00E45C81"/>
    <w:rsid w:val="00E5263B"/>
    <w:rsid w:val="00E5579E"/>
    <w:rsid w:val="00E677D1"/>
    <w:rsid w:val="00E74361"/>
    <w:rsid w:val="00E753EA"/>
    <w:rsid w:val="00E917A6"/>
    <w:rsid w:val="00EA3FF8"/>
    <w:rsid w:val="00EB38B2"/>
    <w:rsid w:val="00ED1393"/>
    <w:rsid w:val="00EF68C4"/>
    <w:rsid w:val="00EF7450"/>
    <w:rsid w:val="00F03FAA"/>
    <w:rsid w:val="00F149EA"/>
    <w:rsid w:val="00F16DF6"/>
    <w:rsid w:val="00F41EA8"/>
    <w:rsid w:val="00F54792"/>
    <w:rsid w:val="00F70A59"/>
    <w:rsid w:val="00F8385D"/>
    <w:rsid w:val="00F93AD6"/>
    <w:rsid w:val="00F9738C"/>
    <w:rsid w:val="00FB205A"/>
    <w:rsid w:val="00FB3545"/>
    <w:rsid w:val="00FB42AE"/>
    <w:rsid w:val="00FE66CC"/>
    <w:rsid w:val="00FF757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48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unhideWhenUsed="0"/>
    <w:lsdException w:name="toc 4" w:locked="0" w:uiPriority="39" w:unhideWhenUsed="0"/>
    <w:lsdException w:name="toc 5" w:locked="0" w:uiPriority="19" w:unhideWhenUsed="0"/>
    <w:lsdException w:name="toc 6" w:locked="0" w:uiPriority="19" w:unhideWhenUsed="0"/>
    <w:lsdException w:name="toc 7" w:locked="0" w:uiPriority="19" w:unhideWhenUsed="0"/>
    <w:lsdException w:name="toc 8" w:locked="0" w:uiPriority="19" w:unhideWhenUsed="0"/>
    <w:lsdException w:name="toc 9" w:locked="0" w:uiPriority="19" w:unhideWhenUsed="0"/>
    <w:lsdException w:name="Normal Indent" w:locked="0"/>
    <w:lsdException w:name="footnote text" w:locked="0"/>
    <w:lsdException w:name="annotation text" w:locked="0"/>
    <w:lsdException w:name="header" w:locked="0"/>
    <w:lsdException w:name="footer" w:locked="0"/>
    <w:lsdException w:name="index heading" w:locked="0"/>
    <w:lsdException w:name="caption"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Title" w:locked="0"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unhideWhenUsed="0"/>
    <w:lsdException w:name="Strong" w:uiPriority="22"/>
    <w:lsdException w:name="Emphasis" w:uiPriority="20"/>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unhideWhenUsed="0"/>
    <w:lsdException w:name="HTML Address" w:locked="0" w:unhideWhenUsed="0"/>
    <w:lsdException w:name="HTML Cite" w:locked="0" w:unhideWhenUsed="0"/>
    <w:lsdException w:name="HTML Code" w:locked="0" w:unhideWhenUsed="0"/>
    <w:lsdException w:name="HTML Definition" w:locked="0" w:unhideWhenUsed="0"/>
    <w:lsdException w:name="HTML Keyboard" w:locked="0" w:unhideWhenUsed="0"/>
    <w:lsdException w:name="HTML Preformatted" w:locked="0" w:unhideWhenUsed="0"/>
    <w:lsdException w:name="HTML Sample" w:locked="0" w:unhideWhenUsed="0"/>
    <w:lsdException w:name="HTML Typewriter" w:locked="0" w:unhideWhenUsed="0"/>
    <w:lsdException w:name="HTML Variable" w:locked="0" w:unhideWhenUs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Grid 1" w:locked="0"/>
    <w:lsdException w:name="Balloon Text" w:locked="0"/>
    <w:lsdException w:name="Table Grid" w:locked="0"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uiPriority="29"/>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lsdException w:name="Intense Reference" w:uiPriority="32"/>
    <w:lsdException w:name="Book Title" w:uiPriority="33"/>
    <w:lsdException w:name="Bibliography" w:locked="0" w:uiPriority="37"/>
    <w:lsdException w:name="TOC Heading" w:locked="0" w:uiPriority="39" w:qFormat="1"/>
  </w:latentStyles>
  <w:style w:type="paragraph" w:default="1" w:styleId="Normal">
    <w:name w:val="Normal"/>
    <w:qFormat/>
    <w:rsid w:val="009E3ECB"/>
    <w:pPr>
      <w:spacing w:before="60" w:after="0" w:line="240" w:lineRule="auto"/>
      <w:ind w:left="720"/>
    </w:pPr>
    <w:rPr>
      <w:rFonts w:ascii="Verdana" w:hAnsi="Verdana"/>
    </w:rPr>
  </w:style>
  <w:style w:type="paragraph" w:styleId="Heading1">
    <w:name w:val="heading 1"/>
    <w:basedOn w:val="Normal"/>
    <w:next w:val="Normal"/>
    <w:link w:val="Heading1Char"/>
    <w:uiPriority w:val="9"/>
    <w:qFormat/>
    <w:rsid w:val="009E3ECB"/>
    <w:pPr>
      <w:keepNext/>
      <w:numPr>
        <w:numId w:val="4"/>
      </w:numPr>
      <w:spacing w:before="360" w:after="60"/>
      <w:outlineLvl w:val="0"/>
    </w:pPr>
    <w:rPr>
      <w:rFonts w:ascii="Calibri" w:eastAsiaTheme="majorEastAsia" w:hAnsi="Calibri" w:cstheme="majorBidi"/>
      <w:b/>
      <w:bCs/>
      <w:caps/>
      <w:sz w:val="24"/>
      <w:szCs w:val="28"/>
    </w:rPr>
  </w:style>
  <w:style w:type="paragraph" w:styleId="Heading2">
    <w:name w:val="heading 2"/>
    <w:basedOn w:val="Heading1"/>
    <w:next w:val="Normal"/>
    <w:link w:val="Heading2Char"/>
    <w:uiPriority w:val="9"/>
    <w:qFormat/>
    <w:rsid w:val="005A1EC5"/>
    <w:pPr>
      <w:numPr>
        <w:ilvl w:val="1"/>
      </w:numPr>
      <w:spacing w:before="240"/>
      <w:outlineLvl w:val="1"/>
    </w:pPr>
    <w:rPr>
      <w:bCs w:val="0"/>
      <w:sz w:val="22"/>
      <w:szCs w:val="26"/>
    </w:rPr>
  </w:style>
  <w:style w:type="paragraph" w:styleId="Heading3">
    <w:name w:val="heading 3"/>
    <w:basedOn w:val="Heading2"/>
    <w:next w:val="Normal"/>
    <w:link w:val="Heading3Char"/>
    <w:uiPriority w:val="9"/>
    <w:qFormat/>
    <w:rsid w:val="005A1EC5"/>
    <w:pPr>
      <w:numPr>
        <w:ilvl w:val="2"/>
      </w:numPr>
      <w:spacing w:before="180"/>
      <w:outlineLvl w:val="2"/>
    </w:pPr>
    <w:rPr>
      <w:b w:val="0"/>
      <w:bCs/>
      <w:u w:val="single"/>
    </w:rPr>
  </w:style>
  <w:style w:type="paragraph" w:styleId="Heading4">
    <w:name w:val="heading 4"/>
    <w:basedOn w:val="Normal"/>
    <w:next w:val="Normal"/>
    <w:link w:val="Heading4Char"/>
    <w:uiPriority w:val="9"/>
    <w:qFormat/>
    <w:rsid w:val="005A1EC5"/>
    <w:pPr>
      <w:keepNext/>
      <w:numPr>
        <w:ilvl w:val="3"/>
        <w:numId w:val="4"/>
      </w:numPr>
      <w:spacing w:before="180" w:after="60"/>
      <w:outlineLvl w:val="3"/>
    </w:pPr>
    <w:rPr>
      <w:rFonts w:eastAsiaTheme="majorEastAsia" w:cstheme="majorBidi"/>
      <w:bCs/>
      <w:i/>
      <w:iCs/>
      <w:u w:val="single"/>
    </w:rPr>
  </w:style>
  <w:style w:type="paragraph" w:styleId="Heading5">
    <w:name w:val="heading 5"/>
    <w:basedOn w:val="Normal"/>
    <w:next w:val="Normal"/>
    <w:link w:val="Heading5Char"/>
    <w:uiPriority w:val="9"/>
    <w:semiHidden/>
    <w:qFormat/>
    <w:locked/>
    <w:rsid w:val="006B24E5"/>
    <w:pPr>
      <w:keepNext/>
      <w:numPr>
        <w:ilvl w:val="4"/>
        <w:numId w:val="4"/>
      </w:numPr>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5D9E"/>
    <w:pPr>
      <w:spacing w:before="60" w:after="60" w:line="240" w:lineRule="auto"/>
      <w:jc w:val="center"/>
    </w:pPr>
    <w:rPr>
      <w:rFonts w:ascii="Verdana" w:hAnsi="Verdana"/>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rPr>
      <w:cantSplit/>
      <w:jc w:val="center"/>
    </w:trPr>
    <w:tcPr>
      <w:vAlign w:val="center"/>
    </w:tcPr>
    <w:tblStylePr w:type="firstRow">
      <w:pPr>
        <w:wordWrap/>
        <w:spacing w:beforeLines="60" w:beforeAutospacing="0" w:afterLines="60" w:afterAutospacing="0" w:line="240" w:lineRule="auto"/>
        <w:ind w:leftChars="0" w:left="0" w:rightChars="0" w:right="0" w:firstLineChars="0" w:firstLine="0"/>
        <w:jc w:val="center"/>
      </w:pPr>
      <w:rPr>
        <w:rFonts w:ascii="Verdana" w:hAnsi="Verdana"/>
        <w:b w:val="0"/>
        <w:sz w:val="22"/>
      </w:rPr>
      <w:tblPr/>
      <w:tcPr>
        <w:shd w:val="clear" w:color="auto" w:fill="D9D9D9" w:themeFill="background1" w:themeFillShade="D9"/>
      </w:tcPr>
    </w:tblStylePr>
  </w:style>
  <w:style w:type="paragraph" w:styleId="Title">
    <w:name w:val="Title"/>
    <w:basedOn w:val="Subtitle"/>
    <w:next w:val="Normal"/>
    <w:link w:val="TitleChar"/>
    <w:uiPriority w:val="10"/>
    <w:unhideWhenUsed/>
    <w:qFormat/>
    <w:rsid w:val="00D73429"/>
    <w:pPr>
      <w:spacing w:beforeLines="60" w:afterLines="60"/>
      <w:jc w:val="center"/>
    </w:pPr>
    <w:rPr>
      <w:b/>
      <w:sz w:val="36"/>
    </w:rPr>
  </w:style>
  <w:style w:type="character" w:customStyle="1" w:styleId="TitleChar">
    <w:name w:val="Title Char"/>
    <w:basedOn w:val="DefaultParagraphFont"/>
    <w:link w:val="Title"/>
    <w:uiPriority w:val="10"/>
    <w:rsid w:val="00D73429"/>
    <w:rPr>
      <w:rFonts w:ascii="Verdana" w:hAnsi="Verdana"/>
      <w:b/>
      <w:sz w:val="36"/>
      <w:szCs w:val="20"/>
      <w:lang w:eastAsia="en-GB"/>
    </w:rPr>
  </w:style>
  <w:style w:type="paragraph" w:styleId="Subtitle">
    <w:name w:val="Subtitle"/>
    <w:basedOn w:val="NoSpacing"/>
    <w:next w:val="Normal"/>
    <w:link w:val="SubtitleChar"/>
    <w:uiPriority w:val="11"/>
    <w:unhideWhenUsed/>
    <w:qFormat/>
    <w:rsid w:val="000A5EC0"/>
    <w:pPr>
      <w:keepLines/>
      <w:tabs>
        <w:tab w:val="right" w:pos="1701"/>
        <w:tab w:val="left" w:pos="1985"/>
      </w:tabs>
    </w:pPr>
    <w:rPr>
      <w:sz w:val="22"/>
      <w:szCs w:val="20"/>
      <w:lang w:eastAsia="en-GB"/>
    </w:rPr>
  </w:style>
  <w:style w:type="character" w:customStyle="1" w:styleId="SubtitleChar">
    <w:name w:val="Subtitle Char"/>
    <w:basedOn w:val="DefaultParagraphFont"/>
    <w:link w:val="Subtitle"/>
    <w:uiPriority w:val="11"/>
    <w:rsid w:val="000A5EC0"/>
    <w:rPr>
      <w:rFonts w:ascii="Verdana" w:hAnsi="Verdana"/>
      <w:szCs w:val="20"/>
      <w:lang w:eastAsia="en-GB"/>
    </w:rPr>
  </w:style>
  <w:style w:type="paragraph" w:styleId="NoSpacing">
    <w:name w:val="No Spacing"/>
    <w:uiPriority w:val="1"/>
    <w:qFormat/>
    <w:rsid w:val="00343B21"/>
    <w:pPr>
      <w:spacing w:after="0" w:line="240" w:lineRule="auto"/>
    </w:pPr>
    <w:rPr>
      <w:rFonts w:ascii="Calibri" w:hAnsi="Calibri"/>
      <w:sz w:val="20"/>
    </w:rPr>
  </w:style>
  <w:style w:type="paragraph" w:styleId="Header">
    <w:name w:val="header"/>
    <w:basedOn w:val="Normal"/>
    <w:link w:val="HeaderChar"/>
    <w:uiPriority w:val="99"/>
    <w:unhideWhenUsed/>
    <w:rsid w:val="003A3D69"/>
    <w:pPr>
      <w:tabs>
        <w:tab w:val="center" w:pos="4513"/>
        <w:tab w:val="right" w:pos="9026"/>
      </w:tabs>
      <w:spacing w:before="0"/>
    </w:pPr>
  </w:style>
  <w:style w:type="character" w:customStyle="1" w:styleId="HeaderChar">
    <w:name w:val="Header Char"/>
    <w:basedOn w:val="DefaultParagraphFont"/>
    <w:link w:val="Header"/>
    <w:uiPriority w:val="99"/>
    <w:rsid w:val="003A3D69"/>
    <w:rPr>
      <w:rFonts w:ascii="Verdana" w:hAnsi="Verdana"/>
    </w:rPr>
  </w:style>
  <w:style w:type="paragraph" w:styleId="Footer">
    <w:name w:val="footer"/>
    <w:basedOn w:val="Normal"/>
    <w:link w:val="FooterChar"/>
    <w:uiPriority w:val="99"/>
    <w:unhideWhenUsed/>
    <w:rsid w:val="003A3D69"/>
    <w:pPr>
      <w:tabs>
        <w:tab w:val="center" w:pos="4513"/>
        <w:tab w:val="right" w:pos="9026"/>
      </w:tabs>
      <w:spacing w:before="0"/>
    </w:pPr>
  </w:style>
  <w:style w:type="character" w:customStyle="1" w:styleId="FooterChar">
    <w:name w:val="Footer Char"/>
    <w:basedOn w:val="DefaultParagraphFont"/>
    <w:link w:val="Footer"/>
    <w:uiPriority w:val="99"/>
    <w:rsid w:val="003A3D69"/>
    <w:rPr>
      <w:rFonts w:ascii="Verdana" w:hAnsi="Verdana"/>
    </w:rPr>
  </w:style>
  <w:style w:type="paragraph" w:styleId="BalloonText">
    <w:name w:val="Balloon Text"/>
    <w:basedOn w:val="Normal"/>
    <w:link w:val="BalloonTextChar"/>
    <w:uiPriority w:val="99"/>
    <w:semiHidden/>
    <w:unhideWhenUsed/>
    <w:rsid w:val="003A3D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D69"/>
    <w:rPr>
      <w:rFonts w:ascii="Tahoma" w:hAnsi="Tahoma" w:cs="Tahoma"/>
      <w:sz w:val="16"/>
      <w:szCs w:val="16"/>
    </w:rPr>
  </w:style>
  <w:style w:type="table" w:styleId="LightList-Accent4">
    <w:name w:val="Light List Accent 4"/>
    <w:basedOn w:val="TableNormal"/>
    <w:uiPriority w:val="61"/>
    <w:locked/>
    <w:rsid w:val="00733D23"/>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Heading1Char">
    <w:name w:val="Heading 1 Char"/>
    <w:basedOn w:val="DefaultParagraphFont"/>
    <w:link w:val="Heading1"/>
    <w:uiPriority w:val="9"/>
    <w:rsid w:val="009E3ECB"/>
    <w:rPr>
      <w:rFonts w:ascii="Calibri" w:eastAsiaTheme="majorEastAsia" w:hAnsi="Calibri" w:cstheme="majorBidi"/>
      <w:b/>
      <w:bCs/>
      <w:caps/>
      <w:sz w:val="24"/>
      <w:szCs w:val="28"/>
    </w:rPr>
  </w:style>
  <w:style w:type="character" w:customStyle="1" w:styleId="Heading2Char">
    <w:name w:val="Heading 2 Char"/>
    <w:basedOn w:val="DefaultParagraphFont"/>
    <w:link w:val="Heading2"/>
    <w:uiPriority w:val="9"/>
    <w:rsid w:val="005A1EC5"/>
    <w:rPr>
      <w:rFonts w:ascii="Verdana" w:eastAsiaTheme="majorEastAsia" w:hAnsi="Verdana" w:cstheme="majorBidi"/>
      <w:b/>
      <w:szCs w:val="26"/>
    </w:rPr>
  </w:style>
  <w:style w:type="character" w:customStyle="1" w:styleId="Heading3Char">
    <w:name w:val="Heading 3 Char"/>
    <w:basedOn w:val="DefaultParagraphFont"/>
    <w:link w:val="Heading3"/>
    <w:uiPriority w:val="9"/>
    <w:rsid w:val="005A1EC5"/>
    <w:rPr>
      <w:rFonts w:ascii="Verdana" w:eastAsiaTheme="majorEastAsia" w:hAnsi="Verdana" w:cstheme="majorBidi"/>
      <w:bCs/>
      <w:szCs w:val="26"/>
      <w:u w:val="single"/>
    </w:rPr>
  </w:style>
  <w:style w:type="character" w:customStyle="1" w:styleId="Heading4Char">
    <w:name w:val="Heading 4 Char"/>
    <w:basedOn w:val="DefaultParagraphFont"/>
    <w:link w:val="Heading4"/>
    <w:uiPriority w:val="9"/>
    <w:rsid w:val="005A1EC5"/>
    <w:rPr>
      <w:rFonts w:ascii="Verdana" w:eastAsiaTheme="majorEastAsia" w:hAnsi="Verdana" w:cstheme="majorBidi"/>
      <w:bCs/>
      <w:i/>
      <w:iCs/>
      <w:sz w:val="20"/>
      <w:u w:val="single"/>
    </w:rPr>
  </w:style>
  <w:style w:type="character" w:customStyle="1" w:styleId="Heading5Char">
    <w:name w:val="Heading 5 Char"/>
    <w:basedOn w:val="DefaultParagraphFont"/>
    <w:link w:val="Heading5"/>
    <w:uiPriority w:val="9"/>
    <w:semiHidden/>
    <w:rsid w:val="0014609F"/>
    <w:rPr>
      <w:rFonts w:asciiTheme="majorHAnsi" w:eastAsiaTheme="majorEastAsia" w:hAnsiTheme="majorHAnsi" w:cstheme="majorBidi"/>
      <w:color w:val="243F60" w:themeColor="accent1" w:themeShade="7F"/>
    </w:rPr>
  </w:style>
  <w:style w:type="table" w:customStyle="1" w:styleId="LightShading1">
    <w:name w:val="Light Shading1"/>
    <w:basedOn w:val="TableNormal"/>
    <w:uiPriority w:val="60"/>
    <w:locked/>
    <w:rsid w:val="00233B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locked/>
    <w:rsid w:val="00E7436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List8">
    <w:name w:val="Table List 8"/>
    <w:basedOn w:val="TableNormal"/>
    <w:uiPriority w:val="99"/>
    <w:semiHidden/>
    <w:unhideWhenUsed/>
    <w:locked/>
    <w:rsid w:val="003E5298"/>
    <w:pPr>
      <w:keepLines/>
      <w:spacing w:before="60" w:after="0" w:line="240" w:lineRule="auto"/>
      <w:jc w:val="center"/>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cPr>
      <w:vAlign w:val="center"/>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locked/>
    <w:rsid w:val="003E5298"/>
    <w:pPr>
      <w:keepLines/>
      <w:spacing w:before="60"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List1">
    <w:name w:val="Table List 1"/>
    <w:basedOn w:val="TableNormal"/>
    <w:uiPriority w:val="99"/>
    <w:semiHidden/>
    <w:unhideWhenUsed/>
    <w:locked/>
    <w:rsid w:val="003E5298"/>
    <w:pPr>
      <w:keepLines/>
      <w:spacing w:before="60" w:after="0" w:line="240" w:lineRule="auto"/>
      <w:jc w:val="center"/>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
    <w:name w:val="Body Text"/>
    <w:link w:val="BodyTextChar"/>
    <w:uiPriority w:val="99"/>
    <w:semiHidden/>
    <w:unhideWhenUsed/>
    <w:rsid w:val="009935CD"/>
    <w:pPr>
      <w:spacing w:after="120"/>
      <w:jc w:val="center"/>
    </w:pPr>
    <w:rPr>
      <w:rFonts w:ascii="Verdana" w:hAnsi="Verdana"/>
    </w:rPr>
  </w:style>
  <w:style w:type="character" w:customStyle="1" w:styleId="BodyTextChar">
    <w:name w:val="Body Text Char"/>
    <w:basedOn w:val="DefaultParagraphFont"/>
    <w:link w:val="BodyText"/>
    <w:uiPriority w:val="99"/>
    <w:semiHidden/>
    <w:rsid w:val="009935CD"/>
    <w:rPr>
      <w:rFonts w:ascii="Verdana" w:hAnsi="Verdana"/>
    </w:rPr>
  </w:style>
  <w:style w:type="paragraph" w:styleId="BodyText2">
    <w:name w:val="Body Text 2"/>
    <w:link w:val="BodyText2Char"/>
    <w:uiPriority w:val="99"/>
    <w:semiHidden/>
    <w:unhideWhenUsed/>
    <w:rsid w:val="009935CD"/>
    <w:pPr>
      <w:spacing w:after="120" w:line="480" w:lineRule="auto"/>
      <w:jc w:val="center"/>
    </w:pPr>
    <w:rPr>
      <w:rFonts w:ascii="Verdana" w:hAnsi="Verdana"/>
    </w:rPr>
  </w:style>
  <w:style w:type="character" w:customStyle="1" w:styleId="BodyText2Char">
    <w:name w:val="Body Text 2 Char"/>
    <w:basedOn w:val="DefaultParagraphFont"/>
    <w:link w:val="BodyText2"/>
    <w:uiPriority w:val="99"/>
    <w:semiHidden/>
    <w:rsid w:val="009935CD"/>
    <w:rPr>
      <w:rFonts w:ascii="Verdana" w:hAnsi="Verdana"/>
    </w:rPr>
  </w:style>
  <w:style w:type="paragraph" w:styleId="BodyText3">
    <w:name w:val="Body Text 3"/>
    <w:link w:val="BodyText3Char"/>
    <w:uiPriority w:val="99"/>
    <w:semiHidden/>
    <w:unhideWhenUsed/>
    <w:rsid w:val="009935CD"/>
    <w:pPr>
      <w:spacing w:after="120"/>
      <w:jc w:val="center"/>
    </w:pPr>
    <w:rPr>
      <w:rFonts w:ascii="Verdana" w:hAnsi="Verdana"/>
      <w:sz w:val="16"/>
      <w:szCs w:val="16"/>
    </w:rPr>
  </w:style>
  <w:style w:type="character" w:customStyle="1" w:styleId="BodyText3Char">
    <w:name w:val="Body Text 3 Char"/>
    <w:basedOn w:val="DefaultParagraphFont"/>
    <w:link w:val="BodyText3"/>
    <w:uiPriority w:val="99"/>
    <w:semiHidden/>
    <w:rsid w:val="009935CD"/>
    <w:rPr>
      <w:rFonts w:ascii="Verdana" w:hAnsi="Verdana"/>
      <w:sz w:val="16"/>
      <w:szCs w:val="16"/>
    </w:rPr>
  </w:style>
  <w:style w:type="paragraph" w:styleId="BodyTextFirstIndent">
    <w:name w:val="Body Text First Indent"/>
    <w:basedOn w:val="BodyText"/>
    <w:link w:val="BodyTextFirstIndentChar"/>
    <w:uiPriority w:val="99"/>
    <w:semiHidden/>
    <w:unhideWhenUsed/>
    <w:rsid w:val="009935CD"/>
    <w:pPr>
      <w:keepLines/>
      <w:spacing w:before="60" w:after="0" w:line="240" w:lineRule="auto"/>
      <w:ind w:firstLine="360"/>
      <w:jc w:val="both"/>
    </w:pPr>
  </w:style>
  <w:style w:type="character" w:customStyle="1" w:styleId="BodyTextFirstIndentChar">
    <w:name w:val="Body Text First Indent Char"/>
    <w:basedOn w:val="BodyTextChar"/>
    <w:link w:val="BodyTextFirstIndent"/>
    <w:uiPriority w:val="99"/>
    <w:semiHidden/>
    <w:rsid w:val="009935CD"/>
    <w:rPr>
      <w:rFonts w:ascii="Verdana" w:hAnsi="Verdana"/>
    </w:rPr>
  </w:style>
  <w:style w:type="paragraph" w:customStyle="1" w:styleId="TableHeader">
    <w:name w:val="Table Header"/>
    <w:basedOn w:val="Normal"/>
    <w:link w:val="TableHeaderChar"/>
    <w:qFormat/>
    <w:rsid w:val="009935CD"/>
    <w:pPr>
      <w:spacing w:after="60"/>
      <w:jc w:val="center"/>
    </w:pPr>
    <w:rPr>
      <w:b/>
    </w:rPr>
  </w:style>
  <w:style w:type="character" w:customStyle="1" w:styleId="TableHeaderChar">
    <w:name w:val="Table Header Char"/>
    <w:basedOn w:val="DefaultParagraphFont"/>
    <w:link w:val="TableHeader"/>
    <w:rsid w:val="009935CD"/>
    <w:rPr>
      <w:rFonts w:ascii="Verdana" w:hAnsi="Verdana"/>
      <w:b/>
      <w:sz w:val="20"/>
    </w:rPr>
  </w:style>
  <w:style w:type="paragraph" w:customStyle="1" w:styleId="TableMaincentered">
    <w:name w:val="Table Main (centered)"/>
    <w:basedOn w:val="Normal"/>
    <w:link w:val="TableMaincenteredChar"/>
    <w:qFormat/>
    <w:rsid w:val="009935CD"/>
    <w:pPr>
      <w:spacing w:after="60"/>
      <w:jc w:val="center"/>
    </w:pPr>
  </w:style>
  <w:style w:type="character" w:customStyle="1" w:styleId="TableMaincenteredChar">
    <w:name w:val="Table Main (centered) Char"/>
    <w:basedOn w:val="DefaultParagraphFont"/>
    <w:link w:val="TableMaincentered"/>
    <w:rsid w:val="009935CD"/>
    <w:rPr>
      <w:rFonts w:ascii="Verdana" w:hAnsi="Verdana"/>
      <w:sz w:val="20"/>
    </w:rPr>
  </w:style>
  <w:style w:type="paragraph" w:customStyle="1" w:styleId="TableMainjustify">
    <w:name w:val="Table Main (justify)"/>
    <w:basedOn w:val="Normal"/>
    <w:link w:val="TableMainjustifyChar"/>
    <w:qFormat/>
    <w:rsid w:val="000C1B11"/>
    <w:pPr>
      <w:spacing w:after="60"/>
    </w:pPr>
  </w:style>
  <w:style w:type="character" w:customStyle="1" w:styleId="TableMainjustifyChar">
    <w:name w:val="Table Main (justify) Char"/>
    <w:basedOn w:val="DefaultParagraphFont"/>
    <w:link w:val="TableMainjustify"/>
    <w:rsid w:val="000C1B11"/>
    <w:rPr>
      <w:rFonts w:ascii="Verdana" w:hAnsi="Verdana"/>
      <w:sz w:val="20"/>
    </w:rPr>
  </w:style>
  <w:style w:type="table" w:styleId="TableGrid1">
    <w:name w:val="Table Grid 1"/>
    <w:basedOn w:val="TableNormal"/>
    <w:uiPriority w:val="99"/>
    <w:semiHidden/>
    <w:unhideWhenUsed/>
    <w:rsid w:val="00F54792"/>
    <w:pPr>
      <w:keepLines/>
      <w:spacing w:before="60"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A1EC5"/>
    <w:pPr>
      <w:numPr>
        <w:numId w:val="0"/>
      </w:numPr>
      <w:outlineLvl w:val="9"/>
    </w:pPr>
    <w:rPr>
      <w:lang w:val="en-US" w:eastAsia="ja-JP"/>
    </w:rPr>
  </w:style>
  <w:style w:type="paragraph" w:styleId="TOC1">
    <w:name w:val="toc 1"/>
    <w:basedOn w:val="Normal"/>
    <w:next w:val="Normal"/>
    <w:autoRedefine/>
    <w:uiPriority w:val="39"/>
    <w:rsid w:val="005A1EC5"/>
    <w:pPr>
      <w:tabs>
        <w:tab w:val="left" w:pos="440"/>
        <w:tab w:val="right" w:leader="dot" w:pos="10456"/>
      </w:tabs>
      <w:spacing w:after="100"/>
    </w:pPr>
  </w:style>
  <w:style w:type="paragraph" w:styleId="TOC2">
    <w:name w:val="toc 2"/>
    <w:basedOn w:val="Normal"/>
    <w:next w:val="Normal"/>
    <w:autoRedefine/>
    <w:uiPriority w:val="39"/>
    <w:rsid w:val="00DF2EC2"/>
    <w:pPr>
      <w:spacing w:after="100"/>
      <w:ind w:left="200"/>
    </w:pPr>
  </w:style>
  <w:style w:type="character" w:styleId="Hyperlink">
    <w:name w:val="Hyperlink"/>
    <w:basedOn w:val="DefaultParagraphFont"/>
    <w:uiPriority w:val="99"/>
    <w:semiHidden/>
    <w:rsid w:val="00DF2EC2"/>
    <w:rPr>
      <w:color w:val="0000FF" w:themeColor="hyperlink"/>
      <w:u w:val="single"/>
    </w:rPr>
  </w:style>
  <w:style w:type="paragraph" w:styleId="TOC3">
    <w:name w:val="toc 3"/>
    <w:basedOn w:val="Normal"/>
    <w:next w:val="Normal"/>
    <w:autoRedefine/>
    <w:uiPriority w:val="39"/>
    <w:rsid w:val="00DD2EB4"/>
    <w:pPr>
      <w:spacing w:after="100"/>
      <w:ind w:left="400"/>
    </w:pPr>
  </w:style>
  <w:style w:type="paragraph" w:styleId="ListParagraph">
    <w:name w:val="List Paragraph"/>
    <w:basedOn w:val="Normal"/>
    <w:uiPriority w:val="34"/>
    <w:qFormat/>
    <w:rsid w:val="00462191"/>
    <w:pPr>
      <w:contextualSpacing/>
    </w:pPr>
  </w:style>
  <w:style w:type="paragraph" w:styleId="TOC4">
    <w:name w:val="toc 4"/>
    <w:basedOn w:val="Normal"/>
    <w:next w:val="Normal"/>
    <w:autoRedefine/>
    <w:uiPriority w:val="39"/>
    <w:rsid w:val="00CA64D3"/>
    <w:pPr>
      <w:spacing w:after="100"/>
      <w:ind w:left="600"/>
    </w:pPr>
  </w:style>
  <w:style w:type="paragraph" w:customStyle="1" w:styleId="Subheading">
    <w:name w:val="Subheading"/>
    <w:basedOn w:val="Normal"/>
    <w:next w:val="Normal"/>
    <w:uiPriority w:val="9"/>
    <w:qFormat/>
    <w:rsid w:val="00611872"/>
    <w:pPr>
      <w:keepNext/>
      <w:spacing w:before="120"/>
    </w:pPr>
    <w:rPr>
      <w:i/>
      <w:szCs w:val="20"/>
      <w:u w:val="single"/>
      <w:lang w:eastAsia="en-GB"/>
    </w:rPr>
  </w:style>
  <w:style w:type="table" w:customStyle="1" w:styleId="PlainTable">
    <w:name w:val="Plain Table"/>
    <w:basedOn w:val="TableGrid1"/>
    <w:uiPriority w:val="99"/>
    <w:rsid w:val="00233B60"/>
    <w:pPr>
      <w:spacing w:after="6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cPr>
      <w:shd w:val="clear" w:color="auto" w:fill="auto"/>
    </w:tcPr>
    <w:tblStylePr w:type="firstRow">
      <w:rPr>
        <w:rFonts w:asciiTheme="minorHAnsi" w:hAnsiTheme="minorHAnsi"/>
        <w:sz w:val="22"/>
      </w:rPr>
      <w:tblPr/>
      <w:trPr>
        <w:cantSplit/>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eaderTitle">
    <w:name w:val="Header Title"/>
    <w:basedOn w:val="Title"/>
    <w:link w:val="HeaderTitleChar"/>
    <w:qFormat/>
    <w:rsid w:val="00D73429"/>
    <w:rPr>
      <w:sz w:val="22"/>
    </w:rPr>
  </w:style>
  <w:style w:type="character" w:customStyle="1" w:styleId="HeaderTitleChar">
    <w:name w:val="Header Title Char"/>
    <w:basedOn w:val="TitleChar"/>
    <w:link w:val="HeaderTitle"/>
    <w:rsid w:val="00D73429"/>
    <w:rPr>
      <w:rFonts w:ascii="Verdana" w:hAnsi="Verdana"/>
      <w:b/>
      <w:sz w:val="36"/>
      <w:szCs w:val="20"/>
      <w:lang w:eastAsia="en-GB"/>
    </w:rPr>
  </w:style>
  <w:style w:type="paragraph" w:customStyle="1" w:styleId="HeaderSubtitle">
    <w:name w:val="Header Subtitle"/>
    <w:basedOn w:val="HeaderTitle"/>
    <w:link w:val="HeaderSubtitleChar"/>
    <w:qFormat/>
    <w:rsid w:val="00D73429"/>
    <w:pPr>
      <w:spacing w:beforeLines="0" w:afterLines="0"/>
    </w:pPr>
    <w:rPr>
      <w:sz w:val="20"/>
    </w:rPr>
  </w:style>
  <w:style w:type="character" w:customStyle="1" w:styleId="HeaderSubtitleChar">
    <w:name w:val="Header Subtitle Char"/>
    <w:basedOn w:val="HeaderTitleChar"/>
    <w:link w:val="HeaderSubtitle"/>
    <w:rsid w:val="00D73429"/>
    <w:rPr>
      <w:rFonts w:ascii="Verdana" w:hAnsi="Verdana"/>
      <w:b/>
      <w:sz w:val="20"/>
      <w:szCs w:val="20"/>
      <w:lang w:eastAsia="en-GB"/>
    </w:rPr>
  </w:style>
  <w:style w:type="character" w:styleId="CommentReference">
    <w:name w:val="annotation reference"/>
    <w:basedOn w:val="DefaultParagraphFont"/>
    <w:uiPriority w:val="99"/>
    <w:semiHidden/>
    <w:unhideWhenUsed/>
    <w:rsid w:val="008F5826"/>
    <w:rPr>
      <w:sz w:val="16"/>
      <w:szCs w:val="16"/>
    </w:rPr>
  </w:style>
  <w:style w:type="paragraph" w:styleId="CommentText">
    <w:name w:val="annotation text"/>
    <w:basedOn w:val="Normal"/>
    <w:link w:val="CommentTextChar"/>
    <w:uiPriority w:val="99"/>
    <w:semiHidden/>
    <w:unhideWhenUsed/>
    <w:rsid w:val="008F5826"/>
    <w:rPr>
      <w:sz w:val="20"/>
      <w:szCs w:val="20"/>
    </w:rPr>
  </w:style>
  <w:style w:type="character" w:customStyle="1" w:styleId="CommentTextChar">
    <w:name w:val="Comment Text Char"/>
    <w:basedOn w:val="DefaultParagraphFont"/>
    <w:link w:val="CommentText"/>
    <w:uiPriority w:val="99"/>
    <w:semiHidden/>
    <w:rsid w:val="008F582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F5826"/>
    <w:rPr>
      <w:b/>
      <w:bCs/>
    </w:rPr>
  </w:style>
  <w:style w:type="character" w:customStyle="1" w:styleId="CommentSubjectChar">
    <w:name w:val="Comment Subject Char"/>
    <w:basedOn w:val="CommentTextChar"/>
    <w:link w:val="CommentSubject"/>
    <w:uiPriority w:val="99"/>
    <w:semiHidden/>
    <w:rsid w:val="008F5826"/>
    <w:rPr>
      <w:rFonts w:ascii="Verdana" w:hAnsi="Verdana"/>
      <w:b/>
      <w:bCs/>
      <w:sz w:val="20"/>
      <w:szCs w:val="20"/>
    </w:rPr>
  </w:style>
  <w:style w:type="paragraph" w:customStyle="1" w:styleId="QANoFormat">
    <w:name w:val="QA_No_#_Format"/>
    <w:rsid w:val="0033700D"/>
    <w:pPr>
      <w:keepLines/>
      <w:tabs>
        <w:tab w:val="left" w:pos="720"/>
        <w:tab w:val="left" w:pos="1440"/>
        <w:tab w:val="left" w:pos="2304"/>
        <w:tab w:val="left" w:pos="3168"/>
        <w:tab w:val="left" w:pos="4320"/>
      </w:tabs>
      <w:spacing w:before="100" w:after="100" w:line="240" w:lineRule="auto"/>
      <w:jc w:val="both"/>
    </w:pPr>
    <w:rPr>
      <w:rFonts w:ascii="Times New Roman" w:eastAsia="Times New Roman" w:hAnsi="Times New Roman" w:cs="Times New Roman"/>
      <w:noProof/>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480" w:line="276"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uiPriority="9"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unhideWhenUsed="0"/>
    <w:lsdException w:name="toc 4" w:locked="0" w:uiPriority="39" w:unhideWhenUsed="0"/>
    <w:lsdException w:name="toc 5" w:locked="0" w:uiPriority="19" w:unhideWhenUsed="0"/>
    <w:lsdException w:name="toc 6" w:locked="0" w:uiPriority="19" w:unhideWhenUsed="0"/>
    <w:lsdException w:name="toc 7" w:locked="0" w:uiPriority="19" w:unhideWhenUsed="0"/>
    <w:lsdException w:name="toc 8" w:locked="0" w:uiPriority="19" w:unhideWhenUsed="0"/>
    <w:lsdException w:name="toc 9" w:locked="0" w:uiPriority="19" w:unhideWhenUsed="0"/>
    <w:lsdException w:name="Normal Indent" w:locked="0"/>
    <w:lsdException w:name="footnote text" w:locked="0"/>
    <w:lsdException w:name="annotation text" w:locked="0"/>
    <w:lsdException w:name="header" w:locked="0"/>
    <w:lsdException w:name="footer" w:locked="0"/>
    <w:lsdException w:name="index heading" w:locked="0"/>
    <w:lsdException w:name="caption"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Title" w:locked="0"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unhideWhenUsed="0"/>
    <w:lsdException w:name="Strong" w:uiPriority="22"/>
    <w:lsdException w:name="Emphasis" w:uiPriority="20"/>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unhideWhenUsed="0"/>
    <w:lsdException w:name="HTML Address" w:locked="0" w:unhideWhenUsed="0"/>
    <w:lsdException w:name="HTML Cite" w:locked="0" w:unhideWhenUsed="0"/>
    <w:lsdException w:name="HTML Code" w:locked="0" w:unhideWhenUsed="0"/>
    <w:lsdException w:name="HTML Definition" w:locked="0" w:unhideWhenUsed="0"/>
    <w:lsdException w:name="HTML Keyboard" w:locked="0" w:unhideWhenUsed="0"/>
    <w:lsdException w:name="HTML Preformatted" w:locked="0" w:unhideWhenUsed="0"/>
    <w:lsdException w:name="HTML Sample" w:locked="0" w:unhideWhenUsed="0"/>
    <w:lsdException w:name="HTML Typewriter" w:locked="0" w:unhideWhenUsed="0"/>
    <w:lsdException w:name="HTML Variable" w:locked="0" w:unhideWhenUs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Grid 1" w:locked="0"/>
    <w:lsdException w:name="Balloon Text" w:locked="0"/>
    <w:lsdException w:name="Table Grid" w:locked="0" w:semiHidden="0" w:uiPriority="59"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uiPriority="29"/>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lsdException w:name="Intense Reference" w:uiPriority="32"/>
    <w:lsdException w:name="Book Title" w:uiPriority="33"/>
    <w:lsdException w:name="Bibliography" w:locked="0" w:uiPriority="37"/>
    <w:lsdException w:name="TOC Heading" w:locked="0" w:uiPriority="39" w:qFormat="1"/>
  </w:latentStyles>
  <w:style w:type="paragraph" w:default="1" w:styleId="Normal">
    <w:name w:val="Normal"/>
    <w:qFormat/>
    <w:rsid w:val="00EA3FF8"/>
    <w:pPr>
      <w:spacing w:before="60" w:after="0" w:line="240" w:lineRule="auto"/>
    </w:pPr>
    <w:rPr>
      <w:rFonts w:ascii="Verdana" w:hAnsi="Verdana"/>
    </w:rPr>
  </w:style>
  <w:style w:type="paragraph" w:styleId="Heading1">
    <w:name w:val="heading 1"/>
    <w:basedOn w:val="Normal"/>
    <w:next w:val="Normal"/>
    <w:link w:val="Heading1Char"/>
    <w:uiPriority w:val="9"/>
    <w:qFormat/>
    <w:rsid w:val="005A1EC5"/>
    <w:pPr>
      <w:keepNext/>
      <w:numPr>
        <w:numId w:val="4"/>
      </w:numPr>
      <w:spacing w:before="360" w:after="60"/>
      <w:outlineLvl w:val="0"/>
    </w:pPr>
    <w:rPr>
      <w:rFonts w:eastAsiaTheme="majorEastAsia" w:cstheme="majorBidi"/>
      <w:b/>
      <w:bCs/>
      <w:sz w:val="24"/>
      <w:szCs w:val="28"/>
      <w:u w:val="single"/>
    </w:rPr>
  </w:style>
  <w:style w:type="paragraph" w:styleId="Heading2">
    <w:name w:val="heading 2"/>
    <w:basedOn w:val="Heading1"/>
    <w:next w:val="Normal"/>
    <w:link w:val="Heading2Char"/>
    <w:uiPriority w:val="9"/>
    <w:qFormat/>
    <w:rsid w:val="005A1EC5"/>
    <w:pPr>
      <w:numPr>
        <w:ilvl w:val="1"/>
      </w:numPr>
      <w:spacing w:before="240"/>
      <w:outlineLvl w:val="1"/>
    </w:pPr>
    <w:rPr>
      <w:bCs w:val="0"/>
      <w:sz w:val="22"/>
      <w:szCs w:val="26"/>
      <w:u w:val="none"/>
    </w:rPr>
  </w:style>
  <w:style w:type="paragraph" w:styleId="Heading3">
    <w:name w:val="heading 3"/>
    <w:basedOn w:val="Heading2"/>
    <w:next w:val="Normal"/>
    <w:link w:val="Heading3Char"/>
    <w:uiPriority w:val="9"/>
    <w:qFormat/>
    <w:rsid w:val="005A1EC5"/>
    <w:pPr>
      <w:numPr>
        <w:ilvl w:val="2"/>
      </w:numPr>
      <w:spacing w:before="180"/>
      <w:outlineLvl w:val="2"/>
    </w:pPr>
    <w:rPr>
      <w:b w:val="0"/>
      <w:bCs/>
      <w:u w:val="single"/>
    </w:rPr>
  </w:style>
  <w:style w:type="paragraph" w:styleId="Heading4">
    <w:name w:val="heading 4"/>
    <w:basedOn w:val="Normal"/>
    <w:next w:val="Normal"/>
    <w:link w:val="Heading4Char"/>
    <w:uiPriority w:val="9"/>
    <w:qFormat/>
    <w:rsid w:val="005A1EC5"/>
    <w:pPr>
      <w:keepNext/>
      <w:numPr>
        <w:ilvl w:val="3"/>
        <w:numId w:val="4"/>
      </w:numPr>
      <w:spacing w:before="180" w:after="60"/>
      <w:outlineLvl w:val="3"/>
    </w:pPr>
    <w:rPr>
      <w:rFonts w:eastAsiaTheme="majorEastAsia" w:cstheme="majorBidi"/>
      <w:bCs/>
      <w:i/>
      <w:iCs/>
      <w:u w:val="single"/>
    </w:rPr>
  </w:style>
  <w:style w:type="paragraph" w:styleId="Heading5">
    <w:name w:val="heading 5"/>
    <w:basedOn w:val="Normal"/>
    <w:next w:val="Normal"/>
    <w:link w:val="Heading5Char"/>
    <w:uiPriority w:val="9"/>
    <w:semiHidden/>
    <w:qFormat/>
    <w:locked/>
    <w:rsid w:val="006B24E5"/>
    <w:pPr>
      <w:keepNext/>
      <w:numPr>
        <w:ilvl w:val="4"/>
        <w:numId w:val="4"/>
      </w:numPr>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5D9E"/>
    <w:pPr>
      <w:spacing w:before="60" w:after="60" w:line="240" w:lineRule="auto"/>
      <w:jc w:val="center"/>
    </w:pPr>
    <w:rPr>
      <w:rFonts w:ascii="Verdana" w:hAnsi="Verdana"/>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rPr>
      <w:cantSplit/>
      <w:jc w:val="center"/>
    </w:trPr>
    <w:tcPr>
      <w:vAlign w:val="center"/>
    </w:tcPr>
    <w:tblStylePr w:type="firstRow">
      <w:pPr>
        <w:wordWrap/>
        <w:spacing w:beforeLines="60" w:before="60" w:beforeAutospacing="0" w:afterLines="60" w:after="60" w:afterAutospacing="0" w:line="240" w:lineRule="auto"/>
        <w:ind w:leftChars="0" w:left="0" w:rightChars="0" w:right="0" w:firstLineChars="0" w:firstLine="0"/>
        <w:jc w:val="center"/>
      </w:pPr>
      <w:rPr>
        <w:rFonts w:ascii="Verdana" w:hAnsi="Verdana"/>
        <w:b w:val="0"/>
        <w:sz w:val="22"/>
      </w:rPr>
      <w:tblPr/>
      <w:tcPr>
        <w:shd w:val="clear" w:color="auto" w:fill="D9D9D9" w:themeFill="background1" w:themeFillShade="D9"/>
      </w:tcPr>
    </w:tblStylePr>
  </w:style>
  <w:style w:type="paragraph" w:styleId="Title">
    <w:name w:val="Title"/>
    <w:basedOn w:val="Subtitle"/>
    <w:next w:val="Normal"/>
    <w:link w:val="TitleChar"/>
    <w:uiPriority w:val="10"/>
    <w:unhideWhenUsed/>
    <w:qFormat/>
    <w:rsid w:val="00D73429"/>
    <w:pPr>
      <w:spacing w:beforeLines="60" w:before="144" w:afterLines="60" w:after="144"/>
      <w:jc w:val="center"/>
    </w:pPr>
    <w:rPr>
      <w:b/>
      <w:sz w:val="36"/>
    </w:rPr>
  </w:style>
  <w:style w:type="character" w:customStyle="1" w:styleId="TitleChar">
    <w:name w:val="Title Char"/>
    <w:basedOn w:val="DefaultParagraphFont"/>
    <w:link w:val="Title"/>
    <w:uiPriority w:val="10"/>
    <w:rsid w:val="00D73429"/>
    <w:rPr>
      <w:rFonts w:ascii="Verdana" w:hAnsi="Verdana"/>
      <w:b/>
      <w:sz w:val="36"/>
      <w:szCs w:val="20"/>
      <w:lang w:eastAsia="en-GB"/>
    </w:rPr>
  </w:style>
  <w:style w:type="paragraph" w:styleId="Subtitle">
    <w:name w:val="Subtitle"/>
    <w:basedOn w:val="NoSpacing"/>
    <w:next w:val="Normal"/>
    <w:link w:val="SubtitleChar"/>
    <w:uiPriority w:val="11"/>
    <w:unhideWhenUsed/>
    <w:qFormat/>
    <w:rsid w:val="000A5EC0"/>
    <w:pPr>
      <w:keepLines/>
      <w:tabs>
        <w:tab w:val="right" w:pos="1701"/>
        <w:tab w:val="left" w:pos="1985"/>
      </w:tabs>
    </w:pPr>
    <w:rPr>
      <w:sz w:val="22"/>
      <w:szCs w:val="20"/>
      <w:lang w:eastAsia="en-GB"/>
    </w:rPr>
  </w:style>
  <w:style w:type="character" w:customStyle="1" w:styleId="SubtitleChar">
    <w:name w:val="Subtitle Char"/>
    <w:basedOn w:val="DefaultParagraphFont"/>
    <w:link w:val="Subtitle"/>
    <w:uiPriority w:val="11"/>
    <w:rsid w:val="000A5EC0"/>
    <w:rPr>
      <w:rFonts w:ascii="Verdana" w:hAnsi="Verdana"/>
      <w:szCs w:val="20"/>
      <w:lang w:eastAsia="en-GB"/>
    </w:rPr>
  </w:style>
  <w:style w:type="paragraph" w:styleId="NoSpacing">
    <w:name w:val="No Spacing"/>
    <w:uiPriority w:val="1"/>
    <w:qFormat/>
    <w:rsid w:val="002A06B8"/>
    <w:pPr>
      <w:spacing w:after="0" w:line="240" w:lineRule="auto"/>
    </w:pPr>
    <w:rPr>
      <w:rFonts w:ascii="Verdana" w:hAnsi="Verdana"/>
      <w:sz w:val="20"/>
    </w:rPr>
  </w:style>
  <w:style w:type="paragraph" w:styleId="Header">
    <w:name w:val="header"/>
    <w:basedOn w:val="Normal"/>
    <w:link w:val="HeaderChar"/>
    <w:uiPriority w:val="99"/>
    <w:unhideWhenUsed/>
    <w:rsid w:val="003A3D69"/>
    <w:pPr>
      <w:tabs>
        <w:tab w:val="center" w:pos="4513"/>
        <w:tab w:val="right" w:pos="9026"/>
      </w:tabs>
      <w:spacing w:before="0"/>
    </w:pPr>
  </w:style>
  <w:style w:type="character" w:customStyle="1" w:styleId="HeaderChar">
    <w:name w:val="Header Char"/>
    <w:basedOn w:val="DefaultParagraphFont"/>
    <w:link w:val="Header"/>
    <w:uiPriority w:val="99"/>
    <w:rsid w:val="003A3D69"/>
    <w:rPr>
      <w:rFonts w:ascii="Verdana" w:hAnsi="Verdana"/>
    </w:rPr>
  </w:style>
  <w:style w:type="paragraph" w:styleId="Footer">
    <w:name w:val="footer"/>
    <w:basedOn w:val="Normal"/>
    <w:link w:val="FooterChar"/>
    <w:uiPriority w:val="99"/>
    <w:unhideWhenUsed/>
    <w:rsid w:val="003A3D69"/>
    <w:pPr>
      <w:tabs>
        <w:tab w:val="center" w:pos="4513"/>
        <w:tab w:val="right" w:pos="9026"/>
      </w:tabs>
      <w:spacing w:before="0"/>
    </w:pPr>
  </w:style>
  <w:style w:type="character" w:customStyle="1" w:styleId="FooterChar">
    <w:name w:val="Footer Char"/>
    <w:basedOn w:val="DefaultParagraphFont"/>
    <w:link w:val="Footer"/>
    <w:uiPriority w:val="99"/>
    <w:rsid w:val="003A3D69"/>
    <w:rPr>
      <w:rFonts w:ascii="Verdana" w:hAnsi="Verdana"/>
    </w:rPr>
  </w:style>
  <w:style w:type="paragraph" w:styleId="BalloonText">
    <w:name w:val="Balloon Text"/>
    <w:basedOn w:val="Normal"/>
    <w:link w:val="BalloonTextChar"/>
    <w:uiPriority w:val="99"/>
    <w:semiHidden/>
    <w:unhideWhenUsed/>
    <w:rsid w:val="003A3D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D69"/>
    <w:rPr>
      <w:rFonts w:ascii="Tahoma" w:hAnsi="Tahoma" w:cs="Tahoma"/>
      <w:sz w:val="16"/>
      <w:szCs w:val="16"/>
    </w:rPr>
  </w:style>
  <w:style w:type="table" w:styleId="LightList-Accent4">
    <w:name w:val="Light List Accent 4"/>
    <w:basedOn w:val="TableNormal"/>
    <w:uiPriority w:val="61"/>
    <w:locked/>
    <w:rsid w:val="00733D23"/>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Heading1Char">
    <w:name w:val="Heading 1 Char"/>
    <w:basedOn w:val="DefaultParagraphFont"/>
    <w:link w:val="Heading1"/>
    <w:uiPriority w:val="9"/>
    <w:rsid w:val="005A1EC5"/>
    <w:rPr>
      <w:rFonts w:ascii="Verdana" w:eastAsiaTheme="majorEastAsia" w:hAnsi="Verdana" w:cstheme="majorBidi"/>
      <w:b/>
      <w:bCs/>
      <w:sz w:val="24"/>
      <w:szCs w:val="28"/>
      <w:u w:val="single"/>
    </w:rPr>
  </w:style>
  <w:style w:type="character" w:customStyle="1" w:styleId="Heading2Char">
    <w:name w:val="Heading 2 Char"/>
    <w:basedOn w:val="DefaultParagraphFont"/>
    <w:link w:val="Heading2"/>
    <w:uiPriority w:val="9"/>
    <w:rsid w:val="005A1EC5"/>
    <w:rPr>
      <w:rFonts w:ascii="Verdana" w:eastAsiaTheme="majorEastAsia" w:hAnsi="Verdana" w:cstheme="majorBidi"/>
      <w:b/>
      <w:szCs w:val="26"/>
    </w:rPr>
  </w:style>
  <w:style w:type="character" w:customStyle="1" w:styleId="Heading3Char">
    <w:name w:val="Heading 3 Char"/>
    <w:basedOn w:val="DefaultParagraphFont"/>
    <w:link w:val="Heading3"/>
    <w:uiPriority w:val="9"/>
    <w:rsid w:val="005A1EC5"/>
    <w:rPr>
      <w:rFonts w:ascii="Verdana" w:eastAsiaTheme="majorEastAsia" w:hAnsi="Verdana" w:cstheme="majorBidi"/>
      <w:bCs/>
      <w:szCs w:val="26"/>
      <w:u w:val="single"/>
    </w:rPr>
  </w:style>
  <w:style w:type="character" w:customStyle="1" w:styleId="Heading4Char">
    <w:name w:val="Heading 4 Char"/>
    <w:basedOn w:val="DefaultParagraphFont"/>
    <w:link w:val="Heading4"/>
    <w:uiPriority w:val="9"/>
    <w:rsid w:val="005A1EC5"/>
    <w:rPr>
      <w:rFonts w:ascii="Verdana" w:eastAsiaTheme="majorEastAsia" w:hAnsi="Verdana" w:cstheme="majorBidi"/>
      <w:bCs/>
      <w:i/>
      <w:iCs/>
      <w:sz w:val="20"/>
      <w:u w:val="single"/>
    </w:rPr>
  </w:style>
  <w:style w:type="character" w:customStyle="1" w:styleId="Heading5Char">
    <w:name w:val="Heading 5 Char"/>
    <w:basedOn w:val="DefaultParagraphFont"/>
    <w:link w:val="Heading5"/>
    <w:uiPriority w:val="9"/>
    <w:semiHidden/>
    <w:rsid w:val="0014609F"/>
    <w:rPr>
      <w:rFonts w:asciiTheme="majorHAnsi" w:eastAsiaTheme="majorEastAsia" w:hAnsiTheme="majorHAnsi" w:cstheme="majorBidi"/>
      <w:color w:val="243F60" w:themeColor="accent1" w:themeShade="7F"/>
    </w:rPr>
  </w:style>
  <w:style w:type="table" w:styleId="LightShading">
    <w:name w:val="Light Shading"/>
    <w:basedOn w:val="TableNormal"/>
    <w:uiPriority w:val="60"/>
    <w:locked/>
    <w:rsid w:val="00233B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E74361"/>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List8">
    <w:name w:val="Table List 8"/>
    <w:basedOn w:val="TableNormal"/>
    <w:uiPriority w:val="99"/>
    <w:semiHidden/>
    <w:unhideWhenUsed/>
    <w:locked/>
    <w:rsid w:val="003E5298"/>
    <w:pPr>
      <w:keepLines/>
      <w:spacing w:before="60" w:after="0" w:line="240" w:lineRule="auto"/>
      <w:jc w:val="center"/>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cPr>
      <w:vAlign w:val="center"/>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locked/>
    <w:rsid w:val="003E5298"/>
    <w:pPr>
      <w:keepLines/>
      <w:spacing w:before="60"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List1">
    <w:name w:val="Table List 1"/>
    <w:basedOn w:val="TableNormal"/>
    <w:uiPriority w:val="99"/>
    <w:semiHidden/>
    <w:unhideWhenUsed/>
    <w:locked/>
    <w:rsid w:val="003E5298"/>
    <w:pPr>
      <w:keepLines/>
      <w:spacing w:before="60" w:after="0" w:line="240" w:lineRule="auto"/>
      <w:jc w:val="center"/>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cPr>
      <w:vAlign w:val="center"/>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
    <w:name w:val="Body Text"/>
    <w:link w:val="BodyTextChar"/>
    <w:uiPriority w:val="99"/>
    <w:semiHidden/>
    <w:unhideWhenUsed/>
    <w:rsid w:val="009935CD"/>
    <w:pPr>
      <w:spacing w:after="120"/>
      <w:jc w:val="center"/>
    </w:pPr>
    <w:rPr>
      <w:rFonts w:ascii="Verdana" w:hAnsi="Verdana"/>
    </w:rPr>
  </w:style>
  <w:style w:type="character" w:customStyle="1" w:styleId="BodyTextChar">
    <w:name w:val="Body Text Char"/>
    <w:basedOn w:val="DefaultParagraphFont"/>
    <w:link w:val="BodyText"/>
    <w:uiPriority w:val="99"/>
    <w:semiHidden/>
    <w:rsid w:val="009935CD"/>
    <w:rPr>
      <w:rFonts w:ascii="Verdana" w:hAnsi="Verdana"/>
    </w:rPr>
  </w:style>
  <w:style w:type="paragraph" w:styleId="BodyText2">
    <w:name w:val="Body Text 2"/>
    <w:link w:val="BodyText2Char"/>
    <w:uiPriority w:val="99"/>
    <w:semiHidden/>
    <w:unhideWhenUsed/>
    <w:rsid w:val="009935CD"/>
    <w:pPr>
      <w:spacing w:after="120" w:line="480" w:lineRule="auto"/>
      <w:jc w:val="center"/>
    </w:pPr>
    <w:rPr>
      <w:rFonts w:ascii="Verdana" w:hAnsi="Verdana"/>
    </w:rPr>
  </w:style>
  <w:style w:type="character" w:customStyle="1" w:styleId="BodyText2Char">
    <w:name w:val="Body Text 2 Char"/>
    <w:basedOn w:val="DefaultParagraphFont"/>
    <w:link w:val="BodyText2"/>
    <w:uiPriority w:val="99"/>
    <w:semiHidden/>
    <w:rsid w:val="009935CD"/>
    <w:rPr>
      <w:rFonts w:ascii="Verdana" w:hAnsi="Verdana"/>
    </w:rPr>
  </w:style>
  <w:style w:type="paragraph" w:styleId="BodyText3">
    <w:name w:val="Body Text 3"/>
    <w:link w:val="BodyText3Char"/>
    <w:uiPriority w:val="99"/>
    <w:semiHidden/>
    <w:unhideWhenUsed/>
    <w:rsid w:val="009935CD"/>
    <w:pPr>
      <w:spacing w:after="120"/>
      <w:jc w:val="center"/>
    </w:pPr>
    <w:rPr>
      <w:rFonts w:ascii="Verdana" w:hAnsi="Verdana"/>
      <w:sz w:val="16"/>
      <w:szCs w:val="16"/>
    </w:rPr>
  </w:style>
  <w:style w:type="character" w:customStyle="1" w:styleId="BodyText3Char">
    <w:name w:val="Body Text 3 Char"/>
    <w:basedOn w:val="DefaultParagraphFont"/>
    <w:link w:val="BodyText3"/>
    <w:uiPriority w:val="99"/>
    <w:semiHidden/>
    <w:rsid w:val="009935CD"/>
    <w:rPr>
      <w:rFonts w:ascii="Verdana" w:hAnsi="Verdana"/>
      <w:sz w:val="16"/>
      <w:szCs w:val="16"/>
    </w:rPr>
  </w:style>
  <w:style w:type="paragraph" w:styleId="BodyTextFirstIndent">
    <w:name w:val="Body Text First Indent"/>
    <w:basedOn w:val="BodyText"/>
    <w:link w:val="BodyTextFirstIndentChar"/>
    <w:uiPriority w:val="99"/>
    <w:semiHidden/>
    <w:unhideWhenUsed/>
    <w:rsid w:val="009935CD"/>
    <w:pPr>
      <w:keepLines/>
      <w:spacing w:before="60" w:after="0" w:line="240" w:lineRule="auto"/>
      <w:ind w:firstLine="360"/>
      <w:jc w:val="both"/>
    </w:pPr>
  </w:style>
  <w:style w:type="character" w:customStyle="1" w:styleId="BodyTextFirstIndentChar">
    <w:name w:val="Body Text First Indent Char"/>
    <w:basedOn w:val="BodyTextChar"/>
    <w:link w:val="BodyTextFirstIndent"/>
    <w:uiPriority w:val="99"/>
    <w:semiHidden/>
    <w:rsid w:val="009935CD"/>
    <w:rPr>
      <w:rFonts w:ascii="Verdana" w:hAnsi="Verdana"/>
    </w:rPr>
  </w:style>
  <w:style w:type="paragraph" w:customStyle="1" w:styleId="TableHeader">
    <w:name w:val="Table Header"/>
    <w:basedOn w:val="Normal"/>
    <w:link w:val="TableHeaderChar"/>
    <w:qFormat/>
    <w:rsid w:val="009935CD"/>
    <w:pPr>
      <w:spacing w:after="60"/>
      <w:jc w:val="center"/>
    </w:pPr>
    <w:rPr>
      <w:b/>
    </w:rPr>
  </w:style>
  <w:style w:type="character" w:customStyle="1" w:styleId="TableHeaderChar">
    <w:name w:val="Table Header Char"/>
    <w:basedOn w:val="DefaultParagraphFont"/>
    <w:link w:val="TableHeader"/>
    <w:rsid w:val="009935CD"/>
    <w:rPr>
      <w:rFonts w:ascii="Verdana" w:hAnsi="Verdana"/>
      <w:b/>
      <w:sz w:val="20"/>
    </w:rPr>
  </w:style>
  <w:style w:type="paragraph" w:customStyle="1" w:styleId="TableMaincentered">
    <w:name w:val="Table Main (centered)"/>
    <w:basedOn w:val="Normal"/>
    <w:link w:val="TableMaincenteredChar"/>
    <w:qFormat/>
    <w:rsid w:val="009935CD"/>
    <w:pPr>
      <w:spacing w:after="60"/>
      <w:jc w:val="center"/>
    </w:pPr>
  </w:style>
  <w:style w:type="character" w:customStyle="1" w:styleId="TableMaincenteredChar">
    <w:name w:val="Table Main (centered) Char"/>
    <w:basedOn w:val="DefaultParagraphFont"/>
    <w:link w:val="TableMaincentered"/>
    <w:rsid w:val="009935CD"/>
    <w:rPr>
      <w:rFonts w:ascii="Verdana" w:hAnsi="Verdana"/>
      <w:sz w:val="20"/>
    </w:rPr>
  </w:style>
  <w:style w:type="paragraph" w:customStyle="1" w:styleId="TableMainjustify">
    <w:name w:val="Table Main (justify)"/>
    <w:basedOn w:val="Normal"/>
    <w:link w:val="TableMainjustifyChar"/>
    <w:qFormat/>
    <w:rsid w:val="000C1B11"/>
    <w:pPr>
      <w:spacing w:after="60"/>
    </w:pPr>
  </w:style>
  <w:style w:type="character" w:customStyle="1" w:styleId="TableMainjustifyChar">
    <w:name w:val="Table Main (justify) Char"/>
    <w:basedOn w:val="DefaultParagraphFont"/>
    <w:link w:val="TableMainjustify"/>
    <w:rsid w:val="000C1B11"/>
    <w:rPr>
      <w:rFonts w:ascii="Verdana" w:hAnsi="Verdana"/>
      <w:sz w:val="20"/>
    </w:rPr>
  </w:style>
  <w:style w:type="table" w:styleId="TableGrid1">
    <w:name w:val="Table Grid 1"/>
    <w:basedOn w:val="TableNormal"/>
    <w:uiPriority w:val="99"/>
    <w:semiHidden/>
    <w:unhideWhenUsed/>
    <w:rsid w:val="00F54792"/>
    <w:pPr>
      <w:keepLines/>
      <w:spacing w:before="60"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A1EC5"/>
    <w:pPr>
      <w:numPr>
        <w:numId w:val="0"/>
      </w:numPr>
      <w:outlineLvl w:val="9"/>
    </w:pPr>
    <w:rPr>
      <w:lang w:val="en-US" w:eastAsia="ja-JP"/>
    </w:rPr>
  </w:style>
  <w:style w:type="paragraph" w:styleId="TOC1">
    <w:name w:val="toc 1"/>
    <w:basedOn w:val="Normal"/>
    <w:next w:val="Normal"/>
    <w:autoRedefine/>
    <w:uiPriority w:val="39"/>
    <w:rsid w:val="005A1EC5"/>
    <w:pPr>
      <w:tabs>
        <w:tab w:val="left" w:pos="440"/>
        <w:tab w:val="right" w:leader="dot" w:pos="10456"/>
      </w:tabs>
      <w:spacing w:after="100"/>
    </w:pPr>
  </w:style>
  <w:style w:type="paragraph" w:styleId="TOC2">
    <w:name w:val="toc 2"/>
    <w:basedOn w:val="Normal"/>
    <w:next w:val="Normal"/>
    <w:autoRedefine/>
    <w:uiPriority w:val="39"/>
    <w:rsid w:val="00DF2EC2"/>
    <w:pPr>
      <w:spacing w:after="100"/>
      <w:ind w:left="200"/>
    </w:pPr>
  </w:style>
  <w:style w:type="character" w:styleId="Hyperlink">
    <w:name w:val="Hyperlink"/>
    <w:basedOn w:val="DefaultParagraphFont"/>
    <w:uiPriority w:val="99"/>
    <w:semiHidden/>
    <w:rsid w:val="00DF2EC2"/>
    <w:rPr>
      <w:color w:val="0000FF" w:themeColor="hyperlink"/>
      <w:u w:val="single"/>
    </w:rPr>
  </w:style>
  <w:style w:type="paragraph" w:styleId="TOC3">
    <w:name w:val="toc 3"/>
    <w:basedOn w:val="Normal"/>
    <w:next w:val="Normal"/>
    <w:autoRedefine/>
    <w:uiPriority w:val="39"/>
    <w:rsid w:val="00DD2EB4"/>
    <w:pPr>
      <w:spacing w:after="100"/>
      <w:ind w:left="400"/>
    </w:pPr>
  </w:style>
  <w:style w:type="paragraph" w:styleId="ListParagraph">
    <w:name w:val="List Paragraph"/>
    <w:basedOn w:val="Normal"/>
    <w:uiPriority w:val="34"/>
    <w:qFormat/>
    <w:rsid w:val="00462191"/>
    <w:pPr>
      <w:ind w:left="720"/>
      <w:contextualSpacing/>
    </w:pPr>
  </w:style>
  <w:style w:type="paragraph" w:styleId="TOC4">
    <w:name w:val="toc 4"/>
    <w:basedOn w:val="Normal"/>
    <w:next w:val="Normal"/>
    <w:autoRedefine/>
    <w:uiPriority w:val="39"/>
    <w:rsid w:val="00CA64D3"/>
    <w:pPr>
      <w:spacing w:after="100"/>
      <w:ind w:left="600"/>
    </w:pPr>
  </w:style>
  <w:style w:type="paragraph" w:customStyle="1" w:styleId="Subheading">
    <w:name w:val="Subheading"/>
    <w:basedOn w:val="Normal"/>
    <w:next w:val="Normal"/>
    <w:uiPriority w:val="9"/>
    <w:qFormat/>
    <w:rsid w:val="00611872"/>
    <w:pPr>
      <w:keepNext/>
      <w:spacing w:before="120"/>
    </w:pPr>
    <w:rPr>
      <w:i/>
      <w:szCs w:val="20"/>
      <w:u w:val="single"/>
      <w:lang w:eastAsia="en-GB"/>
    </w:rPr>
  </w:style>
  <w:style w:type="table" w:customStyle="1" w:styleId="PlainTable">
    <w:name w:val="Plain Table"/>
    <w:basedOn w:val="TableGrid1"/>
    <w:uiPriority w:val="99"/>
    <w:rsid w:val="00233B60"/>
    <w:pPr>
      <w:spacing w:after="6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cPr>
      <w:shd w:val="clear" w:color="auto" w:fill="auto"/>
    </w:tcPr>
    <w:tblStylePr w:type="firstRow">
      <w:rPr>
        <w:rFonts w:asciiTheme="minorHAnsi" w:hAnsiTheme="minorHAnsi"/>
        <w:sz w:val="22"/>
      </w:rPr>
      <w:tblPr/>
      <w:trPr>
        <w:cantSplit/>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eaderTitle">
    <w:name w:val="Header Title"/>
    <w:basedOn w:val="Title"/>
    <w:link w:val="HeaderTitleChar"/>
    <w:qFormat/>
    <w:rsid w:val="00D73429"/>
    <w:rPr>
      <w:sz w:val="22"/>
    </w:rPr>
  </w:style>
  <w:style w:type="character" w:customStyle="1" w:styleId="HeaderTitleChar">
    <w:name w:val="Header Title Char"/>
    <w:basedOn w:val="TitleChar"/>
    <w:link w:val="HeaderTitle"/>
    <w:rsid w:val="00D73429"/>
    <w:rPr>
      <w:rFonts w:ascii="Verdana" w:hAnsi="Verdana"/>
      <w:b/>
      <w:sz w:val="36"/>
      <w:szCs w:val="20"/>
      <w:lang w:eastAsia="en-GB"/>
    </w:rPr>
  </w:style>
  <w:style w:type="paragraph" w:customStyle="1" w:styleId="HeaderSubtitle">
    <w:name w:val="Header Subtitle"/>
    <w:basedOn w:val="HeaderTitle"/>
    <w:link w:val="HeaderSubtitleChar"/>
    <w:qFormat/>
    <w:rsid w:val="00D73429"/>
    <w:pPr>
      <w:spacing w:beforeLines="0" w:before="0" w:afterLines="0" w:after="0"/>
    </w:pPr>
    <w:rPr>
      <w:sz w:val="20"/>
    </w:rPr>
  </w:style>
  <w:style w:type="character" w:customStyle="1" w:styleId="HeaderSubtitleChar">
    <w:name w:val="Header Subtitle Char"/>
    <w:basedOn w:val="HeaderTitleChar"/>
    <w:link w:val="HeaderSubtitle"/>
    <w:rsid w:val="00D73429"/>
    <w:rPr>
      <w:rFonts w:ascii="Verdana" w:hAnsi="Verdana"/>
      <w:b/>
      <w:sz w:val="20"/>
      <w:szCs w:val="20"/>
      <w:lang w:eastAsia="en-GB"/>
    </w:rPr>
  </w:style>
  <w:style w:type="character" w:styleId="CommentReference">
    <w:name w:val="annotation reference"/>
    <w:basedOn w:val="DefaultParagraphFont"/>
    <w:uiPriority w:val="99"/>
    <w:semiHidden/>
    <w:unhideWhenUsed/>
    <w:rsid w:val="008F5826"/>
    <w:rPr>
      <w:sz w:val="16"/>
      <w:szCs w:val="16"/>
    </w:rPr>
  </w:style>
  <w:style w:type="paragraph" w:styleId="CommentText">
    <w:name w:val="annotation text"/>
    <w:basedOn w:val="Normal"/>
    <w:link w:val="CommentTextChar"/>
    <w:uiPriority w:val="99"/>
    <w:semiHidden/>
    <w:unhideWhenUsed/>
    <w:rsid w:val="008F5826"/>
    <w:rPr>
      <w:sz w:val="20"/>
      <w:szCs w:val="20"/>
    </w:rPr>
  </w:style>
  <w:style w:type="character" w:customStyle="1" w:styleId="CommentTextChar">
    <w:name w:val="Comment Text Char"/>
    <w:basedOn w:val="DefaultParagraphFont"/>
    <w:link w:val="CommentText"/>
    <w:uiPriority w:val="99"/>
    <w:semiHidden/>
    <w:rsid w:val="008F582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F5826"/>
    <w:rPr>
      <w:b/>
      <w:bCs/>
    </w:rPr>
  </w:style>
  <w:style w:type="character" w:customStyle="1" w:styleId="CommentSubjectChar">
    <w:name w:val="Comment Subject Char"/>
    <w:basedOn w:val="CommentTextChar"/>
    <w:link w:val="CommentSubject"/>
    <w:uiPriority w:val="99"/>
    <w:semiHidden/>
    <w:rsid w:val="008F5826"/>
    <w:rPr>
      <w:rFonts w:ascii="Verdana" w:hAnsi="Verdana"/>
      <w:b/>
      <w:bCs/>
      <w:sz w:val="20"/>
      <w:szCs w:val="20"/>
    </w:rPr>
  </w:style>
</w:styles>
</file>

<file path=word/webSettings.xml><?xml version="1.0" encoding="utf-8"?>
<w:webSettings xmlns:r="http://schemas.openxmlformats.org/officeDocument/2006/relationships" xmlns:w="http://schemas.openxmlformats.org/wordprocessingml/2006/main">
  <w:divs>
    <w:div w:id="6515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tleda\AppData\Local\Temp\notes87944B\~304895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12C04-77B4-48EA-A816-1AE92A4FE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~3048952</Template>
  <TotalTime>1</TotalTime>
  <Pages>6</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Bentley</dc:creator>
  <cp:lastModifiedBy>sgsuda</cp:lastModifiedBy>
  <cp:revision>2</cp:revision>
  <cp:lastPrinted>2017-01-17T14:34:00Z</cp:lastPrinted>
  <dcterms:created xsi:type="dcterms:W3CDTF">2018-04-13T03:49:00Z</dcterms:created>
  <dcterms:modified xsi:type="dcterms:W3CDTF">2018-04-13T03:49:00Z</dcterms:modified>
</cp:coreProperties>
</file>