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28" w:type="dxa"/>
        <w:tblLook w:val="0000" w:firstRow="0" w:lastRow="0" w:firstColumn="0" w:lastColumn="0" w:noHBand="0" w:noVBand="0"/>
      </w:tblPr>
      <w:tblGrid>
        <w:gridCol w:w="4428"/>
        <w:gridCol w:w="4800"/>
      </w:tblGrid>
      <w:tr w:rsidR="008C79B0">
        <w:tc>
          <w:tcPr>
            <w:tcW w:w="4428" w:type="dxa"/>
          </w:tcPr>
          <w:bookmarkStart w:id="0" w:name="_MON_1151923230"/>
          <w:bookmarkEnd w:id="0"/>
          <w:p w:rsidR="008C79B0" w:rsidRDefault="008C79B0">
            <w:pPr>
              <w:rPr>
                <w:rFonts w:ascii="Arial" w:hAnsi="Arial" w:cs="Arial"/>
                <w:sz w:val="20"/>
              </w:rPr>
            </w:pPr>
            <w:r>
              <w:rPr>
                <w:rFonts w:ascii="Arial" w:hAnsi="Arial" w:cs="Arial"/>
                <w:sz w:val="20"/>
              </w:rPr>
              <w:object w:dxaOrig="3161" w:dyaOrig="1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47.25pt" o:ole="">
                  <v:imagedata r:id="rId6" o:title=""/>
                </v:shape>
                <o:OLEObject Type="Embed" ProgID="Word.Picture.8" ShapeID="_x0000_i1025" DrawAspect="Content" ObjectID="_1602331526" r:id="rId7"/>
              </w:object>
            </w:r>
          </w:p>
        </w:tc>
        <w:tc>
          <w:tcPr>
            <w:tcW w:w="4800" w:type="dxa"/>
          </w:tcPr>
          <w:p w:rsidR="008C79B0" w:rsidRDefault="008C79B0">
            <w:pPr>
              <w:pStyle w:val="Heading1"/>
              <w:jc w:val="right"/>
              <w:rPr>
                <w:i w:val="0"/>
                <w:iCs w:val="0"/>
                <w:sz w:val="20"/>
              </w:rPr>
            </w:pPr>
          </w:p>
          <w:p w:rsidR="008C79B0" w:rsidRDefault="008C79B0">
            <w:pPr>
              <w:rPr>
                <w:sz w:val="20"/>
              </w:rPr>
            </w:pPr>
          </w:p>
          <w:p w:rsidR="008C79B0" w:rsidRDefault="008C79B0" w:rsidP="00C514AD">
            <w:pPr>
              <w:pStyle w:val="Heading2"/>
              <w:rPr>
                <w:i w:val="0"/>
                <w:iCs w:val="0"/>
                <w:sz w:val="20"/>
              </w:rPr>
            </w:pPr>
          </w:p>
        </w:tc>
      </w:tr>
    </w:tbl>
    <w:p w:rsidR="001957AD" w:rsidRDefault="001957AD" w:rsidP="001957AD">
      <w:pPr>
        <w:autoSpaceDE w:val="0"/>
        <w:autoSpaceDN w:val="0"/>
        <w:adjustRightInd w:val="0"/>
        <w:jc w:val="right"/>
        <w:rPr>
          <w:rFonts w:ascii="Arial" w:hAnsi="Arial" w:cs="Arial"/>
          <w:color w:val="000000"/>
          <w:sz w:val="22"/>
          <w:szCs w:val="22"/>
          <w:lang w:val="en-SG" w:eastAsia="zh-CN"/>
        </w:rPr>
      </w:pPr>
      <w:r>
        <w:rPr>
          <w:rFonts w:ascii="Arial" w:hAnsi="Arial" w:cs="Arial"/>
          <w:color w:val="000000"/>
          <w:sz w:val="22"/>
          <w:szCs w:val="22"/>
          <w:lang w:val="en-SG" w:eastAsia="zh-CN"/>
        </w:rPr>
        <w:t>Date: 29 Oct 2018</w:t>
      </w:r>
    </w:p>
    <w:p w:rsidR="001957AD" w:rsidRDefault="001957AD" w:rsidP="001957AD">
      <w:pPr>
        <w:autoSpaceDE w:val="0"/>
        <w:autoSpaceDN w:val="0"/>
        <w:adjustRightInd w:val="0"/>
        <w:jc w:val="right"/>
        <w:rPr>
          <w:rFonts w:ascii="Arial" w:hAnsi="Arial" w:cs="Arial"/>
          <w:color w:val="000000"/>
          <w:sz w:val="22"/>
          <w:szCs w:val="22"/>
          <w:lang w:val="en-SG" w:eastAsia="zh-CN"/>
        </w:rPr>
      </w:pPr>
    </w:p>
    <w:p w:rsidR="001957AD" w:rsidRDefault="001957AD" w:rsidP="001957AD">
      <w:pPr>
        <w:autoSpaceDE w:val="0"/>
        <w:autoSpaceDN w:val="0"/>
        <w:adjustRightInd w:val="0"/>
        <w:rPr>
          <w:rFonts w:ascii="Arial" w:hAnsi="Arial" w:cs="Arial"/>
          <w:color w:val="000000"/>
          <w:sz w:val="22"/>
          <w:szCs w:val="22"/>
          <w:lang w:val="en-SG" w:eastAsia="zh-CN"/>
        </w:rPr>
      </w:pPr>
      <w:r>
        <w:rPr>
          <w:rFonts w:ascii="Arial" w:hAnsi="Arial" w:cs="Arial"/>
          <w:color w:val="000000"/>
          <w:sz w:val="22"/>
          <w:szCs w:val="22"/>
          <w:lang w:val="en-SG" w:eastAsia="zh-CN"/>
        </w:rPr>
        <w:t>TO THE TENDERER</w:t>
      </w:r>
    </w:p>
    <w:p w:rsidR="001957AD" w:rsidRDefault="001957AD" w:rsidP="001957AD">
      <w:pPr>
        <w:autoSpaceDE w:val="0"/>
        <w:autoSpaceDN w:val="0"/>
        <w:adjustRightInd w:val="0"/>
        <w:rPr>
          <w:rFonts w:ascii="Arial" w:hAnsi="Arial" w:cs="Arial"/>
          <w:color w:val="000000"/>
          <w:sz w:val="22"/>
          <w:szCs w:val="22"/>
          <w:lang w:val="en-SG" w:eastAsia="zh-CN"/>
        </w:rPr>
      </w:pPr>
    </w:p>
    <w:p w:rsidR="001957AD" w:rsidRDefault="001957AD" w:rsidP="001957AD">
      <w:pPr>
        <w:autoSpaceDE w:val="0"/>
        <w:autoSpaceDN w:val="0"/>
        <w:adjustRightInd w:val="0"/>
        <w:rPr>
          <w:rFonts w:ascii="Arial" w:hAnsi="Arial" w:cs="Arial"/>
          <w:color w:val="000000"/>
          <w:sz w:val="22"/>
          <w:szCs w:val="22"/>
          <w:lang w:val="en-SG" w:eastAsia="zh-CN"/>
        </w:rPr>
      </w:pPr>
    </w:p>
    <w:p w:rsidR="001957AD" w:rsidRDefault="001957AD" w:rsidP="001957AD">
      <w:pPr>
        <w:autoSpaceDE w:val="0"/>
        <w:autoSpaceDN w:val="0"/>
        <w:adjustRightInd w:val="0"/>
        <w:rPr>
          <w:rFonts w:ascii="Arial" w:hAnsi="Arial" w:cs="Arial"/>
          <w:color w:val="000000"/>
          <w:sz w:val="22"/>
          <w:szCs w:val="22"/>
          <w:lang w:val="en-SG" w:eastAsia="zh-CN"/>
        </w:rPr>
      </w:pPr>
      <w:r>
        <w:rPr>
          <w:rFonts w:ascii="Arial" w:hAnsi="Arial" w:cs="Arial"/>
          <w:color w:val="000000"/>
          <w:sz w:val="22"/>
          <w:szCs w:val="22"/>
          <w:lang w:val="en-SG" w:eastAsia="zh-CN"/>
        </w:rPr>
        <w:t>Dear Sir</w:t>
      </w:r>
    </w:p>
    <w:p w:rsidR="001957AD" w:rsidRDefault="001957AD" w:rsidP="001957AD">
      <w:pPr>
        <w:autoSpaceDE w:val="0"/>
        <w:autoSpaceDN w:val="0"/>
        <w:adjustRightInd w:val="0"/>
        <w:rPr>
          <w:rFonts w:ascii="Arial" w:hAnsi="Arial" w:cs="Arial"/>
          <w:color w:val="000000"/>
          <w:sz w:val="22"/>
          <w:szCs w:val="22"/>
          <w:lang w:val="en-SG" w:eastAsia="zh-CN"/>
        </w:rPr>
      </w:pPr>
    </w:p>
    <w:p w:rsidR="001957AD" w:rsidRDefault="001957AD" w:rsidP="001957AD">
      <w:pPr>
        <w:autoSpaceDE w:val="0"/>
        <w:autoSpaceDN w:val="0"/>
        <w:adjustRightInd w:val="0"/>
        <w:rPr>
          <w:rFonts w:ascii="Arial" w:hAnsi="Arial" w:cs="Arial"/>
          <w:color w:val="000000"/>
          <w:sz w:val="22"/>
          <w:szCs w:val="22"/>
          <w:lang w:val="en-SG" w:eastAsia="zh-CN"/>
        </w:rPr>
      </w:pPr>
    </w:p>
    <w:p w:rsidR="001957AD" w:rsidRDefault="001957AD" w:rsidP="001957AD">
      <w:pPr>
        <w:autoSpaceDE w:val="0"/>
        <w:autoSpaceDN w:val="0"/>
        <w:adjustRightInd w:val="0"/>
        <w:rPr>
          <w:rFonts w:ascii="Arial" w:hAnsi="Arial" w:cs="Arial"/>
          <w:b/>
          <w:bCs/>
          <w:color w:val="000000"/>
          <w:sz w:val="22"/>
          <w:szCs w:val="22"/>
          <w:lang w:val="en-SG" w:eastAsia="zh-CN"/>
        </w:rPr>
      </w:pPr>
      <w:r>
        <w:rPr>
          <w:rFonts w:ascii="Arial" w:hAnsi="Arial" w:cs="Arial"/>
          <w:b/>
          <w:bCs/>
          <w:color w:val="000000"/>
          <w:sz w:val="22"/>
          <w:szCs w:val="22"/>
          <w:lang w:val="en-SG" w:eastAsia="zh-CN"/>
        </w:rPr>
        <w:t>TENDER NO:</w:t>
      </w:r>
      <w:r>
        <w:rPr>
          <w:rFonts w:ascii="Arial" w:hAnsi="Arial" w:cs="Arial"/>
          <w:color w:val="000000"/>
          <w:sz w:val="22"/>
          <w:szCs w:val="22"/>
          <w:lang w:val="en-SG" w:eastAsia="zh-CN"/>
        </w:rPr>
        <w:t xml:space="preserve"> </w:t>
      </w:r>
      <w:r>
        <w:rPr>
          <w:rFonts w:ascii="Arial" w:hAnsi="Arial" w:cs="Arial"/>
          <w:b/>
          <w:bCs/>
          <w:color w:val="000000"/>
          <w:sz w:val="22"/>
          <w:szCs w:val="22"/>
          <w:lang w:val="en-SG" w:eastAsia="zh-CN"/>
        </w:rPr>
        <w:t>ITE000/18024/CE</w:t>
      </w:r>
    </w:p>
    <w:p w:rsidR="001957AD" w:rsidRDefault="001957AD" w:rsidP="001957AD">
      <w:pPr>
        <w:autoSpaceDE w:val="0"/>
        <w:autoSpaceDN w:val="0"/>
        <w:adjustRightInd w:val="0"/>
        <w:rPr>
          <w:rFonts w:ascii="Arial" w:hAnsi="Arial" w:cs="Arial"/>
          <w:b/>
          <w:bCs/>
          <w:color w:val="000000"/>
          <w:sz w:val="22"/>
          <w:szCs w:val="22"/>
          <w:lang w:val="en-SG" w:eastAsia="zh-CN"/>
        </w:rPr>
      </w:pPr>
      <w:r>
        <w:rPr>
          <w:rFonts w:ascii="Arial" w:hAnsi="Arial" w:cs="Arial"/>
          <w:b/>
          <w:bCs/>
          <w:color w:val="000000"/>
          <w:sz w:val="22"/>
          <w:szCs w:val="22"/>
          <w:lang w:val="en-SG" w:eastAsia="zh-CN"/>
        </w:rPr>
        <w:t xml:space="preserve">SUPPLY, INSTALL AND </w:t>
      </w:r>
      <w:r w:rsidRPr="00BF5197">
        <w:rPr>
          <w:rFonts w:ascii="Arial" w:hAnsi="Arial" w:cs="Arial"/>
          <w:b/>
          <w:bCs/>
          <w:color w:val="000000"/>
          <w:sz w:val="22"/>
          <w:szCs w:val="22"/>
          <w:lang w:val="en-SG" w:eastAsia="zh-CN"/>
        </w:rPr>
        <w:t xml:space="preserve">COMMISSION </w:t>
      </w:r>
      <w:r w:rsidR="00BF5197" w:rsidRPr="00BF5197">
        <w:rPr>
          <w:rFonts w:ascii="Arial" w:hAnsi="Arial" w:cs="Arial"/>
          <w:b/>
          <w:sz w:val="22"/>
          <w:szCs w:val="22"/>
        </w:rPr>
        <w:t>HIGH PERFORMANCE LIQUID CHROMATOGRAPHY SYSTEMS</w:t>
      </w:r>
      <w:r w:rsidRPr="00BF5197">
        <w:rPr>
          <w:rFonts w:ascii="Arial" w:hAnsi="Arial" w:cs="Arial"/>
          <w:b/>
          <w:bCs/>
          <w:color w:val="000000"/>
          <w:sz w:val="22"/>
          <w:szCs w:val="22"/>
          <w:lang w:val="en-SG" w:eastAsia="zh-CN"/>
        </w:rPr>
        <w:t xml:space="preserve"> </w:t>
      </w:r>
      <w:bookmarkStart w:id="1" w:name="_GoBack"/>
      <w:bookmarkEnd w:id="1"/>
    </w:p>
    <w:p w:rsidR="001957AD" w:rsidRDefault="001957AD" w:rsidP="001957AD">
      <w:pPr>
        <w:autoSpaceDE w:val="0"/>
        <w:autoSpaceDN w:val="0"/>
        <w:adjustRightInd w:val="0"/>
        <w:jc w:val="both"/>
        <w:rPr>
          <w:rFonts w:ascii="Arial" w:hAnsi="Arial" w:cs="Arial"/>
          <w:b/>
          <w:bCs/>
          <w:color w:val="FF0000"/>
          <w:sz w:val="22"/>
          <w:szCs w:val="22"/>
          <w:lang w:val="en-SG" w:eastAsia="zh-CN"/>
        </w:rPr>
      </w:pPr>
      <w:r>
        <w:rPr>
          <w:rFonts w:ascii="Arial" w:hAnsi="Arial" w:cs="Arial"/>
          <w:b/>
          <w:bCs/>
          <w:color w:val="FF0000"/>
          <w:sz w:val="22"/>
          <w:szCs w:val="22"/>
          <w:lang w:val="en-SG" w:eastAsia="zh-CN"/>
        </w:rPr>
        <w:t>CLOSING DATE: Thu 22 Nov 2018 at 4:00 PM</w:t>
      </w:r>
    </w:p>
    <w:p w:rsidR="001957AD" w:rsidRDefault="001957AD" w:rsidP="001957AD">
      <w:pPr>
        <w:autoSpaceDE w:val="0"/>
        <w:autoSpaceDN w:val="0"/>
        <w:adjustRightInd w:val="0"/>
        <w:rPr>
          <w:rFonts w:ascii="Arial" w:hAnsi="Arial" w:cs="Arial"/>
          <w:b/>
          <w:bCs/>
          <w:color w:val="FF0000"/>
          <w:sz w:val="22"/>
          <w:szCs w:val="22"/>
          <w:lang w:val="en-SG" w:eastAsia="zh-CN"/>
        </w:rPr>
      </w:pPr>
    </w:p>
    <w:p w:rsidR="001957AD" w:rsidRDefault="001957AD" w:rsidP="001957AD">
      <w:pPr>
        <w:autoSpaceDE w:val="0"/>
        <w:autoSpaceDN w:val="0"/>
        <w:adjustRightInd w:val="0"/>
        <w:rPr>
          <w:rFonts w:ascii="Arial" w:hAnsi="Arial" w:cs="Arial"/>
          <w:b/>
          <w:bCs/>
          <w:color w:val="FF0000"/>
          <w:sz w:val="22"/>
          <w:szCs w:val="22"/>
          <w:lang w:val="en-SG" w:eastAsia="zh-CN"/>
        </w:rPr>
      </w:pPr>
    </w:p>
    <w:p w:rsidR="001957AD" w:rsidRDefault="001957AD" w:rsidP="001957AD">
      <w:pPr>
        <w:autoSpaceDE w:val="0"/>
        <w:autoSpaceDN w:val="0"/>
        <w:adjustRightInd w:val="0"/>
        <w:rPr>
          <w:rFonts w:ascii="Arial" w:hAnsi="Arial" w:cs="Arial"/>
          <w:b/>
          <w:bCs/>
          <w:color w:val="000000"/>
          <w:sz w:val="22"/>
          <w:szCs w:val="22"/>
          <w:u w:val="single"/>
          <w:lang w:val="en-SG" w:eastAsia="zh-CN"/>
        </w:rPr>
      </w:pPr>
      <w:r>
        <w:rPr>
          <w:rFonts w:ascii="Arial" w:hAnsi="Arial" w:cs="Arial"/>
          <w:b/>
          <w:bCs/>
          <w:color w:val="000000"/>
          <w:sz w:val="22"/>
          <w:szCs w:val="22"/>
          <w:u w:val="single"/>
          <w:lang w:val="en-SG" w:eastAsia="zh-CN"/>
        </w:rPr>
        <w:t>Invitation to Tender</w:t>
      </w:r>
    </w:p>
    <w:p w:rsidR="001957AD" w:rsidRDefault="001957AD" w:rsidP="001957AD">
      <w:pPr>
        <w:autoSpaceDE w:val="0"/>
        <w:autoSpaceDN w:val="0"/>
        <w:adjustRightInd w:val="0"/>
        <w:rPr>
          <w:rFonts w:ascii="Arial" w:hAnsi="Arial" w:cs="Arial"/>
          <w:b/>
          <w:bCs/>
          <w:color w:val="000000"/>
          <w:sz w:val="22"/>
          <w:szCs w:val="22"/>
          <w:u w:val="single"/>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r>
        <w:rPr>
          <w:rFonts w:ascii="Arial" w:hAnsi="Arial" w:cs="Arial"/>
          <w:color w:val="000000"/>
          <w:sz w:val="22"/>
          <w:szCs w:val="22"/>
          <w:lang w:val="en-SG" w:eastAsia="zh-CN"/>
        </w:rPr>
        <w:t>1</w:t>
      </w:r>
      <w:r>
        <w:rPr>
          <w:rFonts w:ascii="Arial" w:hAnsi="Arial" w:cs="Arial"/>
          <w:color w:val="000000"/>
          <w:sz w:val="22"/>
          <w:szCs w:val="22"/>
          <w:lang w:val="en-SG" w:eastAsia="zh-CN"/>
        </w:rPr>
        <w:tab/>
        <w:t xml:space="preserve">We are inviting tenders for the goods/services mentioned above.  </w:t>
      </w: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r>
        <w:rPr>
          <w:rFonts w:ascii="Arial" w:hAnsi="Arial" w:cs="Arial"/>
          <w:b/>
          <w:bCs/>
          <w:color w:val="000000"/>
          <w:sz w:val="22"/>
          <w:szCs w:val="22"/>
          <w:u w:val="single"/>
          <w:lang w:val="en-SG" w:eastAsia="zh-CN"/>
        </w:rPr>
        <w:t>Site Showround</w:t>
      </w: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r>
        <w:rPr>
          <w:rFonts w:ascii="Arial" w:hAnsi="Arial" w:cs="Arial"/>
          <w:color w:val="000000"/>
          <w:sz w:val="22"/>
          <w:szCs w:val="22"/>
          <w:lang w:val="en-SG" w:eastAsia="zh-CN"/>
        </w:rPr>
        <w:t>2</w:t>
      </w:r>
      <w:r>
        <w:rPr>
          <w:rFonts w:ascii="Arial" w:hAnsi="Arial" w:cs="Arial"/>
          <w:color w:val="000000"/>
          <w:sz w:val="22"/>
          <w:szCs w:val="22"/>
          <w:lang w:val="en-SG" w:eastAsia="zh-CN"/>
        </w:rPr>
        <w:tab/>
        <w:t xml:space="preserve">The site showround will be conducted on </w:t>
      </w:r>
      <w:r>
        <w:rPr>
          <w:rFonts w:ascii="Arial" w:hAnsi="Arial" w:cs="Arial"/>
          <w:b/>
          <w:bCs/>
          <w:color w:val="000000"/>
          <w:sz w:val="22"/>
          <w:szCs w:val="22"/>
          <w:u w:val="single"/>
          <w:lang w:val="en-SG" w:eastAsia="zh-CN"/>
        </w:rPr>
        <w:t>Fri 2 Nov 2018</w:t>
      </w:r>
      <w:r>
        <w:rPr>
          <w:rFonts w:ascii="Arial" w:hAnsi="Arial" w:cs="Arial"/>
          <w:color w:val="000000"/>
          <w:sz w:val="22"/>
          <w:szCs w:val="22"/>
          <w:lang w:val="en-SG" w:eastAsia="zh-CN"/>
        </w:rPr>
        <w:t xml:space="preserve"> starting at </w:t>
      </w:r>
      <w:r>
        <w:rPr>
          <w:rFonts w:ascii="Arial" w:hAnsi="Arial" w:cs="Arial"/>
          <w:b/>
          <w:bCs/>
          <w:color w:val="000000"/>
          <w:sz w:val="22"/>
          <w:szCs w:val="22"/>
          <w:u w:val="single"/>
          <w:lang w:val="en-SG" w:eastAsia="zh-CN"/>
        </w:rPr>
        <w:t>10:00 AM</w:t>
      </w:r>
      <w:r>
        <w:rPr>
          <w:rFonts w:ascii="Arial" w:hAnsi="Arial" w:cs="Arial"/>
          <w:color w:val="000000"/>
          <w:sz w:val="22"/>
          <w:szCs w:val="22"/>
          <w:lang w:val="en-SG" w:eastAsia="zh-CN"/>
        </w:rPr>
        <w:t xml:space="preserve"> at the Technology Block Level 6, ITE College East, 10 Simei Avenue, Singapore 486047.  </w:t>
      </w:r>
      <w:r>
        <w:rPr>
          <w:rFonts w:ascii="Arial" w:hAnsi="Arial" w:cs="Arial"/>
          <w:b/>
          <w:bCs/>
          <w:color w:val="000000"/>
          <w:sz w:val="22"/>
          <w:szCs w:val="22"/>
          <w:lang w:val="en-SG" w:eastAsia="zh-CN"/>
        </w:rPr>
        <w:t>Attendance of the Showround is compulsory for participation in this tender.</w:t>
      </w:r>
      <w:r>
        <w:rPr>
          <w:rFonts w:ascii="Arial" w:hAnsi="Arial" w:cs="Arial"/>
          <w:color w:val="000000"/>
          <w:sz w:val="22"/>
          <w:szCs w:val="22"/>
          <w:lang w:val="en-SG" w:eastAsia="zh-CN"/>
        </w:rPr>
        <w:t xml:space="preserve">  </w:t>
      </w: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r>
        <w:rPr>
          <w:rFonts w:ascii="Arial" w:hAnsi="Arial" w:cs="Arial"/>
          <w:b/>
          <w:bCs/>
          <w:color w:val="000000"/>
          <w:sz w:val="22"/>
          <w:szCs w:val="22"/>
          <w:u w:val="single"/>
          <w:lang w:val="en-SG" w:eastAsia="zh-CN"/>
        </w:rPr>
        <w:t>Unregistered Contractors</w:t>
      </w: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r>
        <w:rPr>
          <w:rFonts w:ascii="Arial" w:hAnsi="Arial" w:cs="Arial"/>
          <w:color w:val="000000"/>
          <w:sz w:val="22"/>
          <w:szCs w:val="22"/>
          <w:lang w:val="en-SG" w:eastAsia="zh-CN"/>
        </w:rPr>
        <w:t>3</w:t>
      </w:r>
      <w:r>
        <w:rPr>
          <w:rFonts w:ascii="Arial" w:hAnsi="Arial" w:cs="Arial"/>
          <w:color w:val="000000"/>
          <w:sz w:val="22"/>
          <w:szCs w:val="22"/>
          <w:lang w:val="en-SG" w:eastAsia="zh-CN"/>
        </w:rPr>
        <w:tab/>
        <w:t xml:space="preserve">Unregistered contractors are advised to apply for registration at the earliest opportunity directly with the registration authority.  If by the closing date of tender, the registration is still pending, a copy of the receipt for registration fee issued by the registration authority should be enclosed in the Tender Proposal. </w:t>
      </w: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r>
        <w:rPr>
          <w:rFonts w:ascii="Arial" w:hAnsi="Arial" w:cs="Arial"/>
          <w:b/>
          <w:bCs/>
          <w:color w:val="000000"/>
          <w:sz w:val="22"/>
          <w:szCs w:val="22"/>
          <w:u w:val="single"/>
          <w:lang w:val="en-SG" w:eastAsia="zh-CN"/>
        </w:rPr>
        <w:t>Corrigendum in GeBIZ</w:t>
      </w: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r>
        <w:rPr>
          <w:rFonts w:ascii="Arial" w:hAnsi="Arial" w:cs="Arial"/>
          <w:color w:val="000000"/>
          <w:sz w:val="22"/>
          <w:szCs w:val="22"/>
          <w:lang w:val="en-SG" w:eastAsia="zh-CN"/>
        </w:rPr>
        <w:t>4</w:t>
      </w:r>
      <w:r>
        <w:rPr>
          <w:rFonts w:ascii="Arial" w:hAnsi="Arial" w:cs="Arial"/>
          <w:color w:val="000000"/>
          <w:sz w:val="22"/>
          <w:szCs w:val="22"/>
          <w:lang w:val="en-SG" w:eastAsia="zh-CN"/>
        </w:rPr>
        <w:tab/>
        <w:t>If there is any change or amendment of information to the tender before the closing date, notification will be given through the publication of the Corrigendum to the Tender Notice in GeBIZ.  Tenderers are advised to check the Tender Notice to ensure that the Corrigendum if any, has not been missed before submitting their Tender Proposals.</w:t>
      </w: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r>
        <w:rPr>
          <w:rFonts w:ascii="Arial" w:hAnsi="Arial" w:cs="Arial"/>
          <w:b/>
          <w:bCs/>
          <w:color w:val="000000"/>
          <w:sz w:val="22"/>
          <w:szCs w:val="22"/>
          <w:u w:val="single"/>
          <w:lang w:val="en-SG" w:eastAsia="zh-CN"/>
        </w:rPr>
        <w:t>Submission of Tender</w:t>
      </w: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r>
        <w:rPr>
          <w:rFonts w:ascii="Arial" w:hAnsi="Arial" w:cs="Arial"/>
          <w:color w:val="000000"/>
          <w:sz w:val="22"/>
          <w:szCs w:val="22"/>
          <w:lang w:val="en-SG" w:eastAsia="zh-CN"/>
        </w:rPr>
        <w:t>5</w:t>
      </w:r>
      <w:r>
        <w:rPr>
          <w:rFonts w:ascii="Arial" w:hAnsi="Arial" w:cs="Arial"/>
          <w:color w:val="000000"/>
          <w:sz w:val="22"/>
          <w:szCs w:val="22"/>
          <w:lang w:val="en-SG" w:eastAsia="zh-CN"/>
        </w:rPr>
        <w:tab/>
        <w:t xml:space="preserve">Tenderers are advised to refer to para 4 of Instructions to Tenderers for details on submission of tender.  The price for each item should be entered into the GeBIZ template and submit electronically via GeBIZ by 4:00 PM on </w:t>
      </w:r>
      <w:r>
        <w:rPr>
          <w:rFonts w:ascii="Arial" w:hAnsi="Arial" w:cs="Arial"/>
          <w:b/>
          <w:bCs/>
          <w:color w:val="000000"/>
          <w:sz w:val="22"/>
          <w:szCs w:val="22"/>
          <w:lang w:val="en-SG" w:eastAsia="zh-CN"/>
        </w:rPr>
        <w:t>Thu 22 Nov 2018</w:t>
      </w:r>
      <w:r>
        <w:rPr>
          <w:rFonts w:ascii="Arial" w:hAnsi="Arial" w:cs="Arial"/>
          <w:color w:val="000000"/>
          <w:sz w:val="22"/>
          <w:szCs w:val="22"/>
          <w:lang w:val="en-SG" w:eastAsia="zh-CN"/>
        </w:rPr>
        <w:t xml:space="preserve">.  Fax bids and tender prices submitted manually will not be accepted.  </w:t>
      </w: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r>
        <w:rPr>
          <w:rFonts w:ascii="Arial" w:hAnsi="Arial" w:cs="Arial"/>
          <w:b/>
          <w:bCs/>
          <w:color w:val="000000"/>
          <w:sz w:val="22"/>
          <w:szCs w:val="22"/>
          <w:u w:val="single"/>
          <w:lang w:val="en-SG" w:eastAsia="zh-CN"/>
        </w:rPr>
        <w:t>Payment</w:t>
      </w: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r>
        <w:rPr>
          <w:rFonts w:ascii="Arial" w:hAnsi="Arial" w:cs="Arial"/>
          <w:color w:val="000000"/>
          <w:sz w:val="22"/>
          <w:szCs w:val="22"/>
          <w:lang w:val="en-SG" w:eastAsia="zh-CN"/>
        </w:rPr>
        <w:t>6</w:t>
      </w:r>
      <w:r>
        <w:rPr>
          <w:rFonts w:ascii="Arial" w:hAnsi="Arial" w:cs="Arial"/>
          <w:color w:val="000000"/>
          <w:sz w:val="22"/>
          <w:szCs w:val="22"/>
          <w:lang w:val="en-SG" w:eastAsia="zh-CN"/>
        </w:rPr>
        <w:tab/>
        <w:t>Payments for this tender will be made through Interbank GIRO and credited directly into the bank account of the contractor who had been awarded the tender.</w:t>
      </w: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r>
        <w:rPr>
          <w:rFonts w:ascii="Arial" w:hAnsi="Arial" w:cs="Arial"/>
          <w:b/>
          <w:bCs/>
          <w:color w:val="000000"/>
          <w:sz w:val="22"/>
          <w:szCs w:val="22"/>
          <w:u w:val="single"/>
          <w:lang w:val="en-SG" w:eastAsia="zh-CN"/>
        </w:rPr>
        <w:t>Enquiries</w:t>
      </w:r>
    </w:p>
    <w:p w:rsidR="001957AD" w:rsidRDefault="001957AD" w:rsidP="001957AD">
      <w:pPr>
        <w:autoSpaceDE w:val="0"/>
        <w:autoSpaceDN w:val="0"/>
        <w:adjustRightInd w:val="0"/>
        <w:jc w:val="both"/>
        <w:rPr>
          <w:rFonts w:ascii="Arial" w:hAnsi="Arial" w:cs="Arial"/>
          <w:b/>
          <w:bCs/>
          <w:color w:val="000000"/>
          <w:sz w:val="22"/>
          <w:szCs w:val="22"/>
          <w:u w:val="single"/>
          <w:lang w:val="en-SG" w:eastAsia="zh-CN"/>
        </w:rPr>
      </w:pPr>
    </w:p>
    <w:p w:rsidR="001957AD" w:rsidRDefault="001957AD" w:rsidP="001957AD">
      <w:pPr>
        <w:autoSpaceDE w:val="0"/>
        <w:autoSpaceDN w:val="0"/>
        <w:adjustRightInd w:val="0"/>
        <w:jc w:val="both"/>
        <w:rPr>
          <w:rFonts w:ascii="Arial" w:hAnsi="Arial" w:cs="Arial"/>
          <w:color w:val="000000"/>
          <w:sz w:val="22"/>
          <w:szCs w:val="22"/>
          <w:lang w:val="en-SG" w:eastAsia="zh-CN"/>
        </w:rPr>
      </w:pPr>
      <w:r>
        <w:rPr>
          <w:rFonts w:ascii="Arial" w:hAnsi="Arial" w:cs="Arial"/>
          <w:color w:val="000000"/>
          <w:sz w:val="22"/>
          <w:szCs w:val="22"/>
          <w:lang w:val="en-SG" w:eastAsia="zh-CN"/>
        </w:rPr>
        <w:t>7</w:t>
      </w:r>
      <w:r>
        <w:rPr>
          <w:rFonts w:ascii="Arial" w:hAnsi="Arial" w:cs="Arial"/>
          <w:color w:val="000000"/>
          <w:sz w:val="22"/>
          <w:szCs w:val="22"/>
          <w:lang w:val="en-SG" w:eastAsia="zh-CN"/>
        </w:rPr>
        <w:tab/>
        <w:t xml:space="preserve">For enquiries on requirement specifications, please contact Mr. Zhang Yan Kun on Tel No 65449391 or E-mail:  Zhang_Yankun@ite.edu.sg.   </w:t>
      </w:r>
    </w:p>
    <w:p w:rsidR="001957AD" w:rsidRDefault="001957AD" w:rsidP="001957AD">
      <w:pPr>
        <w:tabs>
          <w:tab w:val="left" w:pos="-720"/>
        </w:tabs>
        <w:autoSpaceDE w:val="0"/>
        <w:autoSpaceDN w:val="0"/>
        <w:adjustRightInd w:val="0"/>
        <w:jc w:val="both"/>
        <w:rPr>
          <w:rFonts w:ascii="Arial" w:hAnsi="Arial" w:cs="Arial"/>
          <w:color w:val="000000"/>
          <w:sz w:val="22"/>
          <w:szCs w:val="22"/>
          <w:lang w:val="en-SG" w:eastAsia="zh-CN"/>
        </w:rPr>
      </w:pPr>
    </w:p>
    <w:p w:rsidR="001957AD" w:rsidRDefault="001957AD" w:rsidP="001957AD">
      <w:pPr>
        <w:tabs>
          <w:tab w:val="left" w:pos="-720"/>
        </w:tabs>
        <w:autoSpaceDE w:val="0"/>
        <w:autoSpaceDN w:val="0"/>
        <w:adjustRightInd w:val="0"/>
        <w:jc w:val="both"/>
        <w:rPr>
          <w:rFonts w:ascii="Arial" w:hAnsi="Arial" w:cs="Arial"/>
          <w:color w:val="000000"/>
          <w:sz w:val="22"/>
          <w:szCs w:val="22"/>
          <w:lang w:val="en-SG" w:eastAsia="zh-CN"/>
        </w:rPr>
      </w:pPr>
    </w:p>
    <w:p w:rsidR="001957AD" w:rsidRDefault="001957AD" w:rsidP="001957AD">
      <w:pPr>
        <w:tabs>
          <w:tab w:val="left" w:pos="-720"/>
        </w:tabs>
        <w:autoSpaceDE w:val="0"/>
        <w:autoSpaceDN w:val="0"/>
        <w:adjustRightInd w:val="0"/>
        <w:jc w:val="both"/>
        <w:rPr>
          <w:rFonts w:ascii="Arial" w:hAnsi="Arial" w:cs="Arial"/>
          <w:i/>
          <w:iCs/>
          <w:color w:val="000000"/>
          <w:sz w:val="22"/>
          <w:szCs w:val="22"/>
          <w:lang w:val="en-SG" w:eastAsia="zh-CN"/>
        </w:rPr>
      </w:pPr>
      <w:r>
        <w:rPr>
          <w:rFonts w:ascii="Arial" w:hAnsi="Arial" w:cs="Arial"/>
          <w:i/>
          <w:iCs/>
          <w:color w:val="000000"/>
          <w:sz w:val="22"/>
          <w:szCs w:val="22"/>
          <w:lang w:val="en-SG" w:eastAsia="zh-CN"/>
        </w:rPr>
        <w:t>(Electronic Copy)</w:t>
      </w:r>
    </w:p>
    <w:p w:rsidR="001957AD" w:rsidRDefault="001957AD" w:rsidP="001957AD">
      <w:pPr>
        <w:autoSpaceDE w:val="0"/>
        <w:autoSpaceDN w:val="0"/>
        <w:adjustRightInd w:val="0"/>
        <w:rPr>
          <w:rFonts w:ascii="Arial" w:hAnsi="Arial" w:cs="Arial"/>
          <w:b/>
          <w:bCs/>
          <w:color w:val="000000"/>
          <w:sz w:val="22"/>
          <w:szCs w:val="22"/>
          <w:lang w:val="en-SG" w:eastAsia="zh-CN"/>
        </w:rPr>
      </w:pPr>
      <w:r>
        <w:rPr>
          <w:rFonts w:ascii="Arial" w:hAnsi="Arial" w:cs="Arial"/>
          <w:b/>
          <w:bCs/>
          <w:color w:val="000000"/>
          <w:sz w:val="22"/>
          <w:szCs w:val="22"/>
          <w:lang w:val="en-SG" w:eastAsia="zh-CN"/>
        </w:rPr>
        <w:t>MS HAZEL THNG</w:t>
      </w:r>
    </w:p>
    <w:p w:rsidR="001957AD" w:rsidRDefault="001957AD" w:rsidP="001957AD">
      <w:pPr>
        <w:autoSpaceDE w:val="0"/>
        <w:autoSpaceDN w:val="0"/>
        <w:adjustRightInd w:val="0"/>
        <w:rPr>
          <w:rFonts w:ascii="Arial" w:hAnsi="Arial" w:cs="Arial"/>
          <w:color w:val="000000"/>
          <w:sz w:val="22"/>
          <w:szCs w:val="22"/>
          <w:lang w:val="en-SG" w:eastAsia="zh-CN"/>
        </w:rPr>
      </w:pPr>
      <w:r>
        <w:rPr>
          <w:rFonts w:ascii="Arial" w:hAnsi="Arial" w:cs="Arial"/>
          <w:color w:val="000000"/>
          <w:sz w:val="22"/>
          <w:szCs w:val="22"/>
          <w:lang w:val="en-SG" w:eastAsia="zh-CN"/>
        </w:rPr>
        <w:t>Head/Procurement Planning &amp; Tenders</w:t>
      </w:r>
    </w:p>
    <w:p w:rsidR="001957AD" w:rsidRDefault="001957AD" w:rsidP="001957AD">
      <w:pPr>
        <w:autoSpaceDE w:val="0"/>
        <w:autoSpaceDN w:val="0"/>
        <w:adjustRightInd w:val="0"/>
        <w:ind w:left="15"/>
        <w:rPr>
          <w:rFonts w:ascii="Arial" w:hAnsi="Arial" w:cs="Arial"/>
          <w:color w:val="000000"/>
          <w:sz w:val="20"/>
          <w:szCs w:val="20"/>
          <w:lang w:val="en-SG" w:eastAsia="zh-CN"/>
        </w:rPr>
      </w:pPr>
      <w:r>
        <w:rPr>
          <w:rFonts w:ascii="Arial" w:hAnsi="Arial" w:cs="Arial"/>
          <w:color w:val="000000"/>
          <w:sz w:val="20"/>
          <w:szCs w:val="20"/>
          <w:lang w:val="en-SG" w:eastAsia="zh-CN"/>
        </w:rPr>
        <w:t>Institute of Technical Education, 2 Ang Mo Kio Drive, Singapore 567720</w:t>
      </w:r>
    </w:p>
    <w:p w:rsidR="001957AD" w:rsidRDefault="001957AD" w:rsidP="001957AD">
      <w:pPr>
        <w:autoSpaceDE w:val="0"/>
        <w:autoSpaceDN w:val="0"/>
        <w:adjustRightInd w:val="0"/>
        <w:ind w:left="15"/>
        <w:rPr>
          <w:rFonts w:ascii="Arial" w:hAnsi="Arial" w:cs="Arial"/>
          <w:color w:val="0000FF"/>
          <w:sz w:val="20"/>
          <w:szCs w:val="20"/>
          <w:u w:val="single"/>
          <w:lang w:val="en-SG" w:eastAsia="zh-CN"/>
        </w:rPr>
      </w:pPr>
      <w:r>
        <w:rPr>
          <w:rFonts w:ascii="Arial" w:hAnsi="Arial" w:cs="Arial"/>
          <w:color w:val="000000"/>
          <w:sz w:val="20"/>
          <w:szCs w:val="20"/>
          <w:lang w:val="en-SG" w:eastAsia="zh-CN"/>
        </w:rPr>
        <w:t xml:space="preserve">Tel: +65 65902095 | Fax: +65 65902372 | Email: hazel_y_s_thng@ite.edu.sg | Website: </w:t>
      </w:r>
      <w:r>
        <w:rPr>
          <w:rFonts w:ascii="Arial" w:hAnsi="Arial" w:cs="Arial"/>
          <w:color w:val="0000FF"/>
          <w:sz w:val="20"/>
          <w:szCs w:val="20"/>
          <w:u w:val="single"/>
          <w:lang w:val="en-SG" w:eastAsia="zh-CN"/>
        </w:rPr>
        <w:t>www.ite.edu.sg</w:t>
      </w:r>
    </w:p>
    <w:p w:rsidR="001957AD" w:rsidRDefault="001957AD" w:rsidP="001957AD">
      <w:pPr>
        <w:autoSpaceDE w:val="0"/>
        <w:autoSpaceDN w:val="0"/>
        <w:adjustRightInd w:val="0"/>
        <w:rPr>
          <w:rFonts w:ascii="Arial" w:hAnsi="Arial" w:cs="Arial"/>
          <w:color w:val="0000FF"/>
          <w:sz w:val="20"/>
          <w:szCs w:val="20"/>
          <w:u w:val="single"/>
          <w:lang w:val="en-SG" w:eastAsia="zh-CN"/>
        </w:rPr>
      </w:pPr>
    </w:p>
    <w:p w:rsidR="001957AD" w:rsidRDefault="001957AD" w:rsidP="001957AD">
      <w:pPr>
        <w:autoSpaceDE w:val="0"/>
        <w:autoSpaceDN w:val="0"/>
        <w:adjustRightInd w:val="0"/>
        <w:rPr>
          <w:rFonts w:ascii="Arial" w:hAnsi="Arial" w:cs="Arial"/>
          <w:color w:val="0000FF"/>
          <w:sz w:val="20"/>
          <w:szCs w:val="20"/>
          <w:u w:val="single"/>
          <w:lang w:val="en-SG" w:eastAsia="zh-CN"/>
        </w:rPr>
      </w:pPr>
    </w:p>
    <w:p w:rsidR="001957AD" w:rsidRDefault="001957AD" w:rsidP="001957AD">
      <w:pPr>
        <w:autoSpaceDE w:val="0"/>
        <w:autoSpaceDN w:val="0"/>
        <w:adjustRightInd w:val="0"/>
        <w:rPr>
          <w:rFonts w:ascii="Arial" w:hAnsi="Arial" w:cs="Arial"/>
          <w:i/>
          <w:iCs/>
          <w:color w:val="000000"/>
          <w:sz w:val="22"/>
          <w:szCs w:val="22"/>
          <w:lang w:val="en-SG" w:eastAsia="zh-CN"/>
        </w:rPr>
      </w:pPr>
      <w:r>
        <w:rPr>
          <w:rFonts w:ascii="Arial" w:hAnsi="Arial" w:cs="Arial"/>
          <w:i/>
          <w:iCs/>
          <w:color w:val="000000"/>
          <w:sz w:val="22"/>
          <w:szCs w:val="22"/>
          <w:u w:val="single"/>
          <w:lang w:val="en-SG" w:eastAsia="zh-CN"/>
        </w:rPr>
        <w:t>Attachments</w:t>
      </w:r>
      <w:r>
        <w:rPr>
          <w:rFonts w:ascii="Arial" w:hAnsi="Arial" w:cs="Arial"/>
          <w:i/>
          <w:iCs/>
          <w:color w:val="000000"/>
          <w:sz w:val="22"/>
          <w:szCs w:val="22"/>
          <w:lang w:val="en-SG" w:eastAsia="zh-CN"/>
        </w:rPr>
        <w:t>:</w:t>
      </w:r>
    </w:p>
    <w:p w:rsidR="001957AD" w:rsidRDefault="001957AD" w:rsidP="001957AD">
      <w:pPr>
        <w:autoSpaceDE w:val="0"/>
        <w:autoSpaceDN w:val="0"/>
        <w:adjustRightInd w:val="0"/>
        <w:rPr>
          <w:rFonts w:ascii="Arial" w:hAnsi="Arial" w:cs="Arial"/>
          <w:i/>
          <w:iCs/>
          <w:color w:val="000000"/>
          <w:sz w:val="22"/>
          <w:szCs w:val="22"/>
          <w:lang w:val="en-SG" w:eastAsia="zh-CN"/>
        </w:rPr>
      </w:pPr>
      <w:r>
        <w:rPr>
          <w:rFonts w:ascii="Arial" w:hAnsi="Arial" w:cs="Arial"/>
          <w:i/>
          <w:iCs/>
          <w:color w:val="000000"/>
          <w:sz w:val="22"/>
          <w:szCs w:val="22"/>
          <w:lang w:val="en-SG" w:eastAsia="zh-CN"/>
        </w:rPr>
        <w:t xml:space="preserve">Part 1A – Instructions to Tenderers </w:t>
      </w:r>
    </w:p>
    <w:p w:rsidR="001957AD" w:rsidRDefault="001957AD" w:rsidP="001957AD">
      <w:pPr>
        <w:autoSpaceDE w:val="0"/>
        <w:autoSpaceDN w:val="0"/>
        <w:adjustRightInd w:val="0"/>
        <w:rPr>
          <w:rFonts w:ascii="Arial" w:hAnsi="Arial" w:cs="Arial"/>
          <w:i/>
          <w:iCs/>
          <w:color w:val="000000"/>
          <w:sz w:val="22"/>
          <w:szCs w:val="22"/>
          <w:lang w:val="en-SG" w:eastAsia="zh-CN"/>
        </w:rPr>
      </w:pPr>
      <w:r>
        <w:rPr>
          <w:rFonts w:ascii="Arial" w:hAnsi="Arial" w:cs="Arial"/>
          <w:i/>
          <w:iCs/>
          <w:color w:val="000000"/>
          <w:sz w:val="22"/>
          <w:szCs w:val="22"/>
          <w:lang w:val="en-SG" w:eastAsia="zh-CN"/>
        </w:rPr>
        <w:t xml:space="preserve">Part 1B – Conditions of Contract </w:t>
      </w:r>
    </w:p>
    <w:p w:rsidR="001957AD" w:rsidRDefault="001957AD" w:rsidP="001957AD">
      <w:pPr>
        <w:autoSpaceDE w:val="0"/>
        <w:autoSpaceDN w:val="0"/>
        <w:adjustRightInd w:val="0"/>
        <w:rPr>
          <w:rFonts w:ascii="Arial" w:hAnsi="Arial" w:cs="Arial"/>
          <w:i/>
          <w:iCs/>
          <w:color w:val="000000"/>
          <w:sz w:val="22"/>
          <w:szCs w:val="22"/>
          <w:lang w:val="en-SG" w:eastAsia="zh-CN"/>
        </w:rPr>
      </w:pPr>
      <w:r>
        <w:rPr>
          <w:rFonts w:ascii="Arial" w:hAnsi="Arial" w:cs="Arial"/>
          <w:i/>
          <w:iCs/>
          <w:color w:val="000000"/>
          <w:sz w:val="22"/>
          <w:szCs w:val="22"/>
          <w:lang w:val="en-SG" w:eastAsia="zh-CN"/>
        </w:rPr>
        <w:t xml:space="preserve">Part 1C – Evaluation Criteria </w:t>
      </w:r>
    </w:p>
    <w:p w:rsidR="001957AD" w:rsidRDefault="001957AD" w:rsidP="001957AD">
      <w:pPr>
        <w:autoSpaceDE w:val="0"/>
        <w:autoSpaceDN w:val="0"/>
        <w:adjustRightInd w:val="0"/>
        <w:rPr>
          <w:rFonts w:ascii="Arial" w:hAnsi="Arial" w:cs="Arial"/>
          <w:i/>
          <w:iCs/>
          <w:color w:val="000000"/>
          <w:sz w:val="22"/>
          <w:szCs w:val="22"/>
          <w:lang w:val="en-SG" w:eastAsia="zh-CN"/>
        </w:rPr>
      </w:pPr>
      <w:r>
        <w:rPr>
          <w:rFonts w:ascii="Arial" w:hAnsi="Arial" w:cs="Arial"/>
          <w:i/>
          <w:iCs/>
          <w:color w:val="000000"/>
          <w:sz w:val="22"/>
          <w:szCs w:val="22"/>
          <w:lang w:val="en-SG" w:eastAsia="zh-CN"/>
        </w:rPr>
        <w:t>*Part 2 – Requirement Specifications</w:t>
      </w:r>
    </w:p>
    <w:p w:rsidR="001957AD" w:rsidRDefault="001957AD" w:rsidP="001957AD">
      <w:pPr>
        <w:autoSpaceDE w:val="0"/>
        <w:autoSpaceDN w:val="0"/>
        <w:adjustRightInd w:val="0"/>
        <w:rPr>
          <w:rFonts w:ascii="Arial" w:hAnsi="Arial" w:cs="Arial"/>
          <w:i/>
          <w:iCs/>
          <w:color w:val="000000"/>
          <w:sz w:val="22"/>
          <w:szCs w:val="22"/>
          <w:lang w:val="en-SG" w:eastAsia="zh-CN"/>
        </w:rPr>
      </w:pPr>
      <w:r>
        <w:rPr>
          <w:rFonts w:ascii="Arial" w:hAnsi="Arial" w:cs="Arial"/>
          <w:i/>
          <w:iCs/>
          <w:color w:val="000000"/>
          <w:sz w:val="22"/>
          <w:szCs w:val="22"/>
          <w:lang w:val="en-SG" w:eastAsia="zh-CN"/>
        </w:rPr>
        <w:t>*Part 3A – Form of Tender</w:t>
      </w:r>
    </w:p>
    <w:p w:rsidR="001957AD" w:rsidRDefault="001957AD" w:rsidP="001957AD">
      <w:pPr>
        <w:autoSpaceDE w:val="0"/>
        <w:autoSpaceDN w:val="0"/>
        <w:adjustRightInd w:val="0"/>
        <w:rPr>
          <w:rFonts w:ascii="Arial" w:hAnsi="Arial" w:cs="Arial"/>
          <w:i/>
          <w:iCs/>
          <w:color w:val="000000"/>
          <w:sz w:val="22"/>
          <w:szCs w:val="22"/>
          <w:lang w:val="en-SG" w:eastAsia="zh-CN"/>
        </w:rPr>
      </w:pPr>
      <w:r>
        <w:rPr>
          <w:rFonts w:ascii="Arial" w:hAnsi="Arial" w:cs="Arial"/>
          <w:i/>
          <w:iCs/>
          <w:color w:val="000000"/>
          <w:sz w:val="22"/>
          <w:szCs w:val="22"/>
          <w:lang w:val="en-SG" w:eastAsia="zh-CN"/>
        </w:rPr>
        <w:t>*Part 3B – Particulars of Tenderer</w:t>
      </w:r>
    </w:p>
    <w:p w:rsidR="001957AD" w:rsidRDefault="001957AD" w:rsidP="001957AD">
      <w:pPr>
        <w:autoSpaceDE w:val="0"/>
        <w:autoSpaceDN w:val="0"/>
        <w:adjustRightInd w:val="0"/>
        <w:rPr>
          <w:rFonts w:ascii="Arial" w:hAnsi="Arial" w:cs="Arial"/>
          <w:i/>
          <w:iCs/>
          <w:color w:val="000000"/>
          <w:sz w:val="22"/>
          <w:szCs w:val="22"/>
          <w:lang w:val="en-SG" w:eastAsia="zh-CN"/>
        </w:rPr>
      </w:pPr>
    </w:p>
    <w:p w:rsidR="001957AD" w:rsidRDefault="001957AD" w:rsidP="001957AD">
      <w:pPr>
        <w:autoSpaceDE w:val="0"/>
        <w:autoSpaceDN w:val="0"/>
        <w:adjustRightInd w:val="0"/>
        <w:rPr>
          <w:rFonts w:ascii="Arial" w:hAnsi="Arial" w:cs="Arial"/>
          <w:i/>
          <w:iCs/>
          <w:color w:val="000000"/>
          <w:sz w:val="22"/>
          <w:szCs w:val="22"/>
          <w:lang w:val="en-SG" w:eastAsia="zh-CN"/>
        </w:rPr>
      </w:pPr>
    </w:p>
    <w:p w:rsidR="001957AD" w:rsidRDefault="001957AD" w:rsidP="001957AD">
      <w:pPr>
        <w:autoSpaceDE w:val="0"/>
        <w:autoSpaceDN w:val="0"/>
        <w:adjustRightInd w:val="0"/>
        <w:rPr>
          <w:rFonts w:ascii="Arial" w:hAnsi="Arial" w:cs="Arial"/>
          <w:i/>
          <w:iCs/>
          <w:color w:val="000000"/>
          <w:sz w:val="22"/>
          <w:szCs w:val="22"/>
          <w:lang w:val="en-SG" w:eastAsia="zh-CN"/>
        </w:rPr>
      </w:pPr>
    </w:p>
    <w:p w:rsidR="001957AD" w:rsidRDefault="001957AD" w:rsidP="001957AD">
      <w:pPr>
        <w:autoSpaceDE w:val="0"/>
        <w:autoSpaceDN w:val="0"/>
        <w:adjustRightInd w:val="0"/>
        <w:rPr>
          <w:rFonts w:ascii="Arial" w:hAnsi="Arial" w:cs="Arial"/>
          <w:i/>
          <w:iCs/>
          <w:color w:val="000000"/>
          <w:sz w:val="20"/>
          <w:szCs w:val="20"/>
          <w:lang w:val="en-SG" w:eastAsia="zh-CN"/>
        </w:rPr>
      </w:pPr>
      <w:r>
        <w:rPr>
          <w:rFonts w:ascii="Arial" w:hAnsi="Arial" w:cs="Arial"/>
          <w:i/>
          <w:iCs/>
          <w:color w:val="000000"/>
          <w:sz w:val="20"/>
          <w:szCs w:val="20"/>
          <w:lang w:val="en-SG" w:eastAsia="zh-CN"/>
        </w:rPr>
        <w:t>* To be completed and uploaded as attachment for electronic submission via GeBIZ.</w:t>
      </w:r>
    </w:p>
    <w:p w:rsidR="008C79B0" w:rsidRPr="001957AD" w:rsidRDefault="008C79B0">
      <w:pPr>
        <w:rPr>
          <w:lang w:val="en-SG"/>
        </w:rPr>
      </w:pPr>
    </w:p>
    <w:sectPr w:rsidR="008C79B0" w:rsidRPr="001957AD" w:rsidSect="005543CC">
      <w:headerReference w:type="even" r:id="rId8"/>
      <w:headerReference w:type="default" r:id="rId9"/>
      <w:footerReference w:type="default" r:id="rId10"/>
      <w:pgSz w:w="11909" w:h="16834" w:code="9"/>
      <w:pgMar w:top="1584" w:right="1440" w:bottom="1440" w:left="1440" w:header="43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5CE" w:rsidRDefault="009675CE">
      <w:r>
        <w:separator/>
      </w:r>
    </w:p>
  </w:endnote>
  <w:endnote w:type="continuationSeparator" w:id="0">
    <w:p w:rsidR="009675CE" w:rsidRDefault="00967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57AD" w:rsidRPr="001957AD" w:rsidRDefault="001957AD" w:rsidP="001957AD">
    <w:pPr>
      <w:autoSpaceDE w:val="0"/>
      <w:autoSpaceDN w:val="0"/>
      <w:adjustRightInd w:val="0"/>
      <w:rPr>
        <w:rFonts w:ascii="Arial" w:hAnsi="Arial" w:cs="Arial"/>
        <w:bCs/>
        <w:i/>
        <w:color w:val="000000"/>
        <w:sz w:val="20"/>
        <w:szCs w:val="20"/>
        <w:lang w:val="en-SG" w:eastAsia="zh-CN"/>
      </w:rPr>
    </w:pPr>
    <w:r w:rsidRPr="001957AD">
      <w:rPr>
        <w:rFonts w:ascii="Arial" w:hAnsi="Arial" w:cs="Arial"/>
        <w:bCs/>
        <w:i/>
        <w:color w:val="000000"/>
        <w:sz w:val="20"/>
        <w:szCs w:val="20"/>
        <w:lang w:val="en-SG" w:eastAsia="zh-CN"/>
      </w:rPr>
      <w:t>TENDER NO:</w:t>
    </w:r>
    <w:r w:rsidRPr="001957AD">
      <w:rPr>
        <w:rFonts w:ascii="Arial" w:hAnsi="Arial" w:cs="Arial"/>
        <w:i/>
        <w:color w:val="000000"/>
        <w:sz w:val="20"/>
        <w:szCs w:val="20"/>
        <w:lang w:val="en-SG" w:eastAsia="zh-CN"/>
      </w:rPr>
      <w:t xml:space="preserve"> </w:t>
    </w:r>
    <w:r w:rsidRPr="001957AD">
      <w:rPr>
        <w:rFonts w:ascii="Arial" w:hAnsi="Arial" w:cs="Arial"/>
        <w:bCs/>
        <w:i/>
        <w:color w:val="000000"/>
        <w:sz w:val="20"/>
        <w:szCs w:val="20"/>
        <w:lang w:val="en-SG" w:eastAsia="zh-CN"/>
      </w:rPr>
      <w:t>ITE000/18024/CE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5CE" w:rsidRDefault="009675CE">
      <w:r>
        <w:separator/>
      </w:r>
    </w:p>
  </w:footnote>
  <w:footnote w:type="continuationSeparator" w:id="0">
    <w:p w:rsidR="009675CE" w:rsidRDefault="009675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9B0" w:rsidRDefault="008C79B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C79B0" w:rsidRDefault="008C79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79B0" w:rsidRDefault="005543CC" w:rsidP="005543CC">
    <w:pPr>
      <w:pStyle w:val="Header"/>
      <w:jc w:val="center"/>
    </w:pPr>
    <w:r>
      <w:rPr>
        <w:rStyle w:val="PageNumber"/>
      </w:rPr>
      <w:fldChar w:fldCharType="begin"/>
    </w:r>
    <w:r>
      <w:rPr>
        <w:rStyle w:val="PageNumber"/>
      </w:rPr>
      <w:instrText xml:space="preserve">PAGE  </w:instrText>
    </w:r>
    <w:r>
      <w:rPr>
        <w:rStyle w:val="PageNumber"/>
      </w:rPr>
      <w:fldChar w:fldCharType="separate"/>
    </w:r>
    <w:r w:rsidR="002E6AB5">
      <w:rPr>
        <w:rStyle w:val="PageNumber"/>
        <w:noProof/>
      </w:rPr>
      <w:t>1</w:t>
    </w:r>
    <w:r>
      <w:rPr>
        <w:rStyle w:val="PageNumber"/>
      </w:rPr>
      <w:fldChar w:fldCharType="end"/>
    </w:r>
  </w:p>
  <w:p w:rsidR="008C79B0" w:rsidRDefault="008C79B0" w:rsidP="00B45BE1">
    <w:pPr>
      <w:pStyle w:val="Header"/>
      <w:jc w:val="center"/>
    </w:pPr>
  </w:p>
  <w:p w:rsidR="009C3E50" w:rsidRPr="001957AD" w:rsidRDefault="009C3E50" w:rsidP="00B45BE1">
    <w:pPr>
      <w:pStyle w:val="Header"/>
      <w:jc w:val="center"/>
      <w:rPr>
        <w:b/>
      </w:rPr>
    </w:pPr>
    <w:r w:rsidRPr="009C3E50">
      <w:rPr>
        <w:b/>
      </w:rPr>
      <w:t>TENDER NO</w:t>
    </w:r>
    <w:r w:rsidRPr="001957AD">
      <w:rPr>
        <w:b/>
      </w:rPr>
      <w:t xml:space="preserve">: </w:t>
    </w:r>
    <w:r w:rsidR="001957AD" w:rsidRPr="001957AD">
      <w:rPr>
        <w:b/>
        <w:bCs/>
        <w:color w:val="000000"/>
        <w:lang w:val="en-SG" w:eastAsia="zh-CN"/>
      </w:rPr>
      <w:t>ITE000/18024/CE</w:t>
    </w:r>
  </w:p>
  <w:p w:rsidR="00B45BE1" w:rsidRPr="001957AD" w:rsidRDefault="00B45BE1" w:rsidP="00B45BE1">
    <w:pPr>
      <w:pStyle w:val="Header"/>
      <w:jc w:val="center"/>
      <w:rPr>
        <w:b/>
      </w:rPr>
    </w:pPr>
  </w:p>
  <w:p w:rsidR="00B45BE1" w:rsidRDefault="00B45BE1" w:rsidP="00B45BE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savePreviewPicture/>
  <w:footnotePr>
    <w:footnote w:id="-1"/>
    <w:footnote w:id="0"/>
  </w:footnotePr>
  <w:endnotePr>
    <w:endnote w:id="-1"/>
    <w:endnote w:id="0"/>
  </w:endnotePr>
  <w:compat>
    <w:spaceForUL/>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A22"/>
    <w:rsid w:val="00017096"/>
    <w:rsid w:val="001957AD"/>
    <w:rsid w:val="001B1E74"/>
    <w:rsid w:val="00296A22"/>
    <w:rsid w:val="002E6AB5"/>
    <w:rsid w:val="005543CC"/>
    <w:rsid w:val="00592207"/>
    <w:rsid w:val="005E7468"/>
    <w:rsid w:val="005F2CC7"/>
    <w:rsid w:val="008C79B0"/>
    <w:rsid w:val="009675CE"/>
    <w:rsid w:val="009C3E50"/>
    <w:rsid w:val="00B45BE1"/>
    <w:rsid w:val="00BF5197"/>
    <w:rsid w:val="00C514AD"/>
    <w:rsid w:val="00D01192"/>
    <w:rsid w:val="00D3035D"/>
    <w:rsid w:val="00EF53EC"/>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0972D032-A07A-4913-A363-7FA5BDA5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SG"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pPr>
      <w:keepNext/>
      <w:autoSpaceDE w:val="0"/>
      <w:autoSpaceDN w:val="0"/>
      <w:adjustRightInd w:val="0"/>
      <w:spacing w:line="240" w:lineRule="atLeast"/>
      <w:outlineLvl w:val="0"/>
    </w:pPr>
    <w:rPr>
      <w:rFonts w:ascii="Arial" w:hAnsi="Arial" w:cs="Arial"/>
      <w:i/>
      <w:iCs/>
      <w:color w:val="000000"/>
      <w:sz w:val="18"/>
      <w:szCs w:val="18"/>
    </w:rPr>
  </w:style>
  <w:style w:type="paragraph" w:styleId="Heading2">
    <w:name w:val="heading 2"/>
    <w:basedOn w:val="Normal"/>
    <w:next w:val="Normal"/>
    <w:qFormat/>
    <w:pPr>
      <w:keepNext/>
      <w:jc w:val="right"/>
      <w:outlineLvl w:val="1"/>
    </w:pPr>
    <w:rPr>
      <w:rFonts w:ascii="Arial" w:hAnsi="Arial" w:cs="Arial"/>
      <w:i/>
      <w:iCs/>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379</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lpstr>
    </vt:vector>
  </TitlesOfParts>
  <Company>ITE</Company>
  <LinksUpToDate>false</LinksUpToDate>
  <CharactersWithSpaces>2500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sandy</dc:creator>
  <cp:keywords/>
  <dc:description/>
  <cp:lastModifiedBy>CHUA SEN HUAY</cp:lastModifiedBy>
  <cp:revision>4</cp:revision>
  <dcterms:created xsi:type="dcterms:W3CDTF">2018-10-29T01:26:00Z</dcterms:created>
  <dcterms:modified xsi:type="dcterms:W3CDTF">2018-10-29T07:19:00Z</dcterms:modified>
</cp:coreProperties>
</file>