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bookmarkStart w:id="0" w:name="_GoBack"/>
            <w:bookmarkEnd w:id="0"/>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AD3A1C">
              <w:rPr>
                <w:bCs/>
                <w:smallCaps/>
              </w:rPr>
            </w:r>
            <w:r w:rsidR="00AD3A1C">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AD3A1C">
              <w:rPr>
                <w:bCs/>
                <w:smallCaps/>
              </w:rPr>
            </w:r>
            <w:r w:rsidR="00AD3A1C">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AD3A1C">
              <w:rPr>
                <w:bCs/>
                <w:smallCaps/>
              </w:rPr>
            </w:r>
            <w:r w:rsidR="00AD3A1C">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AD3A1C">
              <w:rPr>
                <w:bCs/>
                <w:sz w:val="16"/>
                <w:szCs w:val="16"/>
              </w:rPr>
            </w:r>
            <w:r w:rsidR="00AD3A1C">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A21D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143"/>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8A89B6"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Attachment 2 for MasterList.</w:t>
            </w:r>
          </w:p>
          <w:p w14:paraId="06A411F3" w14:textId="77F4C988" w:rsidR="00E66515" w:rsidRPr="00A83E1A" w:rsidRDefault="00D7362E" w:rsidP="002A2DBB">
            <w:pPr>
              <w:ind w:left="108"/>
            </w:pPr>
            <w:r>
              <w:rPr>
                <w:sz w:val="18"/>
                <w:szCs w:val="18"/>
              </w:rPr>
              <w:t xml:space="preserve"> </w:t>
            </w:r>
            <w:r w:rsidR="002A2DBB">
              <w:rPr>
                <w:sz w:val="18"/>
                <w:szCs w:val="18"/>
              </w:rPr>
              <w:t>2. Review of calibration sticker against calibration report (ongoing) for equipment in WPPL.</w:t>
            </w:r>
            <w:r w:rsidRPr="00D7362E">
              <w:rPr>
                <w:sz w:val="18"/>
                <w:szCs w:val="18"/>
              </w:rPr>
              <w:t xml:space="preserve"> </w:t>
            </w:r>
            <w:r>
              <w:rPr>
                <w:sz w:val="18"/>
                <w:szCs w:val="18"/>
              </w:rPr>
              <w:t xml:space="preserve">  </w:t>
            </w: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195CB7E7" w:rsidR="00E66515" w:rsidRPr="00C2507A" w:rsidRDefault="002A2DBB" w:rsidP="00E66515">
            <w:pPr>
              <w:spacing w:before="0"/>
              <w:ind w:left="125"/>
              <w:rPr>
                <w:b/>
                <w:smallCaps/>
              </w:rPr>
            </w:pPr>
            <w:r>
              <w:rPr>
                <w:sz w:val="18"/>
                <w:szCs w:val="18"/>
              </w:rPr>
              <w:t>Ongoing</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7A54027C" w:rsidR="002B0401" w:rsidRPr="00BA763A" w:rsidRDefault="00DC0E86" w:rsidP="00CA2C94">
            <w:pPr>
              <w:spacing w:before="0"/>
              <w:rPr>
                <w:sz w:val="18"/>
                <w:szCs w:val="18"/>
              </w:rPr>
            </w:pPr>
            <w:r>
              <w:rPr>
                <w:sz w:val="18"/>
                <w:szCs w:val="18"/>
              </w:rPr>
              <w:t xml:space="preserve">3. TBA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77777777" w:rsidR="002A2DBB" w:rsidRDefault="00AD2BEA" w:rsidP="00441AA1">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6371E2AC"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p>
          <w:p w14:paraId="187BEADD" w14:textId="5459B58B"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Pr="00DC0E86">
              <w:rPr>
                <w:sz w:val="18"/>
                <w:szCs w:val="18"/>
              </w:rPr>
              <w:t xml:space="preserve"> </w:t>
            </w:r>
            <w:r w:rsidR="002A2DBB">
              <w:rPr>
                <w:sz w:val="18"/>
                <w:szCs w:val="18"/>
              </w:rPr>
              <w:t xml:space="preserve"> </w:t>
            </w:r>
            <w:r w:rsidR="00AD2BEA" w:rsidRPr="00BA763A">
              <w:rPr>
                <w:sz w:val="18"/>
                <w:szCs w:val="18"/>
              </w:rPr>
              <w:fldChar w:fldCharType="end"/>
            </w:r>
          </w:p>
        </w:tc>
        <w:tc>
          <w:tcPr>
            <w:tcW w:w="1284" w:type="dxa"/>
            <w:vAlign w:val="center"/>
          </w:tcPr>
          <w:p w14:paraId="6EA28C92" w14:textId="77777777"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lastRenderedPageBreak/>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77777777"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p>
          <w:p w14:paraId="62432F10" w14:textId="77777777"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p>
          <w:p w14:paraId="4E357D5E" w14:textId="514A06D6" w:rsidR="00AD2BEA" w:rsidRPr="00BA763A" w:rsidRDefault="008D537A" w:rsidP="00AD2BEA">
            <w:pPr>
              <w:overflowPunct/>
              <w:autoSpaceDE/>
              <w:autoSpaceDN/>
              <w:adjustRightInd/>
              <w:spacing w:before="0"/>
              <w:textAlignment w:val="auto"/>
              <w:rPr>
                <w:rFonts w:cs="Arial"/>
                <w:i/>
                <w:color w:val="0000FF"/>
                <w:sz w:val="18"/>
                <w:szCs w:val="18"/>
                <w:lang w:val="en-GB"/>
              </w:rPr>
            </w:pPr>
            <w:r>
              <w:rPr>
                <w:sz w:val="18"/>
                <w:szCs w:val="18"/>
              </w:rPr>
              <w:t xml:space="preserve">3. Create separate account for Calibration Service Provider for individual Contract Manuacturer to eliminate need to customize calibration location. </w:t>
            </w:r>
            <w:r w:rsidR="00441AA1" w:rsidRPr="00BA763A">
              <w:rPr>
                <w:sz w:val="18"/>
                <w:szCs w:val="18"/>
              </w:rPr>
              <w:fldChar w:fldCharType="end"/>
            </w:r>
          </w:p>
        </w:tc>
        <w:tc>
          <w:tcPr>
            <w:tcW w:w="1284" w:type="dxa"/>
            <w:vAlign w:val="center"/>
          </w:tcPr>
          <w:p w14:paraId="17B476B3" w14:textId="77777777"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p>
          <w:p w14:paraId="4BEA25EB" w14:textId="4F85FA5D" w:rsidR="008D537A" w:rsidRDefault="008D537A" w:rsidP="00AD2BEA">
            <w:pPr>
              <w:spacing w:before="0"/>
              <w:rPr>
                <w:sz w:val="18"/>
                <w:szCs w:val="18"/>
              </w:rPr>
            </w:pPr>
            <w:r>
              <w:rPr>
                <w:sz w:val="18"/>
                <w:szCs w:val="18"/>
              </w:rPr>
              <w:t>2. 23.07.20</w:t>
            </w:r>
          </w:p>
          <w:p w14:paraId="510BC4AF" w14:textId="70EC97AE" w:rsidR="008D537A" w:rsidRDefault="008D537A" w:rsidP="00AD2BEA">
            <w:pPr>
              <w:spacing w:before="0"/>
              <w:rPr>
                <w:sz w:val="18"/>
                <w:szCs w:val="18"/>
              </w:rPr>
            </w:pPr>
            <w:r>
              <w:rPr>
                <w:sz w:val="18"/>
                <w:szCs w:val="18"/>
              </w:rPr>
              <w:t>3. TBA</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36718B0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AD3A1C">
              <w:rPr>
                <w:b/>
                <w:sz w:val="18"/>
                <w:szCs w:val="18"/>
              </w:rPr>
            </w:r>
            <w:r w:rsidR="00AD3A1C">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008C8482"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6265B456" w:rsidR="008A66D9" w:rsidRPr="00BA763A" w:rsidRDefault="008A66D9"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414744D6" w14:textId="53DAECD3"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8336EA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AD3A1C"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AD3A1C">
              <w:rPr>
                <w:b/>
                <w:sz w:val="18"/>
                <w:szCs w:val="18"/>
              </w:rPr>
            </w:r>
            <w:r w:rsidR="00AD3A1C">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AD3A1C">
              <w:rPr>
                <w:b/>
                <w:sz w:val="18"/>
                <w:szCs w:val="18"/>
              </w:rPr>
            </w:r>
            <w:r w:rsidR="00AD3A1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AD3A1C">
              <w:rPr>
                <w:b/>
                <w:sz w:val="18"/>
                <w:szCs w:val="18"/>
              </w:rPr>
            </w:r>
            <w:r w:rsidR="00AD3A1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AD3A1C">
              <w:rPr>
                <w:b/>
                <w:sz w:val="18"/>
                <w:szCs w:val="18"/>
              </w:rPr>
            </w:r>
            <w:r w:rsidR="00AD3A1C">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AD3A1C">
              <w:rPr>
                <w:b/>
                <w:sz w:val="18"/>
                <w:szCs w:val="18"/>
              </w:rPr>
            </w:r>
            <w:r w:rsidR="00AD3A1C">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AD3A1C">
              <w:rPr>
                <w:b/>
                <w:sz w:val="18"/>
                <w:szCs w:val="18"/>
              </w:rPr>
            </w:r>
            <w:r w:rsidR="00AD3A1C">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even" r:id="rId11"/>
      <w:headerReference w:type="default" r:id="rId12"/>
      <w:footerReference w:type="even" r:id="rId13"/>
      <w:footerReference w:type="default" r:id="rId14"/>
      <w:headerReference w:type="first" r:id="rId15"/>
      <w:footerReference w:type="first" r:id="rId16"/>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3B519" w14:textId="77777777" w:rsidR="00DC0E86" w:rsidRDefault="00DC0E86" w:rsidP="00A5000D">
      <w:pPr>
        <w:spacing w:before="0"/>
      </w:pPr>
      <w:r>
        <w:separator/>
      </w:r>
    </w:p>
  </w:endnote>
  <w:endnote w:type="continuationSeparator" w:id="0">
    <w:p w14:paraId="1A51CF34" w14:textId="77777777" w:rsidR="00DC0E86" w:rsidRDefault="00DC0E86" w:rsidP="00A5000D">
      <w:pPr>
        <w:spacing w:before="0"/>
      </w:pPr>
      <w:r>
        <w:continuationSeparator/>
      </w:r>
    </w:p>
  </w:endnote>
  <w:endnote w:type="continuationNotice" w:id="1">
    <w:p w14:paraId="7CCDDAA3" w14:textId="77777777" w:rsidR="00DC0E86" w:rsidRDefault="00DC0E8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020" w14:textId="77777777" w:rsidR="00DC0E86" w:rsidRDefault="00DC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CAE97" w14:textId="77777777" w:rsidR="00DC0E86" w:rsidRDefault="00DC0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84123" w14:textId="77777777" w:rsidR="00DC0E86" w:rsidRDefault="00DC0E86" w:rsidP="00A5000D">
      <w:pPr>
        <w:spacing w:before="0"/>
      </w:pPr>
      <w:r>
        <w:separator/>
      </w:r>
    </w:p>
  </w:footnote>
  <w:footnote w:type="continuationSeparator" w:id="0">
    <w:p w14:paraId="04393DB2" w14:textId="77777777" w:rsidR="00DC0E86" w:rsidRDefault="00DC0E86" w:rsidP="00A5000D">
      <w:pPr>
        <w:spacing w:before="0"/>
      </w:pPr>
      <w:r>
        <w:continuationSeparator/>
      </w:r>
    </w:p>
  </w:footnote>
  <w:footnote w:type="continuationNotice" w:id="1">
    <w:p w14:paraId="6906DFD0" w14:textId="77777777" w:rsidR="00DC0E86" w:rsidRDefault="00DC0E8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82DD" w14:textId="77777777" w:rsidR="00DC0E86" w:rsidRDefault="00DC0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3F904BD2"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AD3A1C">
            <w:rPr>
              <w:rFonts w:cs="Arial"/>
              <w:noProof/>
            </w:rPr>
            <w:t>3</w:t>
          </w:r>
          <w:r>
            <w:rPr>
              <w:rFonts w:cs="Arial"/>
              <w:noProof/>
            </w:rPr>
            <w:fldChar w:fldCharType="end"/>
          </w:r>
          <w:r w:rsidRPr="00786FD4">
            <w:rPr>
              <w:rFonts w:cs="Arial"/>
            </w:rPr>
            <w:t xml:space="preserve">   </w:t>
          </w:r>
        </w:p>
      </w:tc>
    </w:tr>
  </w:tbl>
  <w:sdt>
    <w:sdtPr>
      <w:id w:val="1513873251"/>
      <w:docPartObj>
        <w:docPartGallery w:val="Watermarks"/>
        <w:docPartUnique/>
      </w:docPartObj>
    </w:sdtPr>
    <w:sdtEndPr/>
    <w:sdtContent>
      <w:p w14:paraId="40B0201A" w14:textId="7BE8CD6E" w:rsidR="00DC0E86" w:rsidRPr="00A5000D" w:rsidRDefault="00AD3A1C" w:rsidP="00551D81">
        <w:pPr>
          <w:pStyle w:val="Header"/>
          <w:spacing w:before="0"/>
        </w:pPr>
        <w:r>
          <w:rPr>
            <w:noProof/>
          </w:rPr>
          <w:pict w14:anchorId="0CEF6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80F4C" w14:textId="77777777" w:rsidR="00DC0E86" w:rsidRDefault="00DC0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defaultTabStop w:val="720"/>
  <w:drawingGridHorizontalSpacing w:val="100"/>
  <w:displayHorizontalDrawingGridEvery w:val="2"/>
  <w:characterSpacingControl w:val="doNotCompress"/>
  <w:hdrShapeDefaults>
    <o:shapedefaults v:ext="edit" spidmax="10242"/>
    <o:shapelayout v:ext="edit">
      <o:idmap v:ext="edit" data="10"/>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6FE1"/>
    <w:rsid w:val="004E7E6D"/>
    <w:rsid w:val="004F3271"/>
    <w:rsid w:val="0050198A"/>
    <w:rsid w:val="005049D0"/>
    <w:rsid w:val="00511749"/>
    <w:rsid w:val="0051435D"/>
    <w:rsid w:val="00515E6E"/>
    <w:rsid w:val="005175AF"/>
    <w:rsid w:val="00524929"/>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7DEC"/>
    <w:rsid w:val="006706E4"/>
    <w:rsid w:val="00671876"/>
    <w:rsid w:val="00674753"/>
    <w:rsid w:val="00683EB2"/>
    <w:rsid w:val="00684307"/>
    <w:rsid w:val="0068697B"/>
    <w:rsid w:val="00686CAB"/>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C1A20"/>
    <w:rsid w:val="008C5525"/>
    <w:rsid w:val="008D2547"/>
    <w:rsid w:val="008D3E3F"/>
    <w:rsid w:val="008D537A"/>
    <w:rsid w:val="008D5428"/>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3E6F"/>
    <w:rsid w:val="009E416B"/>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D0419"/>
    <w:rsid w:val="00AD2BEA"/>
    <w:rsid w:val="00AD3A1C"/>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375D"/>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72E3"/>
    <w:rsid w:val="00D87E6E"/>
    <w:rsid w:val="00D93251"/>
    <w:rsid w:val="00D95F2E"/>
    <w:rsid w:val="00D96D67"/>
    <w:rsid w:val="00DA0063"/>
    <w:rsid w:val="00DA24E3"/>
    <w:rsid w:val="00DA25CE"/>
    <w:rsid w:val="00DA311E"/>
    <w:rsid w:val="00DA397D"/>
    <w:rsid w:val="00DA5D1D"/>
    <w:rsid w:val="00DC0E86"/>
    <w:rsid w:val="00DC0EC8"/>
    <w:rsid w:val="00DC16AD"/>
    <w:rsid w:val="00DC3AD7"/>
    <w:rsid w:val="00DD1BB1"/>
    <w:rsid w:val="00DD2A7B"/>
    <w:rsid w:val="00DD3C3A"/>
    <w:rsid w:val="00DD4197"/>
    <w:rsid w:val="00DD6A74"/>
    <w:rsid w:val="00DD788F"/>
    <w:rsid w:val="00DE2232"/>
    <w:rsid w:val="00DE24FA"/>
    <w:rsid w:val="00DE461C"/>
    <w:rsid w:val="00DE5C1B"/>
    <w:rsid w:val="00E042AC"/>
    <w:rsid w:val="00E06A29"/>
    <w:rsid w:val="00E244E4"/>
    <w:rsid w:val="00E250DC"/>
    <w:rsid w:val="00E259EC"/>
    <w:rsid w:val="00E42E0E"/>
    <w:rsid w:val="00E45352"/>
    <w:rsid w:val="00E479F1"/>
    <w:rsid w:val="00E52DB4"/>
    <w:rsid w:val="00E545BA"/>
    <w:rsid w:val="00E56E79"/>
    <w:rsid w:val="00E66515"/>
    <w:rsid w:val="00E74A27"/>
    <w:rsid w:val="00E87C76"/>
    <w:rsid w:val="00E92450"/>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611F3"/>
    <w:rsid w:val="00F67612"/>
    <w:rsid w:val="00F677AE"/>
    <w:rsid w:val="00F70BE4"/>
    <w:rsid w:val="00F72020"/>
    <w:rsid w:val="00F72331"/>
    <w:rsid w:val="00F764E0"/>
    <w:rsid w:val="00F76C93"/>
    <w:rsid w:val="00F80BD2"/>
    <w:rsid w:val="00F81BFC"/>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4750FBCDEB924892DE34EA262C2FEB" ma:contentTypeVersion="2" ma:contentTypeDescription="Create a new document." ma:contentTypeScope="" ma:versionID="ccddb21b66b53b37f161ced4d67eb168">
  <xsd:schema xmlns:xsd="http://www.w3.org/2001/XMLSchema" xmlns:xs="http://www.w3.org/2001/XMLSchema" xmlns:p="http://schemas.microsoft.com/office/2006/metadata/properties" xmlns:ns2="ba9b4b32-1981-43f5-bcf7-7bd77a32d1a1" targetNamespace="http://schemas.microsoft.com/office/2006/metadata/properties" ma:root="true" ma:fieldsID="4a4d0493802ec1abddaf968e91c71f4c" ns2:_="">
    <xsd:import namespace="ba9b4b32-1981-43f5-bcf7-7bd77a32d1a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b4b32-1981-43f5-bcf7-7bd77a32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microsoft.com/office/2006/metadata/properties"/>
    <ds:schemaRef ds:uri="http://schemas.microsoft.com/office/2006/documentManagement/types"/>
    <ds:schemaRef ds:uri="http://purl.org/dc/terms/"/>
    <ds:schemaRef ds:uri="ba9b4b32-1981-43f5-bcf7-7bd77a32d1a1"/>
    <ds:schemaRef ds:uri="http://www.w3.org/XML/1998/namespace"/>
    <ds:schemaRef ds:uri="http://purl.org/dc/elements/1.1/"/>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A57CBF3E-8D06-409A-BF8C-BFDC019A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b4b32-1981-43f5-bcf7-7bd77a32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0530E7-ACD1-4785-A1C4-26366ECE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1200</Words>
  <Characters>6844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2</cp:revision>
  <cp:lastPrinted>2019-04-15T09:23:00Z</cp:lastPrinted>
  <dcterms:created xsi:type="dcterms:W3CDTF">2020-07-21T06:38:00Z</dcterms:created>
  <dcterms:modified xsi:type="dcterms:W3CDTF">2020-07-21T06:38:00Z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0x0101008D4750FBCDEB924892DE34EA262C2FEB</vt:lpwstr>
  </property>
</Properties>
</file>