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DE" w:rsidRPr="009C65BC" w:rsidRDefault="00637B61" w:rsidP="001C7701">
      <w:pPr>
        <w:pStyle w:val="Heading1"/>
        <w:rPr>
          <w:lang w:val="en-GB"/>
        </w:rPr>
      </w:pPr>
      <w:bookmarkStart w:id="0" w:name="_Ref333572034"/>
      <w:bookmarkStart w:id="1" w:name="_Toc333572330"/>
      <w:bookmarkStart w:id="2" w:name="_Toc337537901"/>
      <w:bookmarkStart w:id="3" w:name="_GoBack"/>
      <w:bookmarkEnd w:id="3"/>
      <w:r>
        <w:rPr>
          <w:lang w:val="en-GB"/>
        </w:rPr>
        <w:t>P</w:t>
      </w:r>
      <w:r w:rsidR="00A23EDE" w:rsidRPr="009C65BC">
        <w:rPr>
          <w:lang w:val="en-GB"/>
        </w:rPr>
        <w:t>urpose</w:t>
      </w:r>
      <w:bookmarkEnd w:id="0"/>
      <w:bookmarkEnd w:id="1"/>
      <w:bookmarkEnd w:id="2"/>
    </w:p>
    <w:p w:rsidR="004675FF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A23EDE" w:rsidRPr="009C65BC" w:rsidRDefault="004675FF" w:rsidP="004675FF">
      <w:pPr>
        <w:ind w:left="720"/>
        <w:rPr>
          <w:rFonts w:cs="Arial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 test script data sheets 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installed correctly</w:t>
      </w:r>
      <w:r w:rsidRPr="002174CE">
        <w:rPr>
          <w:rFonts w:cs="Arial"/>
        </w:rPr>
        <w:t>.</w:t>
      </w:r>
      <w:r w:rsidR="00967A00">
        <w:rPr>
          <w:rFonts w:cs="Arial"/>
        </w:rPr>
        <w:t xml:space="preserve"> </w:t>
      </w:r>
      <w:r w:rsidR="00637B61">
        <w:rPr>
          <w:rFonts w:cs="Arial"/>
        </w:rPr>
        <w:t xml:space="preserve"> </w:t>
      </w:r>
    </w:p>
    <w:p w:rsidR="00A23EDE" w:rsidRPr="009C65BC" w:rsidRDefault="00A23EDE" w:rsidP="00A23EDE">
      <w:pPr>
        <w:pStyle w:val="Heading1"/>
        <w:rPr>
          <w:rFonts w:cs="Arial"/>
        </w:rPr>
      </w:pPr>
      <w:bookmarkStart w:id="4" w:name="_Ref333572050"/>
      <w:bookmarkStart w:id="5" w:name="_Toc333572331"/>
      <w:bookmarkStart w:id="6" w:name="_Toc337537902"/>
      <w:r w:rsidRPr="009C65BC">
        <w:rPr>
          <w:rFonts w:cs="Arial"/>
        </w:rPr>
        <w:t>scope</w:t>
      </w:r>
      <w:bookmarkEnd w:id="4"/>
      <w:bookmarkEnd w:id="5"/>
      <w:bookmarkEnd w:id="6"/>
    </w:p>
    <w:p w:rsidR="00A23EDE" w:rsidRPr="009C65BC" w:rsidRDefault="004675FF" w:rsidP="00A23EDE">
      <w:pPr>
        <w:ind w:left="720"/>
        <w:rPr>
          <w:rFonts w:cs="Arial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>Q)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  <w:r w:rsidR="00727016">
        <w:rPr>
          <w:rFonts w:cs="Arial"/>
        </w:rPr>
        <w:t xml:space="preserve"> </w:t>
      </w:r>
    </w:p>
    <w:p w:rsidR="00A23EDE" w:rsidRPr="009C65BC" w:rsidRDefault="00A23EDE" w:rsidP="004675FF">
      <w:pPr>
        <w:pStyle w:val="Heading1"/>
        <w:spacing w:after="120"/>
        <w:rPr>
          <w:rFonts w:cs="Arial"/>
        </w:rPr>
      </w:pPr>
      <w:bookmarkStart w:id="7" w:name="_Ref333572077"/>
      <w:bookmarkStart w:id="8" w:name="_Toc333572332"/>
      <w:bookmarkStart w:id="9" w:name="_Toc337537903"/>
      <w:r w:rsidRPr="009C65BC">
        <w:rPr>
          <w:rFonts w:cs="Arial"/>
        </w:rPr>
        <w:t>definitions</w:t>
      </w:r>
      <w:r>
        <w:rPr>
          <w:rFonts w:cs="Arial"/>
        </w:rPr>
        <w:t xml:space="preserve"> and Abbreviations</w:t>
      </w:r>
      <w:bookmarkEnd w:id="7"/>
      <w:bookmarkEnd w:id="8"/>
      <w:bookmarkEnd w:id="9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Definition</w:t>
            </w:r>
            <w:r>
              <w:rPr>
                <w:rFonts w:cs="Arial"/>
                <w:b/>
              </w:rPr>
              <w:t xml:space="preserve"> / Abbreviation</w:t>
            </w:r>
          </w:p>
        </w:tc>
      </w:tr>
      <w:tr w:rsidR="004675FF" w:rsidRPr="009C65BC" w:rsidTr="00EA6423">
        <w:trPr>
          <w:trHeight w:val="288"/>
        </w:trPr>
        <w:tc>
          <w:tcPr>
            <w:tcW w:w="1710" w:type="dxa"/>
            <w:vAlign w:val="center"/>
          </w:tcPr>
          <w:p w:rsidR="004675FF" w:rsidRPr="00E9053D" w:rsidRDefault="004675FF" w:rsidP="004675FF">
            <w:pPr>
              <w:spacing w:before="60" w:after="6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</w:rPr>
              <w:t>I</w:t>
            </w:r>
            <w:r w:rsidRPr="002174CE">
              <w:rPr>
                <w:rFonts w:cs="Arial"/>
              </w:rPr>
              <w:t>Q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</w:t>
            </w:r>
            <w:r w:rsidRPr="002174CE">
              <w:rPr>
                <w:rFonts w:cs="Arial"/>
              </w:rPr>
              <w:t xml:space="preserve"> Qualification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637B61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IQ</w:t>
            </w:r>
            <w:r w:rsidRPr="002174CE">
              <w:rPr>
                <w:rFonts w:cs="Arial"/>
              </w:rPr>
              <w:t>R</w:t>
            </w:r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Installation Qualification</w:t>
            </w:r>
            <w:r w:rsidRPr="002174CE">
              <w:rPr>
                <w:rFonts w:cs="Arial"/>
              </w:rPr>
              <w:t xml:space="preserve"> Report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UUT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Unit Under Test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Pr="00C671D5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BOM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Bill of Materials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smartTag w:uri="urn:schemas-microsoft-com:office:smarttags" w:element="stockticker">
              <w:r w:rsidRPr="002174CE">
                <w:rPr>
                  <w:rFonts w:cs="Arial"/>
                </w:rPr>
                <w:t>TSP</w:t>
              </w:r>
            </w:smartTag>
          </w:p>
        </w:tc>
        <w:tc>
          <w:tcPr>
            <w:tcW w:w="8460" w:type="dxa"/>
            <w:vAlign w:val="center"/>
          </w:tcPr>
          <w:p w:rsidR="004675FF" w:rsidRPr="002174CE" w:rsidRDefault="004675FF" w:rsidP="004675FF">
            <w:pPr>
              <w:spacing w:before="60" w:after="60"/>
              <w:rPr>
                <w:rFonts w:cs="Arial"/>
              </w:rPr>
            </w:pPr>
            <w:r w:rsidRPr="002174CE">
              <w:rPr>
                <w:rFonts w:cs="Arial"/>
              </w:rPr>
              <w:t>Test and Specification Procedure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Del="004F5D12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SAP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N/A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Not applicable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4675FF" w:rsidRPr="009C65BC" w:rsidTr="00EA6423">
        <w:tc>
          <w:tcPr>
            <w:tcW w:w="1710" w:type="dxa"/>
            <w:vAlign w:val="center"/>
          </w:tcPr>
          <w:p w:rsidR="004675FF" w:rsidRDefault="004675FF" w:rsidP="004675FF">
            <w:pPr>
              <w:spacing w:before="60" w:after="60"/>
              <w:jc w:val="center"/>
              <w:rPr>
                <w:rFonts w:cs="Arial"/>
              </w:rPr>
            </w:pPr>
            <w:r w:rsidRPr="009B4D9D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:rsidR="004675FF" w:rsidRPr="009B4D9D" w:rsidRDefault="004675FF" w:rsidP="004675FF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0" w:name="_Ref333572083"/>
      <w:bookmarkStart w:id="11" w:name="_Toc333572333"/>
      <w:bookmarkStart w:id="12" w:name="_Toc337537904"/>
      <w:r w:rsidRPr="009C65BC">
        <w:rPr>
          <w:rFonts w:cs="Arial"/>
          <w:lang w:val="en-GB"/>
        </w:rPr>
        <w:t>roles and responsibilities</w:t>
      </w:r>
      <w:bookmarkEnd w:id="10"/>
      <w:bookmarkEnd w:id="11"/>
      <w:bookmarkEnd w:id="12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Responsibilities</w:t>
            </w:r>
          </w:p>
        </w:tc>
      </w:tr>
      <w:tr w:rsidR="007E5B50" w:rsidRPr="009C65BC" w:rsidTr="00EA6423">
        <w:tc>
          <w:tcPr>
            <w:tcW w:w="1710" w:type="dxa"/>
            <w:vAlign w:val="center"/>
          </w:tcPr>
          <w:p w:rsidR="007E5B50" w:rsidRPr="004F1CE7" w:rsidRDefault="007E5B50" w:rsidP="004675FF">
            <w:pPr>
              <w:spacing w:before="60" w:after="60"/>
              <w:jc w:val="center"/>
              <w:rPr>
                <w:rFonts w:cs="Arial"/>
              </w:rPr>
            </w:pPr>
            <w:r w:rsidRPr="004F1CE7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:rsidR="007E5B50" w:rsidRPr="00DB54CD" w:rsidRDefault="001A4CE9" w:rsidP="004675FF">
            <w:pPr>
              <w:numPr>
                <w:ilvl w:val="0"/>
                <w:numId w:val="24"/>
              </w:numPr>
              <w:ind w:left="522"/>
              <w:contextualSpacing/>
              <w:rPr>
                <w:rFonts w:cs="Arial"/>
                <w:lang w:val="en-GB" w:eastAsia="en-GB"/>
              </w:rPr>
            </w:pPr>
            <w:r>
              <w:rPr>
                <w:rFonts w:cs="Arial"/>
                <w:lang w:val="en-GB" w:eastAsia="en-GB"/>
              </w:rPr>
              <w:t>E</w:t>
            </w:r>
            <w:r w:rsidR="007E5B50" w:rsidRPr="00DB54CD">
              <w:rPr>
                <w:rFonts w:cs="Arial"/>
                <w:lang w:val="en-GB" w:eastAsia="en-GB"/>
              </w:rPr>
              <w:t>nsure implementation of this p</w:t>
            </w:r>
            <w:r w:rsidR="007E5B50">
              <w:rPr>
                <w:rFonts w:cs="Arial"/>
                <w:lang w:val="en-GB" w:eastAsia="en-GB"/>
              </w:rPr>
              <w:t>rocedure</w:t>
            </w:r>
            <w:r w:rsidR="007E5B50" w:rsidRPr="00DB54CD">
              <w:rPr>
                <w:rFonts w:cs="Arial"/>
                <w:lang w:val="en-GB" w:eastAsia="en-GB"/>
              </w:rPr>
              <w:t xml:space="preserve"> and affiliated Standard Operation Procedures (SOP).</w:t>
            </w:r>
          </w:p>
          <w:p w:rsidR="007E5B50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/>
              <w:ind w:left="522"/>
              <w:contextualSpacing/>
              <w:textAlignment w:val="auto"/>
              <w:rPr>
                <w:rFonts w:cs="Arial"/>
              </w:rPr>
            </w:pPr>
            <w:r w:rsidRPr="00DB54CD">
              <w:rPr>
                <w:rFonts w:cs="Arial"/>
              </w:rPr>
              <w:t>Review and/or approve all necessary documentation deliverables.</w:t>
            </w:r>
          </w:p>
          <w:p w:rsidR="007E5B50" w:rsidRPr="004F1CE7" w:rsidRDefault="007E5B50" w:rsidP="004675FF">
            <w:pPr>
              <w:numPr>
                <w:ilvl w:val="0"/>
                <w:numId w:val="24"/>
              </w:numPr>
              <w:overflowPunct/>
              <w:autoSpaceDE/>
              <w:autoSpaceDN/>
              <w:adjustRightInd/>
              <w:spacing w:before="0" w:after="120"/>
              <w:ind w:left="522"/>
              <w:contextualSpacing/>
              <w:textAlignment w:val="auto"/>
              <w:rPr>
                <w:rFonts w:cs="Arial"/>
              </w:rPr>
            </w:pPr>
            <w:r>
              <w:rPr>
                <w:rFonts w:cs="Arial"/>
              </w:rPr>
              <w:t>Assign resources as required to support validation activities.</w:t>
            </w:r>
          </w:p>
        </w:tc>
      </w:tr>
      <w:tr w:rsidR="00A2453B" w:rsidRPr="009C65BC" w:rsidTr="00EA6423">
        <w:tc>
          <w:tcPr>
            <w:tcW w:w="1710" w:type="dxa"/>
            <w:vAlign w:val="center"/>
          </w:tcPr>
          <w:p w:rsidR="00A2453B" w:rsidRPr="004F1CE7" w:rsidRDefault="00A2453B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:rsidR="00734B9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Coordinate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and assist in </w:t>
            </w:r>
            <w:r w:rsidRPr="00740CB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the execution of the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  <w:p w:rsidR="00734B99" w:rsidRDefault="0090686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Author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6C621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Report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summarizing results upon completion of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 w:rsidR="001A4CE9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activities.</w:t>
            </w:r>
          </w:p>
        </w:tc>
      </w:tr>
      <w:tr w:rsidR="001A4CE9" w:rsidRPr="009C65BC" w:rsidTr="00EA6423">
        <w:tc>
          <w:tcPr>
            <w:tcW w:w="1710" w:type="dxa"/>
            <w:vAlign w:val="center"/>
          </w:tcPr>
          <w:p w:rsidR="001A4CE9" w:rsidRDefault="001A4CE9" w:rsidP="004675FF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Performer</w:t>
            </w:r>
          </w:p>
        </w:tc>
        <w:tc>
          <w:tcPr>
            <w:tcW w:w="8460" w:type="dxa"/>
            <w:vAlign w:val="center"/>
          </w:tcPr>
          <w:p w:rsidR="001A4CE9" w:rsidRDefault="001A4CE9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Execute applicable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IQ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activities per instructions from Originator and using data collection sheets outlined in </w:t>
            </w:r>
            <w:r w:rsidR="004675F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the applicable Test Scripts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. </w:t>
            </w:r>
          </w:p>
          <w:p w:rsidR="00F951C2" w:rsidRDefault="00F951C2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Responsible for providing the Originator with all objective evidence and/or data.</w:t>
            </w:r>
          </w:p>
          <w:p w:rsidR="008B52EB" w:rsidRPr="00740CB9" w:rsidRDefault="008B52EB" w:rsidP="004675FF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left="522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Follow all GDP requirements per </w:t>
            </w:r>
            <w:r w:rsidRPr="008B52EB"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Waters’ Good Documentation Procedure 730000523</w:t>
            </w:r>
            <w:r>
              <w:rPr>
                <w:rFonts w:ascii="Arial" w:eastAsia="Times New Roman" w:hAnsi="Arial" w:cs="Arial"/>
                <w:sz w:val="20"/>
                <w:szCs w:val="20"/>
                <w:lang w:val="en-IE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Default="00906862" w:rsidP="004675FF">
            <w:pPr>
              <w:spacing w:before="6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Merge w:val="restart"/>
            <w:vAlign w:val="center"/>
          </w:tcPr>
          <w:p w:rsidR="00734B99" w:rsidRDefault="00906862" w:rsidP="0026153E">
            <w:pPr>
              <w:pStyle w:val="Body2"/>
              <w:numPr>
                <w:ilvl w:val="0"/>
                <w:numId w:val="25"/>
              </w:numPr>
              <w:spacing w:before="0"/>
              <w:ind w:left="522"/>
              <w:contextualSpacing/>
              <w:rPr>
                <w:rFonts w:cs="Arial"/>
              </w:rPr>
            </w:pPr>
            <w:r w:rsidRPr="00DB54CD">
              <w:rPr>
                <w:rFonts w:cs="Arial"/>
              </w:rPr>
              <w:t xml:space="preserve">Review and/or approve </w:t>
            </w:r>
            <w:r>
              <w:rPr>
                <w:rFonts w:cs="Arial"/>
              </w:rPr>
              <w:t xml:space="preserve">the finalized </w:t>
            </w:r>
            <w:r w:rsidR="0026153E">
              <w:rPr>
                <w:rFonts w:cs="Arial"/>
              </w:rPr>
              <w:t>IQ</w:t>
            </w:r>
            <w:r>
              <w:rPr>
                <w:rFonts w:cs="Arial"/>
              </w:rPr>
              <w:t xml:space="preserve"> Report</w:t>
            </w:r>
            <w:r w:rsidR="006C6216">
              <w:rPr>
                <w:rFonts w:cs="Arial"/>
              </w:rPr>
              <w:t xml:space="preserve"> (</w:t>
            </w:r>
            <w:r w:rsidR="0026153E">
              <w:rPr>
                <w:rFonts w:cs="Arial"/>
              </w:rPr>
              <w:t>IQ</w:t>
            </w:r>
            <w:r w:rsidR="006C6216">
              <w:rPr>
                <w:rFonts w:cs="Arial"/>
              </w:rPr>
              <w:t>R)</w:t>
            </w:r>
            <w:r>
              <w:rPr>
                <w:rFonts w:cs="Arial"/>
              </w:rPr>
              <w:t>.</w:t>
            </w:r>
          </w:p>
        </w:tc>
      </w:tr>
      <w:tr w:rsidR="00906862" w:rsidRPr="009C65BC" w:rsidTr="00EA6423">
        <w:tc>
          <w:tcPr>
            <w:tcW w:w="1710" w:type="dxa"/>
            <w:vAlign w:val="center"/>
          </w:tcPr>
          <w:p w:rsidR="00906862" w:rsidRPr="004F1CE7" w:rsidRDefault="00906862" w:rsidP="004675FF">
            <w:pPr>
              <w:spacing w:before="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  <w:r w:rsidR="004675FF">
              <w:rPr>
                <w:rFonts w:cs="Arial"/>
              </w:rPr>
              <w:br/>
            </w:r>
            <w:r>
              <w:rPr>
                <w:rFonts w:cs="Arial"/>
              </w:rPr>
              <w:t>(Site Quality or Delegate)</w:t>
            </w:r>
          </w:p>
        </w:tc>
        <w:tc>
          <w:tcPr>
            <w:tcW w:w="8460" w:type="dxa"/>
            <w:vMerge/>
            <w:vAlign w:val="center"/>
          </w:tcPr>
          <w:p w:rsidR="00734B99" w:rsidRDefault="00734B99">
            <w:pPr>
              <w:pStyle w:val="Body2"/>
              <w:numPr>
                <w:ilvl w:val="0"/>
                <w:numId w:val="25"/>
              </w:numPr>
              <w:spacing w:before="120"/>
              <w:ind w:left="691"/>
              <w:contextualSpacing/>
              <w:rPr>
                <w:rFonts w:cs="Arial"/>
              </w:rPr>
            </w:pPr>
          </w:p>
        </w:tc>
      </w:tr>
    </w:tbl>
    <w:p w:rsidR="00A23EDE" w:rsidRPr="009C65BC" w:rsidRDefault="00A23EDE" w:rsidP="004675FF">
      <w:pPr>
        <w:pStyle w:val="Heading1"/>
        <w:spacing w:after="120"/>
        <w:rPr>
          <w:rFonts w:cs="Arial"/>
          <w:lang w:val="en-GB"/>
        </w:rPr>
      </w:pPr>
      <w:bookmarkStart w:id="13" w:name="_Ref333572091"/>
      <w:bookmarkStart w:id="14" w:name="_Toc333572334"/>
      <w:bookmarkStart w:id="15" w:name="_Toc337537905"/>
      <w:r w:rsidRPr="009C65BC">
        <w:rPr>
          <w:rFonts w:cs="Arial"/>
          <w:lang w:val="en-GB"/>
        </w:rPr>
        <w:lastRenderedPageBreak/>
        <w:t>references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/</w:t>
      </w:r>
      <w:r w:rsidR="00247334">
        <w:rPr>
          <w:rFonts w:cs="Arial"/>
          <w:lang w:val="en-GB"/>
        </w:rPr>
        <w:t xml:space="preserve"> </w:t>
      </w:r>
      <w:r w:rsidRPr="009C65BC">
        <w:rPr>
          <w:rFonts w:cs="Arial"/>
          <w:lang w:val="en-GB"/>
        </w:rPr>
        <w:t>related documents</w:t>
      </w:r>
      <w:bookmarkEnd w:id="13"/>
      <w:bookmarkEnd w:id="14"/>
      <w:bookmarkEnd w:id="15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A23EDE" w:rsidRPr="009C65BC" w:rsidTr="00EA6423">
        <w:tc>
          <w:tcPr>
            <w:tcW w:w="1710" w:type="dxa"/>
          </w:tcPr>
          <w:p w:rsidR="00A23EDE" w:rsidRPr="009C65BC" w:rsidRDefault="00A23EDE" w:rsidP="00EA6423">
            <w:pPr>
              <w:spacing w:after="120"/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</w:tcPr>
          <w:p w:rsidR="00A23EDE" w:rsidRPr="009C65BC" w:rsidRDefault="00A23EDE" w:rsidP="00EA6423">
            <w:pPr>
              <w:spacing w:after="120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E9053D" w:rsidRPr="009C65BC" w:rsidTr="00EA6423">
        <w:tc>
          <w:tcPr>
            <w:tcW w:w="1710" w:type="dxa"/>
          </w:tcPr>
          <w:p w:rsidR="00E9053D" w:rsidRPr="00E9053D" w:rsidRDefault="00E9053D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8460" w:type="dxa"/>
          </w:tcPr>
          <w:p w:rsidR="00E9053D" w:rsidRPr="00E9053D" w:rsidRDefault="00E9053D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Pr="00E9053D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8460" w:type="dxa"/>
          </w:tcPr>
          <w:p w:rsidR="004675FF" w:rsidRPr="00E9053D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 xml:space="preserve">Calibration and Maintenance of Assembly, Measurement and Test Equipment 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Waters’ Good Documentation Procedure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4675FF" w:rsidRPr="009C65BC" w:rsidTr="00EA6423">
        <w:tc>
          <w:tcPr>
            <w:tcW w:w="1710" w:type="dxa"/>
          </w:tcPr>
          <w:p w:rsidR="004675FF" w:rsidRDefault="004675FF" w:rsidP="00EA6423">
            <w:pPr>
              <w:spacing w:before="60"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8460" w:type="dxa"/>
          </w:tcPr>
          <w:p w:rsidR="004675FF" w:rsidRDefault="004675FF" w:rsidP="00EA6423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</w:p>
        </w:tc>
      </w:tr>
      <w:tr w:rsidR="00EA6423" w:rsidRPr="009C65BC" w:rsidTr="00EA6423">
        <w:tc>
          <w:tcPr>
            <w:tcW w:w="171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jc w:val="center"/>
              <w:rPr>
                <w:rFonts w:cs="Arial"/>
              </w:rPr>
            </w:pPr>
            <w:r w:rsidRPr="004022C5">
              <w:rPr>
                <w:rFonts w:cs="Arial"/>
              </w:rPr>
              <w:t>WAT000022MP</w:t>
            </w:r>
          </w:p>
        </w:tc>
        <w:tc>
          <w:tcPr>
            <w:tcW w:w="8460" w:type="dxa"/>
          </w:tcPr>
          <w:p w:rsidR="00EA6423" w:rsidRPr="004022C5" w:rsidRDefault="00EA6423" w:rsidP="00EA6423">
            <w:pPr>
              <w:pStyle w:val="BodyTextIndent"/>
              <w:spacing w:before="60" w:after="60"/>
              <w:ind w:left="0"/>
              <w:rPr>
                <w:rFonts w:cs="Arial"/>
              </w:rPr>
            </w:pPr>
            <w:r w:rsidRPr="004022C5">
              <w:rPr>
                <w:rFonts w:cs="Arial"/>
              </w:rPr>
              <w:t>ESD (Electrostatic Discharge) Procedure</w:t>
            </w:r>
          </w:p>
        </w:tc>
      </w:tr>
    </w:tbl>
    <w:p w:rsidR="006505C7" w:rsidRPr="00E9053D" w:rsidRDefault="006505C7" w:rsidP="00EA6423">
      <w:pPr>
        <w:pStyle w:val="Heading1"/>
        <w:spacing w:after="120"/>
        <w:rPr>
          <w:rFonts w:cs="Arial"/>
          <w:lang w:val="en-GB"/>
        </w:rPr>
      </w:pPr>
      <w:bookmarkStart w:id="16" w:name="_Ref333572109"/>
      <w:bookmarkStart w:id="17" w:name="_Toc333572337"/>
      <w:bookmarkStart w:id="18" w:name="_Toc337537906"/>
      <w:r>
        <w:rPr>
          <w:rFonts w:cs="Arial"/>
          <w:lang w:val="en-GB"/>
        </w:rPr>
        <w:t>forms</w:t>
      </w:r>
      <w:bookmarkEnd w:id="16"/>
      <w:bookmarkEnd w:id="17"/>
      <w:bookmarkEnd w:id="1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8460"/>
      </w:tblGrid>
      <w:tr w:rsidR="006505C7" w:rsidRPr="009C65BC" w:rsidTr="00EA6423">
        <w:tc>
          <w:tcPr>
            <w:tcW w:w="1710" w:type="dxa"/>
            <w:tcBorders>
              <w:bottom w:val="single" w:sz="4" w:space="0" w:color="auto"/>
            </w:tcBorders>
          </w:tcPr>
          <w:p w:rsidR="006505C7" w:rsidRPr="009C65BC" w:rsidRDefault="006505C7" w:rsidP="006958FC">
            <w:pPr>
              <w:jc w:val="center"/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 No:</w:t>
            </w:r>
          </w:p>
        </w:tc>
        <w:tc>
          <w:tcPr>
            <w:tcW w:w="8460" w:type="dxa"/>
            <w:tcBorders>
              <w:bottom w:val="single" w:sz="4" w:space="0" w:color="auto"/>
            </w:tcBorders>
          </w:tcPr>
          <w:p w:rsidR="006505C7" w:rsidRPr="009C65BC" w:rsidRDefault="006505C7" w:rsidP="008C6FE7">
            <w:pPr>
              <w:rPr>
                <w:rFonts w:cs="Arial"/>
                <w:b/>
              </w:rPr>
            </w:pPr>
            <w:r w:rsidRPr="009C65BC">
              <w:rPr>
                <w:rFonts w:cs="Arial"/>
                <w:b/>
              </w:rPr>
              <w:t>Document Ti</w:t>
            </w:r>
            <w:r>
              <w:rPr>
                <w:rFonts w:cs="Arial"/>
                <w:b/>
              </w:rPr>
              <w:t>t</w:t>
            </w:r>
            <w:r w:rsidRPr="009C65BC">
              <w:rPr>
                <w:rFonts w:cs="Arial"/>
                <w:b/>
              </w:rPr>
              <w:t>le</w:t>
            </w:r>
          </w:p>
        </w:tc>
      </w:tr>
      <w:tr w:rsidR="006505C7" w:rsidRPr="009C65BC" w:rsidTr="00EA6423">
        <w:tc>
          <w:tcPr>
            <w:tcW w:w="1710" w:type="dxa"/>
          </w:tcPr>
          <w:p w:rsidR="006505C7" w:rsidRPr="007E5B50" w:rsidRDefault="007E5B50" w:rsidP="006958FC">
            <w:pPr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</w:tcPr>
          <w:p w:rsidR="006505C7" w:rsidRPr="007E5B50" w:rsidRDefault="00C63D47" w:rsidP="008C6FE7">
            <w:pPr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</w:t>
            </w:r>
            <w:r w:rsidR="007E5B50" w:rsidRPr="007E5B50">
              <w:rPr>
                <w:rFonts w:cs="Arial"/>
              </w:rPr>
              <w:t>Report Template</w:t>
            </w:r>
          </w:p>
        </w:tc>
      </w:tr>
    </w:tbl>
    <w:p w:rsidR="00E9053D" w:rsidRPr="00C671D5" w:rsidRDefault="00E9053D" w:rsidP="00E9053D">
      <w:pPr>
        <w:pStyle w:val="Heading1"/>
        <w:rPr>
          <w:rFonts w:cs="Arial"/>
          <w:lang w:val="en-GB"/>
        </w:rPr>
      </w:pPr>
      <w:bookmarkStart w:id="19" w:name="_Ref333572122"/>
      <w:bookmarkStart w:id="20" w:name="_Toc333572338"/>
      <w:r>
        <w:rPr>
          <w:rFonts w:cs="Arial"/>
          <w:lang w:val="en-GB"/>
        </w:rPr>
        <w:t>RECORDS</w:t>
      </w:r>
    </w:p>
    <w:p w:rsidR="009D249A" w:rsidRDefault="00E9053D" w:rsidP="002F1E65">
      <w:pPr>
        <w:ind w:left="720" w:right="314"/>
        <w:rPr>
          <w:rFonts w:cs="Arial"/>
          <w:lang w:val="en-GB"/>
        </w:rPr>
      </w:pPr>
      <w:r>
        <w:rPr>
          <w:rFonts w:cs="Arial"/>
          <w:lang w:val="en-GB"/>
        </w:rPr>
        <w:t xml:space="preserve">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SAP. The </w:t>
      </w:r>
      <w:r w:rsidR="00EA6423">
        <w:rPr>
          <w:rFonts w:cs="Arial"/>
          <w:lang w:val="en-GB"/>
        </w:rPr>
        <w:t>IQ</w:t>
      </w:r>
      <w:r>
        <w:rPr>
          <w:rFonts w:cs="Arial"/>
          <w:lang w:val="en-GB"/>
        </w:rPr>
        <w:t xml:space="preserve"> Report</w:t>
      </w:r>
      <w:r w:rsidRPr="00DB54CD">
        <w:rPr>
          <w:rFonts w:cs="Arial"/>
          <w:lang w:val="en-GB"/>
        </w:rPr>
        <w:t xml:space="preserve"> </w:t>
      </w:r>
      <w:r w:rsidR="004F78C2"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 xml:space="preserve">associated with </w:t>
      </w:r>
      <w:r w:rsidRPr="00DB54CD">
        <w:rPr>
          <w:rFonts w:cs="Arial"/>
          <w:lang w:val="en-GB"/>
        </w:rPr>
        <w:t xml:space="preserve">the appropriate </w:t>
      </w:r>
      <w:r>
        <w:rPr>
          <w:rFonts w:cs="Arial"/>
          <w:lang w:val="en-GB"/>
        </w:rPr>
        <w:t xml:space="preserve">equipment </w:t>
      </w:r>
      <w:r w:rsidRPr="00DB54CD">
        <w:rPr>
          <w:rFonts w:cs="Arial"/>
          <w:lang w:val="en-GB"/>
        </w:rPr>
        <w:t>number</w:t>
      </w:r>
      <w:r>
        <w:rPr>
          <w:rFonts w:cs="Arial"/>
          <w:lang w:val="en-GB"/>
        </w:rPr>
        <w:t xml:space="preserve"> or nomenclature</w:t>
      </w:r>
      <w:r w:rsidRPr="00DB54CD">
        <w:rPr>
          <w:rFonts w:cs="Arial"/>
          <w:lang w:val="en-GB"/>
        </w:rPr>
        <w:t xml:space="preserve"> in SAP, </w:t>
      </w:r>
      <w:r>
        <w:rPr>
          <w:rFonts w:cs="Arial"/>
          <w:lang w:val="en-GB"/>
        </w:rPr>
        <w:t xml:space="preserve">as defined in the </w:t>
      </w:r>
      <w:r w:rsidR="00906862">
        <w:rPr>
          <w:rFonts w:cs="Arial"/>
          <w:lang w:val="en-GB"/>
        </w:rPr>
        <w:t>Process Validation Procedure for Milford Site</w:t>
      </w:r>
      <w:r>
        <w:rPr>
          <w:rFonts w:cs="Arial"/>
          <w:lang w:val="en-GB"/>
        </w:rPr>
        <w:t xml:space="preserve"> (730001835).</w:t>
      </w:r>
    </w:p>
    <w:p w:rsidR="00A23EDE" w:rsidRPr="00C671D5" w:rsidRDefault="00A23EDE" w:rsidP="00C671D5">
      <w:pPr>
        <w:pStyle w:val="Heading1"/>
        <w:rPr>
          <w:rFonts w:cs="Arial"/>
          <w:lang w:val="en-GB"/>
        </w:rPr>
      </w:pPr>
      <w:bookmarkStart w:id="21" w:name="_Ref333572140"/>
      <w:bookmarkStart w:id="22" w:name="_Toc333572340"/>
      <w:bookmarkStart w:id="23" w:name="_Toc337537910"/>
      <w:bookmarkEnd w:id="19"/>
      <w:bookmarkEnd w:id="20"/>
      <w:r w:rsidRPr="009C65BC">
        <w:rPr>
          <w:rFonts w:cs="Arial"/>
          <w:lang w:val="en-GB"/>
        </w:rPr>
        <w:t>procedure</w:t>
      </w:r>
      <w:bookmarkEnd w:id="21"/>
      <w:bookmarkEnd w:id="22"/>
      <w:bookmarkEnd w:id="23"/>
    </w:p>
    <w:p w:rsidR="00081C71" w:rsidRDefault="00E9053D" w:rsidP="00081C71">
      <w:pPr>
        <w:pStyle w:val="Heading2"/>
        <w:rPr>
          <w:rFonts w:cs="Arial"/>
        </w:rPr>
      </w:pPr>
      <w:r>
        <w:rPr>
          <w:rFonts w:cs="Arial"/>
        </w:rPr>
        <w:t>General Overview</w:t>
      </w:r>
    </w:p>
    <w:p w:rsidR="002712B5" w:rsidRDefault="00EA6423" w:rsidP="00E9053D">
      <w:pPr>
        <w:ind w:left="900"/>
      </w:pPr>
      <w:r>
        <w:t>Perform the Test Scripts provided in Section 9, as applicable</w:t>
      </w:r>
      <w:r w:rsidR="00E234AA">
        <w:t>.</w:t>
      </w:r>
      <w:r>
        <w:t xml:space="preserve">  The Originator and/or Performer shall write in any specification that is not defined, as explained in the Test Execution for each applicable Test Script.</w:t>
      </w:r>
      <w:r w:rsidR="00E234AA">
        <w:t xml:space="preserve"> </w:t>
      </w:r>
    </w:p>
    <w:p w:rsidR="00734B99" w:rsidRDefault="00EA6423" w:rsidP="00EA6423">
      <w:pPr>
        <w:pStyle w:val="Heading3"/>
        <w:keepNext w:val="0"/>
        <w:ind w:left="2347"/>
      </w:pPr>
      <w:r w:rsidRPr="00EA6423">
        <w:rPr>
          <w:rFonts w:cs="Arial"/>
        </w:rPr>
        <w:t>All personnel performing any part of this IQ shall be trained to this protocol, and/or the operating procedures when applicable, prior to the start of any testing.  A Training Record shall be filled out and attached to the associated IQR, when applicable.  A blank Training Record is provided as part of this instruction.</w:t>
      </w:r>
      <w:r w:rsidR="002712B5">
        <w:t xml:space="preserve"> </w:t>
      </w:r>
    </w:p>
    <w:p w:rsidR="00734B99" w:rsidRDefault="002712B5">
      <w:pPr>
        <w:pStyle w:val="Heading2"/>
      </w:pPr>
      <w:r>
        <w:t>Acceptance Criteria</w:t>
      </w:r>
    </w:p>
    <w:p w:rsidR="00EA6423" w:rsidRPr="002174CE" w:rsidRDefault="00EA6423" w:rsidP="00EA6423">
      <w:pPr>
        <w:ind w:left="1620"/>
        <w:rPr>
          <w:rFonts w:cs="Arial"/>
        </w:rPr>
      </w:pPr>
      <w:r>
        <w:rPr>
          <w:rFonts w:cs="Arial"/>
        </w:rPr>
        <w:t>T</w:t>
      </w:r>
      <w:r w:rsidRPr="002174CE">
        <w:rPr>
          <w:rFonts w:cs="Arial"/>
        </w:rPr>
        <w:t xml:space="preserve">he </w:t>
      </w:r>
      <w:r>
        <w:rPr>
          <w:rFonts w:cs="Arial"/>
        </w:rPr>
        <w:t>I</w:t>
      </w:r>
      <w:r w:rsidRPr="002174CE">
        <w:rPr>
          <w:rFonts w:cs="Arial"/>
        </w:rPr>
        <w:t>Q will be considered successful when all appropriate sections have been completed and a</w:t>
      </w:r>
      <w:r>
        <w:rPr>
          <w:rFonts w:cs="Arial"/>
        </w:rPr>
        <w:t>n IQ</w:t>
      </w:r>
      <w:r w:rsidRPr="002174CE">
        <w:rPr>
          <w:rFonts w:cs="Arial"/>
        </w:rPr>
        <w:t xml:space="preserve">R has been written (in accordance with 730002845, Report Template), and has been approved. </w:t>
      </w:r>
      <w:r>
        <w:rPr>
          <w:rFonts w:cs="Arial"/>
        </w:rPr>
        <w:t>Only the Test Scripts that apply to the Equipment being qualified shall be performed.</w:t>
      </w:r>
    </w:p>
    <w:p w:rsidR="00EA6423" w:rsidRPr="002174CE" w:rsidRDefault="00EA6423" w:rsidP="00EA6423">
      <w:pPr>
        <w:ind w:left="1620"/>
        <w:rPr>
          <w:rFonts w:cs="Arial"/>
        </w:rPr>
      </w:pPr>
      <w:r w:rsidRPr="002174CE">
        <w:rPr>
          <w:rFonts w:cs="Arial"/>
        </w:rPr>
        <w:t xml:space="preserve">Objective evidence will be included within, or attached to, the associated </w:t>
      </w:r>
      <w:r>
        <w:rPr>
          <w:rFonts w:cs="Arial"/>
        </w:rPr>
        <w:t>IQ</w:t>
      </w:r>
      <w:r w:rsidRPr="002174CE">
        <w:rPr>
          <w:rFonts w:cs="Arial"/>
        </w:rPr>
        <w:t xml:space="preserve">R and referenced to the script and step numbers. Examples of objective evidence include, but are not limited to: all completed protocol test script data sheets, screenshots, calibration certificates, </w:t>
      </w:r>
      <w:proofErr w:type="gramStart"/>
      <w:r w:rsidRPr="002174CE">
        <w:rPr>
          <w:rFonts w:cs="Arial"/>
        </w:rPr>
        <w:t>photos</w:t>
      </w:r>
      <w:proofErr w:type="gramEnd"/>
      <w:r w:rsidRPr="002174CE">
        <w:rPr>
          <w:rFonts w:cs="Arial"/>
        </w:rPr>
        <w:t>, test reports, etc.  Do not leave any fields blank.  If not applicable fill in N/A.</w:t>
      </w:r>
    </w:p>
    <w:p w:rsidR="00EA6423" w:rsidRPr="002174CE" w:rsidRDefault="00EA6423" w:rsidP="00EA6423">
      <w:pPr>
        <w:pStyle w:val="Heading3"/>
        <w:ind w:left="2340"/>
      </w:pPr>
      <w:bookmarkStart w:id="24" w:name="_Toc393958651"/>
      <w:r w:rsidRPr="002174CE">
        <w:lastRenderedPageBreak/>
        <w:t>Failure to Meet Acceptance Criteria</w:t>
      </w:r>
      <w:bookmarkEnd w:id="24"/>
    </w:p>
    <w:p w:rsidR="00B93A43" w:rsidRDefault="00EA6423" w:rsidP="00EA6423">
      <w:pPr>
        <w:ind w:left="2340"/>
        <w:rPr>
          <w:rFonts w:cs="Arial"/>
        </w:rPr>
      </w:pPr>
      <w:r w:rsidRPr="002174CE">
        <w:rPr>
          <w:rFonts w:cs="Arial"/>
        </w:rPr>
        <w:t xml:space="preserve">The pass/fail decision is based on the number and severity of discrepancies found during the </w:t>
      </w:r>
      <w:r>
        <w:rPr>
          <w:rFonts w:cs="Arial"/>
        </w:rPr>
        <w:t>Installation Q</w:t>
      </w:r>
      <w:r w:rsidRPr="002174CE">
        <w:rPr>
          <w:rFonts w:cs="Arial"/>
        </w:rPr>
        <w:t xml:space="preserve">ualification.  </w:t>
      </w:r>
      <w:r>
        <w:rPr>
          <w:rFonts w:cs="Arial"/>
        </w:rPr>
        <w:t xml:space="preserve">During the execution of the IQ Protocol, if a discrepancy is found which can be resolved, make the change and then continue with the execution. </w:t>
      </w:r>
      <w:r w:rsidRPr="002174CE">
        <w:rPr>
          <w:rFonts w:cs="Arial"/>
        </w:rPr>
        <w:t xml:space="preserve">In the event that </w:t>
      </w:r>
      <w:r>
        <w:rPr>
          <w:rFonts w:cs="Arial"/>
        </w:rPr>
        <w:t xml:space="preserve">a discrepancy is not able to be resolved </w:t>
      </w:r>
      <w:r w:rsidRPr="002174CE">
        <w:rPr>
          <w:rFonts w:cs="Arial"/>
        </w:rPr>
        <w:t xml:space="preserve">the </w:t>
      </w:r>
      <w:r>
        <w:rPr>
          <w:rFonts w:cs="Arial"/>
        </w:rPr>
        <w:t xml:space="preserve">Originator </w:t>
      </w:r>
      <w:r w:rsidRPr="002174CE">
        <w:rPr>
          <w:rFonts w:cs="Arial"/>
        </w:rPr>
        <w:t>must decide to:</w:t>
      </w:r>
    </w:p>
    <w:p w:rsidR="00E43D25" w:rsidRDefault="00B93A43" w:rsidP="00B93A43">
      <w:pPr>
        <w:pStyle w:val="NoteBullet"/>
        <w:numPr>
          <w:ilvl w:val="0"/>
          <w:numId w:val="0"/>
        </w:numPr>
        <w:spacing w:before="120" w:after="0"/>
        <w:ind w:left="2340"/>
      </w:pPr>
      <w:r>
        <w:rPr>
          <w:rFonts w:cs="Arial"/>
        </w:rPr>
        <w:t>Submit the IQR to the defined signatories with a recommendation to a</w:t>
      </w:r>
      <w:r w:rsidRPr="002174CE">
        <w:rPr>
          <w:rFonts w:cs="Arial"/>
        </w:rPr>
        <w:t xml:space="preserve">ccept (with justification) or reject the qualification.  </w:t>
      </w:r>
      <w:r>
        <w:rPr>
          <w:rFonts w:cs="Arial"/>
        </w:rPr>
        <w:t>The IQR requires a</w:t>
      </w:r>
      <w:r w:rsidRPr="002174CE">
        <w:rPr>
          <w:rFonts w:cs="Arial"/>
        </w:rPr>
        <w:t xml:space="preserve">ll test results, deviations and conclusions </w:t>
      </w:r>
      <w:r>
        <w:rPr>
          <w:rFonts w:cs="Arial"/>
        </w:rPr>
        <w:t>to</w:t>
      </w:r>
      <w:r w:rsidRPr="002174CE">
        <w:rPr>
          <w:rFonts w:cs="Arial"/>
        </w:rPr>
        <w:t xml:space="preserve"> be summarized </w:t>
      </w:r>
      <w:r>
        <w:rPr>
          <w:rFonts w:cs="Arial"/>
        </w:rPr>
        <w:t>in the appropriate sections</w:t>
      </w:r>
      <w:r w:rsidRPr="002174CE">
        <w:rPr>
          <w:rFonts w:cs="Arial"/>
        </w:rPr>
        <w:t>.</w:t>
      </w:r>
      <w:r>
        <w:rPr>
          <w:rFonts w:cs="Arial"/>
        </w:rPr>
        <w:t xml:space="preserve"> </w:t>
      </w:r>
      <w:r w:rsidRPr="002174CE">
        <w:rPr>
          <w:rFonts w:cs="Arial"/>
        </w:rPr>
        <w:t xml:space="preserve">In the case of a rejected qualification, </w:t>
      </w:r>
      <w:r>
        <w:rPr>
          <w:rFonts w:cs="Arial"/>
        </w:rPr>
        <w:t xml:space="preserve">the appropriate engineering personnel </w:t>
      </w:r>
      <w:r w:rsidRPr="002174CE">
        <w:rPr>
          <w:rFonts w:cs="Arial"/>
        </w:rPr>
        <w:t xml:space="preserve">will assess </w:t>
      </w:r>
      <w:r>
        <w:rPr>
          <w:rFonts w:cs="Arial"/>
        </w:rPr>
        <w:t>the issue and</w:t>
      </w:r>
      <w:r w:rsidRPr="002174CE">
        <w:rPr>
          <w:rFonts w:cs="Arial"/>
        </w:rPr>
        <w:t xml:space="preserve"> </w:t>
      </w:r>
      <w:r>
        <w:rPr>
          <w:rFonts w:cs="Arial"/>
        </w:rPr>
        <w:t xml:space="preserve">determine if </w:t>
      </w:r>
      <w:r w:rsidRPr="002174CE">
        <w:rPr>
          <w:rFonts w:cs="Arial"/>
        </w:rPr>
        <w:t xml:space="preserve">the necessary changes </w:t>
      </w:r>
      <w:r>
        <w:rPr>
          <w:rFonts w:cs="Arial"/>
        </w:rPr>
        <w:t>can be made in order to</w:t>
      </w:r>
      <w:r w:rsidRPr="002174CE">
        <w:rPr>
          <w:rFonts w:cs="Arial"/>
        </w:rPr>
        <w:t xml:space="preserve"> </w:t>
      </w:r>
      <w:r>
        <w:rPr>
          <w:rFonts w:cs="Arial"/>
        </w:rPr>
        <w:t>move forward with the Installation Qualification</w:t>
      </w:r>
      <w:r w:rsidRPr="002174CE">
        <w:rPr>
          <w:rFonts w:cs="Arial"/>
        </w:rPr>
        <w:t xml:space="preserve">.  </w:t>
      </w:r>
      <w:r w:rsidR="002712B5">
        <w:t xml:space="preserve"> </w:t>
      </w:r>
    </w:p>
    <w:p w:rsidR="002712B5" w:rsidRPr="002712B5" w:rsidRDefault="002C7D6D" w:rsidP="002712B5">
      <w:pPr>
        <w:pStyle w:val="Heading2"/>
        <w:rPr>
          <w:lang w:val="en-GB"/>
        </w:rPr>
      </w:pPr>
      <w:r>
        <w:rPr>
          <w:lang w:val="en-GB"/>
        </w:rPr>
        <w:t>Installation Qualification</w:t>
      </w:r>
      <w:r w:rsidR="002712B5">
        <w:rPr>
          <w:lang w:val="en-GB"/>
        </w:rPr>
        <w:t xml:space="preserve"> Report</w:t>
      </w:r>
      <w:r w:rsidR="006C6216">
        <w:rPr>
          <w:lang w:val="en-GB"/>
        </w:rPr>
        <w:t xml:space="preserve"> (</w:t>
      </w:r>
      <w:r w:rsidR="00B93A43">
        <w:rPr>
          <w:lang w:val="en-GB"/>
        </w:rPr>
        <w:t>IQ</w:t>
      </w:r>
      <w:r w:rsidR="006C6216">
        <w:rPr>
          <w:lang w:val="en-GB"/>
        </w:rPr>
        <w:t>R)</w:t>
      </w:r>
    </w:p>
    <w:p w:rsidR="00734B99" w:rsidRDefault="002712B5">
      <w:pPr>
        <w:pStyle w:val="Heading3"/>
        <w:ind w:left="2340"/>
      </w:pPr>
      <w:r>
        <w:t>A</w:t>
      </w:r>
      <w:r w:rsidR="00B93A43">
        <w:t>n Installation Qualification R</w:t>
      </w:r>
      <w:r w:rsidR="006C6216">
        <w:t>eport</w:t>
      </w:r>
      <w:r>
        <w:t xml:space="preserve"> </w:t>
      </w:r>
      <w:r w:rsidR="006C6216">
        <w:t xml:space="preserve">shall </w:t>
      </w:r>
      <w:r>
        <w:t xml:space="preserve">be written upon completion of </w:t>
      </w:r>
      <w:r w:rsidR="00B93A43">
        <w:t>all applicable IQ</w:t>
      </w:r>
      <w:r>
        <w:t xml:space="preserve"> </w:t>
      </w:r>
      <w:r w:rsidR="00B93A43">
        <w:t xml:space="preserve">Test Script </w:t>
      </w:r>
      <w:r>
        <w:t xml:space="preserve">requirements. The </w:t>
      </w:r>
      <w:r w:rsidR="00B93A43">
        <w:t>IQ</w:t>
      </w:r>
      <w:r w:rsidR="006C6216">
        <w:t>R</w:t>
      </w:r>
      <w:r>
        <w:t xml:space="preserve"> </w:t>
      </w:r>
      <w:r w:rsidR="004F78C2">
        <w:t>shall</w:t>
      </w:r>
      <w:r>
        <w:t xml:space="preserve"> summarize the results of the </w:t>
      </w:r>
      <w:r w:rsidR="004F5D12">
        <w:t xml:space="preserve">testing performed </w:t>
      </w:r>
      <w:r w:rsidR="00A101D8">
        <w:t>and any deviations that occurred</w:t>
      </w:r>
      <w:r>
        <w:t xml:space="preserve">. </w:t>
      </w:r>
    </w:p>
    <w:p w:rsidR="00734B99" w:rsidRDefault="008443E3">
      <w:pPr>
        <w:pStyle w:val="Heading3"/>
        <w:ind w:left="2340"/>
      </w:pPr>
      <w:r>
        <w:t>The completed data sheets</w:t>
      </w:r>
      <w:r w:rsidR="00A101D8">
        <w:t xml:space="preserve"> in </w:t>
      </w:r>
      <w:r w:rsidR="00B93A43">
        <w:t xml:space="preserve">Section 9 and </w:t>
      </w:r>
      <w:r w:rsidR="00A101D8">
        <w:t>Appendix A</w:t>
      </w:r>
      <w:r w:rsidR="00B93A43">
        <w:t xml:space="preserve"> that are applicable </w:t>
      </w:r>
      <w:r w:rsidR="006C6216">
        <w:t>shall be</w:t>
      </w:r>
      <w:r>
        <w:t xml:space="preserve"> attached to the report as objective evidence.</w:t>
      </w:r>
    </w:p>
    <w:p w:rsidR="00734B99" w:rsidRDefault="00734B99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p w:rsidR="00B93A43" w:rsidRDefault="00B93A43"/>
    <w:tbl>
      <w:tblPr>
        <w:tblW w:w="1103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40"/>
        <w:gridCol w:w="2879"/>
        <w:gridCol w:w="1101"/>
        <w:gridCol w:w="520"/>
        <w:gridCol w:w="1800"/>
        <w:gridCol w:w="2099"/>
      </w:tblGrid>
      <w:tr w:rsidR="00B93A43" w:rsidRPr="002174CE" w:rsidTr="00B93A43">
        <w:trPr>
          <w:trHeight w:val="354"/>
          <w:jc w:val="center"/>
        </w:trPr>
        <w:tc>
          <w:tcPr>
            <w:tcW w:w="6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  <w:tc>
          <w:tcPr>
            <w:tcW w:w="4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 xml:space="preserve">                              </w:t>
            </w:r>
          </w:p>
        </w:tc>
      </w:tr>
      <w:tr w:rsidR="00B93A43" w:rsidRPr="002174CE" w:rsidTr="00B93A43">
        <w:trPr>
          <w:trHeight w:val="345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Installation Site: </w:t>
            </w:r>
          </w:p>
        </w:tc>
      </w:tr>
      <w:tr w:rsidR="00B93A43" w:rsidRPr="002174CE" w:rsidTr="00B93A43">
        <w:trPr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supporting documentation is available prior to the completion of qualification.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List all applicable documents (Preventive Maintenance, Calibration, Operating Procedures, Test Specification Procedures, Manufacturing Procedures, etc.) under the Document type header and then c</w:t>
            </w:r>
            <w:r w:rsidRPr="004022C5">
              <w:rPr>
                <w:rFonts w:cs="Arial"/>
                <w:lang w:val="en-IE"/>
              </w:rPr>
              <w:t>omplete the table below</w:t>
            </w:r>
            <w:r>
              <w:rPr>
                <w:rFonts w:cs="Arial"/>
                <w:lang w:val="en-IE"/>
              </w:rPr>
              <w:t>.</w:t>
            </w:r>
            <w:r w:rsidRPr="004022C5">
              <w:rPr>
                <w:rFonts w:cs="Arial"/>
                <w:lang w:val="en-IE"/>
              </w:rPr>
              <w:t xml:space="preserve"> If </w:t>
            </w:r>
            <w:r>
              <w:rPr>
                <w:rFonts w:cs="Arial"/>
                <w:lang w:val="en-IE"/>
              </w:rPr>
              <w:t xml:space="preserve">applicable </w:t>
            </w:r>
            <w:r w:rsidRPr="004022C5">
              <w:rPr>
                <w:rFonts w:cs="Arial"/>
                <w:lang w:val="en-IE"/>
              </w:rPr>
              <w:t>documents are unavailable state why in the comments section.</w:t>
            </w:r>
            <w:r>
              <w:rPr>
                <w:rFonts w:cs="Arial"/>
                <w:lang w:val="en-IE"/>
              </w:rPr>
              <w:t xml:space="preserve"> All applicable documents must be in </w:t>
            </w:r>
            <w:proofErr w:type="gramStart"/>
            <w:r>
              <w:rPr>
                <w:rFonts w:cs="Arial"/>
                <w:lang w:val="en-IE"/>
              </w:rPr>
              <w:t>either Ready</w:t>
            </w:r>
            <w:proofErr w:type="gramEnd"/>
            <w:r>
              <w:rPr>
                <w:rFonts w:cs="Arial"/>
                <w:lang w:val="en-IE"/>
              </w:rPr>
              <w:t>, Pre-</w:t>
            </w:r>
            <w:proofErr w:type="spellStart"/>
            <w:r>
              <w:rPr>
                <w:rFonts w:cs="Arial"/>
                <w:lang w:val="en-IE"/>
              </w:rPr>
              <w:t>Rel</w:t>
            </w:r>
            <w:proofErr w:type="spellEnd"/>
            <w:r>
              <w:rPr>
                <w:rFonts w:cs="Arial"/>
                <w:lang w:val="en-IE"/>
              </w:rPr>
              <w:t>-Prod, or Release General state in SAP. Enter N/A for any parameter or cell that is not used or not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SAP Screen shot of below available document(s) 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2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pStyle w:val="Footer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Title; Doc. No.; Rev</w:t>
            </w:r>
            <w:r>
              <w:rPr>
                <w:rFonts w:cs="Arial"/>
                <w:b/>
                <w:bCs/>
                <w:lang w:val="en-IE"/>
              </w:rPr>
              <w:t>ision/Version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No.</w:t>
            </w:r>
          </w:p>
        </w:tc>
        <w:tc>
          <w:tcPr>
            <w:tcW w:w="1800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099" w:type="dxa"/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264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2640" w:type="dxa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pStyle w:val="Style1"/>
              <w:rPr>
                <w:rFonts w:ascii="Arial" w:hAnsi="Arial" w:cs="Arial"/>
                <w:sz w:val="20"/>
                <w:szCs w:val="20"/>
                <w:lang w:val="en-IE"/>
              </w:rPr>
            </w:pPr>
          </w:p>
        </w:tc>
        <w:tc>
          <w:tcPr>
            <w:tcW w:w="4500" w:type="dxa"/>
            <w:gridSpan w:val="3"/>
            <w:shd w:val="clear" w:color="auto" w:fill="F2F2F2" w:themeFill="background1" w:themeFillShade="F2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800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099" w:type="dxa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1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01" w:type="pct"/>
        <w:jc w:val="center"/>
        <w:tblInd w:w="9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1"/>
        <w:gridCol w:w="2400"/>
        <w:gridCol w:w="797"/>
        <w:gridCol w:w="2668"/>
        <w:gridCol w:w="1157"/>
        <w:gridCol w:w="1598"/>
      </w:tblGrid>
      <w:tr w:rsidR="00B93A43" w:rsidRPr="002174CE" w:rsidTr="00B93A43">
        <w:trPr>
          <w:trHeight w:val="444"/>
          <w:jc w:val="center"/>
        </w:trPr>
        <w:tc>
          <w:tcPr>
            <w:tcW w:w="80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-21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/>
                <w:bCs/>
              </w:rPr>
              <w:lastRenderedPageBreak/>
              <w:br w:type="page"/>
            </w: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>Site Verification</w:t>
            </w:r>
          </w:p>
        </w:tc>
        <w:tc>
          <w:tcPr>
            <w:tcW w:w="2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Q-02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554D2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8919A7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 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8919A7">
              <w:rPr>
                <w:rFonts w:ascii="Arial" w:hAnsi="Arial" w:cs="Arial"/>
                <w:sz w:val="20"/>
                <w:lang w:val="en-IE"/>
              </w:rPr>
              <w:t xml:space="preserve">To verify the location in which the </w:t>
            </w:r>
            <w:r w:rsidRPr="008919A7">
              <w:rPr>
                <w:rFonts w:ascii="Arial" w:hAnsi="Arial" w:cs="Arial"/>
                <w:sz w:val="20"/>
              </w:rPr>
              <w:t xml:space="preserve">test equipment </w:t>
            </w:r>
            <w:r w:rsidRPr="008919A7">
              <w:rPr>
                <w:rFonts w:ascii="Arial" w:hAnsi="Arial" w:cs="Arial"/>
                <w:sz w:val="20"/>
                <w:lang w:val="en-IE"/>
              </w:rPr>
              <w:t>is to be installed is suitable for use.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>List any additional applicable environmental parameters in the Parameters column. Using the applicable equipment documentation, define the specifications in the Acceptance Criteria column, as appropriate. V</w:t>
            </w:r>
            <w:r w:rsidRPr="004022C5">
              <w:rPr>
                <w:rFonts w:cs="Arial"/>
                <w:lang w:val="en-IE"/>
              </w:rPr>
              <w:t xml:space="preserve">erify and/or measure the </w:t>
            </w:r>
            <w:r>
              <w:rPr>
                <w:rFonts w:cs="Arial"/>
                <w:lang w:val="en-IE"/>
              </w:rPr>
              <w:t>applicable parameters and complete the table below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 xml:space="preserve">Do not delete any of the listed defined parameters. Enter N/A for any parameter or cell that is not used or applicable. 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</w:t>
            </w:r>
            <w:r>
              <w:rPr>
                <w:rFonts w:cs="Arial"/>
                <w:lang w:val="en-IE"/>
              </w:rPr>
              <w:t>(s)</w:t>
            </w:r>
            <w:r w:rsidRPr="004022C5">
              <w:rPr>
                <w:rFonts w:cs="Arial"/>
                <w:lang w:val="en-IE"/>
              </w:rPr>
              <w:t xml:space="preserve"> of</w:t>
            </w:r>
            <w:r>
              <w:rPr>
                <w:rFonts w:cs="Arial"/>
                <w:lang w:val="en-IE"/>
              </w:rPr>
              <w:t xml:space="preserve"> the</w:t>
            </w:r>
            <w:r w:rsidRPr="004022C5">
              <w:rPr>
                <w:rFonts w:cs="Arial"/>
                <w:lang w:val="en-IE"/>
              </w:rPr>
              <w:t xml:space="preserve"> work area</w:t>
            </w:r>
            <w:r>
              <w:rPr>
                <w:rFonts w:cs="Arial"/>
                <w:lang w:val="en-IE"/>
              </w:rPr>
              <w:t>, if applicable</w:t>
            </w:r>
            <w:r w:rsidRPr="004022C5">
              <w:rPr>
                <w:rFonts w:cs="Arial"/>
                <w:lang w:val="en-IE"/>
              </w:rPr>
              <w:t xml:space="preserve">. </w:t>
            </w:r>
          </w:p>
          <w:p w:rsidR="00B93A43" w:rsidRPr="004022C5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certificates for gauges or meters used</w:t>
            </w:r>
            <w:r>
              <w:rPr>
                <w:rFonts w:cs="Arial"/>
                <w:lang w:val="en-IE"/>
              </w:rPr>
              <w:t xml:space="preserve"> for measurement, if applicable</w:t>
            </w:r>
            <w:r w:rsidRPr="004022C5">
              <w:rPr>
                <w:rFonts w:cs="Arial"/>
                <w:lang w:val="en-IE"/>
              </w:rPr>
              <w:t>.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rPr>
          <w:trHeight w:val="390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Foot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Works</w:t>
            </w:r>
            <w:r w:rsidRPr="004022C5">
              <w:rPr>
                <w:rFonts w:cs="Arial"/>
                <w:lang w:val="en-IE"/>
              </w:rPr>
              <w:t>pace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36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</w:rPr>
              <w:t xml:space="preserve">Test </w:t>
            </w:r>
            <w:r>
              <w:rPr>
                <w:rFonts w:cs="Arial"/>
              </w:rPr>
              <w:t>S</w:t>
            </w:r>
            <w:r w:rsidRPr="004022C5">
              <w:rPr>
                <w:rFonts w:cs="Arial"/>
              </w:rPr>
              <w:t xml:space="preserve">tation </w:t>
            </w:r>
            <w:r>
              <w:rPr>
                <w:rFonts w:cs="Arial"/>
              </w:rPr>
              <w:t>B</w:t>
            </w:r>
            <w:r w:rsidRPr="004022C5">
              <w:rPr>
                <w:rFonts w:cs="Arial"/>
              </w:rPr>
              <w:t>ench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rPr>
                <w:rFonts w:cs="Arial"/>
                <w:bCs/>
                <w:iCs/>
                <w:highlight w:val="green"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36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363"/>
          <w:jc w:val="center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851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53"/>
          <w:jc w:val="center"/>
        </w:trPr>
        <w:tc>
          <w:tcPr>
            <w:tcW w:w="108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b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04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9"/>
        <w:gridCol w:w="1690"/>
        <w:gridCol w:w="1334"/>
        <w:gridCol w:w="355"/>
        <w:gridCol w:w="1690"/>
        <w:gridCol w:w="188"/>
        <w:gridCol w:w="1502"/>
        <w:gridCol w:w="1690"/>
      </w:tblGrid>
      <w:tr w:rsidR="00B93A43" w:rsidRPr="002174CE" w:rsidTr="00B93A43">
        <w:trPr>
          <w:trHeight w:val="354"/>
        </w:trPr>
        <w:tc>
          <w:tcPr>
            <w:tcW w:w="76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5" w:name="_Toc266368353"/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>Test name:</w:t>
            </w:r>
            <w:bookmarkEnd w:id="25"/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 xml:space="preserve">Test Script No.: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</w:tr>
      <w:tr w:rsidR="00B93A43" w:rsidRPr="002174CE" w:rsidTr="00B93A43">
        <w:trPr>
          <w:trHeight w:val="354"/>
        </w:trPr>
        <w:tc>
          <w:tcPr>
            <w:tcW w:w="5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54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B93A43">
        <w:trPr>
          <w:trHeight w:val="345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B93A43">
        <w:trPr>
          <w:trHeight w:val="567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>To verify that all critical instruments are in the calibration system and calibrated</w:t>
            </w:r>
            <w:r>
              <w:rPr>
                <w:rFonts w:ascii="Arial" w:hAnsi="Arial" w:cs="Arial"/>
                <w:sz w:val="20"/>
                <w:lang w:val="en-IE"/>
              </w:rPr>
              <w:t xml:space="preserve"> or a preventive maintenance has been performed, as appropriate.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(System, TUV, Sample Manager, BSM, Column Manager, Test Solutions, Meters, Gauges, Scales, etc.) in the Description column and complete the table below. </w:t>
            </w:r>
            <w:r w:rsidRPr="004022C5">
              <w:rPr>
                <w:rFonts w:cs="Arial"/>
                <w:lang w:val="en-IE"/>
              </w:rPr>
              <w:t>Verify that all critical instruments have had a preventive maintenance</w:t>
            </w:r>
            <w:r>
              <w:rPr>
                <w:rFonts w:cs="Arial"/>
                <w:lang w:val="en-IE"/>
              </w:rPr>
              <w:t xml:space="preserve"> and/or calibration</w:t>
            </w:r>
            <w:r w:rsidRPr="004022C5">
              <w:rPr>
                <w:rFonts w:cs="Arial"/>
                <w:lang w:val="en-IE"/>
              </w:rPr>
              <w:t xml:space="preserve"> performed</w:t>
            </w:r>
            <w:r>
              <w:rPr>
                <w:rFonts w:cs="Arial"/>
                <w:lang w:val="en-IE"/>
              </w:rPr>
              <w:t xml:space="preserve">, in accordance with the PM and/or Calibration procedures, </w:t>
            </w:r>
            <w:r w:rsidRPr="004022C5">
              <w:rPr>
                <w:rFonts w:cs="Arial"/>
                <w:lang w:val="en-IE"/>
              </w:rPr>
              <w:t>and have been included in the preventive maintenance</w:t>
            </w:r>
            <w:r>
              <w:rPr>
                <w:rFonts w:cs="Arial"/>
                <w:lang w:val="en-IE"/>
              </w:rPr>
              <w:t>/calibration</w:t>
            </w:r>
            <w:r w:rsidRPr="004022C5">
              <w:rPr>
                <w:rFonts w:cs="Arial"/>
                <w:lang w:val="en-IE"/>
              </w:rPr>
              <w:t xml:space="preserve"> schedule. For test solutions note the expiration date.</w:t>
            </w:r>
            <w:r>
              <w:rPr>
                <w:rFonts w:cs="Arial"/>
                <w:lang w:val="en-IE"/>
              </w:rPr>
              <w:t xml:space="preserve"> 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</w:p>
          <w:p w:rsidR="00B93A43" w:rsidRPr="002D387E" w:rsidRDefault="00B93A43" w:rsidP="00B93A43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Copies of calibration and</w:t>
            </w:r>
            <w:r>
              <w:rPr>
                <w:rFonts w:cs="Arial"/>
                <w:lang w:val="en-IE"/>
              </w:rPr>
              <w:t>/or</w:t>
            </w:r>
            <w:r w:rsidRPr="004022C5">
              <w:rPr>
                <w:rFonts w:cs="Arial"/>
                <w:lang w:val="en-IE"/>
              </w:rPr>
              <w:t xml:space="preserve"> maintenance certificates.</w:t>
            </w:r>
          </w:p>
        </w:tc>
      </w:tr>
      <w:tr w:rsidR="00B93A43" w:rsidRPr="002174CE" w:rsidTr="00B93A43">
        <w:trPr>
          <w:trHeight w:val="55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Waters P/N and Asset No.</w:t>
            </w: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Serial Number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Last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 xml:space="preserve">PM </w:t>
            </w:r>
            <w:r w:rsidRPr="004022C5">
              <w:rPr>
                <w:rFonts w:cs="Arial"/>
                <w:b/>
                <w:lang w:val="en-IE"/>
              </w:rPr>
              <w:br/>
              <w:t>Performed Date</w:t>
            </w:r>
          </w:p>
        </w:tc>
        <w:tc>
          <w:tcPr>
            <w:tcW w:w="169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PM </w:t>
            </w:r>
            <w:r>
              <w:rPr>
                <w:rFonts w:cs="Arial"/>
                <w:b/>
                <w:lang w:val="en-IE"/>
              </w:rPr>
              <w:t>Cal/</w:t>
            </w:r>
            <w:r w:rsidRPr="004022C5">
              <w:rPr>
                <w:rFonts w:cs="Arial"/>
                <w:b/>
                <w:lang w:val="en-IE"/>
              </w:rPr>
              <w:t>Due / Expiration Date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3A43" w:rsidRPr="002174CE" w:rsidTr="00B93A43">
        <w:trPr>
          <w:trHeight w:val="459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32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441"/>
        </w:trPr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lang w:val="en-IE"/>
              </w:rPr>
            </w:pPr>
          </w:p>
        </w:tc>
        <w:tc>
          <w:tcPr>
            <w:tcW w:w="16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6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431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b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372"/>
        </w:trPr>
        <w:tc>
          <w:tcPr>
            <w:tcW w:w="108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Pr="002174CE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12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98"/>
        <w:gridCol w:w="2578"/>
        <w:gridCol w:w="355"/>
        <w:gridCol w:w="2489"/>
        <w:gridCol w:w="1157"/>
        <w:gridCol w:w="1788"/>
      </w:tblGrid>
      <w:tr w:rsidR="00B93A43" w:rsidRPr="002174CE" w:rsidTr="00B93A43">
        <w:trPr>
          <w:trHeight w:val="354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  <w:b/>
                <w:bCs/>
                <w:iCs/>
                <w:lang w:val="en-IE"/>
              </w:rPr>
            </w:pPr>
            <w:bookmarkStart w:id="26" w:name="_Toc266368355"/>
            <w:r>
              <w:rPr>
                <w:rFonts w:cs="Arial"/>
                <w:b/>
                <w:bCs/>
                <w:iCs/>
                <w:lang w:val="en-IE"/>
              </w:rPr>
              <w:lastRenderedPageBreak/>
              <w:t>IO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Q Test name:</w:t>
            </w:r>
            <w:bookmarkEnd w:id="26"/>
            <w:r w:rsidRPr="004022C5">
              <w:rPr>
                <w:rFonts w:cs="Arial"/>
                <w:b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</w:tr>
      <w:tr w:rsidR="00B93A43" w:rsidRPr="002174CE" w:rsidTr="00B93A43">
        <w:trPr>
          <w:trHeight w:val="354"/>
          <w:jc w:val="center"/>
        </w:trPr>
        <w:tc>
          <w:tcPr>
            <w:tcW w:w="5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</w:p>
        </w:tc>
        <w:tc>
          <w:tcPr>
            <w:tcW w:w="5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ind w:left="720" w:hanging="720"/>
              <w:rPr>
                <w:rFonts w:cs="Arial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B93A43" w:rsidRPr="002174CE" w:rsidTr="00B93A43">
        <w:trPr>
          <w:trHeight w:val="435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B93A43" w:rsidRPr="004022C5" w:rsidRDefault="00B93A43" w:rsidP="00B93A43">
            <w:pPr>
              <w:pStyle w:val="BodyText2"/>
              <w:spacing w:after="0" w:line="240" w:lineRule="auto"/>
              <w:rPr>
                <w:rFonts w:ascii="Arial" w:hAnsi="Arial" w:cs="Arial"/>
                <w:sz w:val="20"/>
                <w:lang w:val="en-IE"/>
              </w:rPr>
            </w:pPr>
            <w:r w:rsidRPr="004022C5">
              <w:rPr>
                <w:rFonts w:ascii="Arial" w:hAnsi="Arial" w:cs="Arial"/>
                <w:sz w:val="20"/>
                <w:lang w:val="en-IE"/>
              </w:rPr>
              <w:t xml:space="preserve">To verify that the installed firmware/software </w:t>
            </w:r>
            <w:r>
              <w:rPr>
                <w:rFonts w:ascii="Arial" w:hAnsi="Arial" w:cs="Arial"/>
                <w:sz w:val="20"/>
                <w:lang w:val="en-IE"/>
              </w:rPr>
              <w:t>is correct per the applicable design/operational documents (TSP, ASP, MPR, BOM, and/or other Design documents)</w:t>
            </w:r>
            <w:r w:rsidRPr="004022C5">
              <w:rPr>
                <w:rFonts w:ascii="Arial" w:hAnsi="Arial" w:cs="Arial"/>
                <w:sz w:val="20"/>
                <w:lang w:val="en-IE"/>
              </w:rPr>
              <w:t>.</w:t>
            </w:r>
          </w:p>
          <w:p w:rsidR="00B93A43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all critical instruments/components and/or sub-systems that require software and/or firmware in the Description column. List the associated required software/firmware version, as defined in the applicable design/operational documents, in the Acceptance criteria column. </w:t>
            </w:r>
            <w:r w:rsidRPr="004022C5">
              <w:rPr>
                <w:rFonts w:cs="Arial"/>
                <w:lang w:val="en-IE"/>
              </w:rPr>
              <w:t xml:space="preserve">Verify </w:t>
            </w:r>
            <w:r>
              <w:rPr>
                <w:rFonts w:cs="Arial"/>
                <w:lang w:val="en-IE"/>
              </w:rPr>
              <w:t>that the</w:t>
            </w: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software/firmware version</w:t>
            </w:r>
            <w:r w:rsidRPr="004022C5">
              <w:rPr>
                <w:rFonts w:cs="Arial"/>
                <w:lang w:val="en-IE"/>
              </w:rPr>
              <w:t xml:space="preserve"> on the Test Equipment </w:t>
            </w:r>
            <w:r>
              <w:rPr>
                <w:rFonts w:cs="Arial"/>
                <w:lang w:val="en-IE"/>
              </w:rPr>
              <w:t xml:space="preserve">match the acceptance criteria and </w:t>
            </w:r>
            <w:r w:rsidRPr="004022C5">
              <w:rPr>
                <w:rFonts w:cs="Arial"/>
                <w:lang w:val="en-IE"/>
              </w:rPr>
              <w:t xml:space="preserve">are identical.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>
              <w:rPr>
                <w:rFonts w:cs="Arial"/>
                <w:lang w:val="en-IE"/>
              </w:rPr>
              <w:br/>
              <w:t>Identify the applicable design/operational document that defined the required software/firmware version(s) in the associated Installation Qualification Report.</w:t>
            </w:r>
          </w:p>
        </w:tc>
      </w:tr>
      <w:tr w:rsidR="00B93A43" w:rsidRPr="002174CE" w:rsidTr="00B93A43">
        <w:trPr>
          <w:trHeight w:val="567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As found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93A43" w:rsidRPr="004022C5" w:rsidRDefault="00B93A43" w:rsidP="00B93A43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3A43" w:rsidRPr="002174CE" w:rsidTr="00B93A43">
        <w:trPr>
          <w:trHeight w:val="588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Test Equipment Software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 w:after="12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 xml:space="preserve">: 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16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 w:after="12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25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534"/>
          <w:jc w:val="center"/>
        </w:trPr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93A43" w:rsidRPr="004022C5" w:rsidRDefault="00B93A43" w:rsidP="00B93A43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>
              <w:rPr>
                <w:rFonts w:cs="Arial"/>
                <w:lang w:val="en-IE"/>
              </w:rPr>
              <w:t>Version:</w:t>
            </w: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  <w:r>
              <w:rPr>
                <w:rFonts w:cs="Arial"/>
                <w:lang w:val="en-IE"/>
              </w:rPr>
              <w:t>Version</w:t>
            </w:r>
            <w:r w:rsidRPr="004022C5">
              <w:rPr>
                <w:rFonts w:cs="Arial"/>
                <w:lang w:val="en-IE"/>
              </w:rPr>
              <w:t>:</w:t>
            </w:r>
          </w:p>
        </w:tc>
        <w:tc>
          <w:tcPr>
            <w:tcW w:w="11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17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A43" w:rsidRPr="004022C5" w:rsidRDefault="00B93A43" w:rsidP="00B93A4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B93A43" w:rsidRPr="002174CE" w:rsidTr="00B93A43">
        <w:trPr>
          <w:trHeight w:val="1701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A43" w:rsidRPr="004022C5" w:rsidRDefault="00B93A43" w:rsidP="00B93A43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  <w:p w:rsidR="00B93A43" w:rsidRPr="004022C5" w:rsidRDefault="00B93A43" w:rsidP="00B93A43">
            <w:pPr>
              <w:rPr>
                <w:rFonts w:cs="Arial"/>
                <w:lang w:val="en-IE"/>
              </w:rPr>
            </w:pPr>
          </w:p>
        </w:tc>
      </w:tr>
      <w:tr w:rsidR="00B93A43" w:rsidRPr="002174CE" w:rsidTr="00B93A43">
        <w:trPr>
          <w:trHeight w:val="417"/>
          <w:jc w:val="center"/>
        </w:trPr>
        <w:tc>
          <w:tcPr>
            <w:tcW w:w="10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3A43" w:rsidRPr="002174CE" w:rsidRDefault="00B93A43" w:rsidP="00B93A43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B93A43" w:rsidP="00B93A4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65"/>
        <w:gridCol w:w="1701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test 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7B15B3" w:rsidRDefault="007B15B3" w:rsidP="007B15B3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</w:t>
            </w:r>
            <w:proofErr w:type="gramStart"/>
            <w:r w:rsidRPr="004022C5">
              <w:rPr>
                <w:rFonts w:cs="Arial"/>
                <w:b/>
                <w:lang w:val="en-IE"/>
              </w:rPr>
              <w:t>:</w:t>
            </w:r>
            <w:proofErr w:type="gramEnd"/>
            <w:r>
              <w:rPr>
                <w:rFonts w:cs="Arial"/>
                <w:b/>
                <w:lang w:val="en-IE"/>
              </w:rPr>
              <w:br/>
            </w:r>
            <w:r>
              <w:rPr>
                <w:rFonts w:cs="Arial"/>
                <w:lang w:val="en-IE"/>
              </w:rPr>
              <w:t xml:space="preserve">List any additional safety related conditions or alarms in the Safety Inspection column. List the associated safety requirement/specification in the Acceptance Criteria column. </w:t>
            </w:r>
            <w:r w:rsidRPr="004022C5">
              <w:rPr>
                <w:rFonts w:cs="Arial"/>
                <w:lang w:val="en-IE"/>
              </w:rPr>
              <w:t>Perform an inspection</w:t>
            </w:r>
            <w:r>
              <w:rPr>
                <w:rFonts w:cs="Arial"/>
                <w:lang w:val="en-IE"/>
              </w:rPr>
              <w:t>/test</w:t>
            </w:r>
            <w:r w:rsidRPr="004022C5">
              <w:rPr>
                <w:rFonts w:cs="Arial"/>
                <w:lang w:val="en-IE"/>
              </w:rPr>
              <w:t xml:space="preserve"> of the equipment to assess its safety related condition</w:t>
            </w:r>
            <w:r>
              <w:rPr>
                <w:rFonts w:cs="Arial"/>
                <w:lang w:val="en-IE"/>
              </w:rPr>
              <w:t>s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Enter N/A for any parameter or cell that is not used or applicable.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  <w:r>
              <w:rPr>
                <w:rFonts w:cs="Arial"/>
                <w:b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Photo of the secured glass bottles</w:t>
            </w:r>
            <w:r>
              <w:rPr>
                <w:rFonts w:cs="Arial"/>
                <w:lang w:val="en-IE"/>
              </w:rPr>
              <w:t xml:space="preserve"> and/or tanks, if applicable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65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3547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Mechanical Safety/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Pinch Points/Sharp Edges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None Found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Electrical Safety </w:t>
            </w:r>
            <w:r>
              <w:rPr>
                <w:rFonts w:cs="Arial"/>
                <w:lang w:val="en-IE"/>
              </w:rPr>
              <w:br/>
            </w:r>
            <w:r w:rsidRPr="004022C5">
              <w:rPr>
                <w:rFonts w:cs="Arial"/>
                <w:lang w:val="en-IE"/>
              </w:rPr>
              <w:t>Hi Pot/Ground Continuity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Passed per test specification WAT046538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6"/>
          <w:jc w:val="center"/>
        </w:trPr>
        <w:tc>
          <w:tcPr>
            <w:tcW w:w="3565" w:type="dxa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Glass Bottles are secure</w:t>
            </w:r>
          </w:p>
        </w:tc>
        <w:tc>
          <w:tcPr>
            <w:tcW w:w="3547" w:type="dxa"/>
            <w:gridSpan w:val="2"/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Tanks are secure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7B15B3" w:rsidRPr="004022C5" w:rsidRDefault="007B15B3" w:rsidP="007B15B3">
            <w:pPr>
              <w:spacing w:before="0"/>
              <w:jc w:val="center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Secure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4"/>
          <w:jc w:val="center"/>
        </w:trPr>
        <w:tc>
          <w:tcPr>
            <w:tcW w:w="3565" w:type="dxa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3547" w:type="dxa"/>
            <w:gridSpan w:val="2"/>
            <w:shd w:val="clear" w:color="auto" w:fill="D9D9D9" w:themeFill="background1" w:themeFillShade="D9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B15B3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B93A43" w:rsidRDefault="007B15B3">
      <w:pPr>
        <w:overflowPunct/>
        <w:autoSpaceDE/>
        <w:autoSpaceDN/>
        <w:adjustRightInd/>
        <w:spacing w:before="0"/>
        <w:textAlignment w:val="auto"/>
      </w:pPr>
      <w:r>
        <w:rPr>
          <w:rFonts w:cs="Arial"/>
          <w:lang w:val="en-IE"/>
        </w:rPr>
        <w:t>Copy this Test Script as needed</w:t>
      </w:r>
    </w:p>
    <w:tbl>
      <w:tblPr>
        <w:tblW w:w="4952" w:type="pct"/>
        <w:jc w:val="center"/>
        <w:tblInd w:w="5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3564"/>
        <w:gridCol w:w="1702"/>
        <w:gridCol w:w="1846"/>
        <w:gridCol w:w="1377"/>
        <w:gridCol w:w="2465"/>
      </w:tblGrid>
      <w:tr w:rsidR="007B15B3" w:rsidRPr="004022C5" w:rsidTr="007B15B3">
        <w:trPr>
          <w:trHeight w:val="354"/>
          <w:jc w:val="center"/>
        </w:trPr>
        <w:tc>
          <w:tcPr>
            <w:tcW w:w="7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  <w:lang w:val="en-IE"/>
              </w:rPr>
              <w:t>IO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name: </w:t>
            </w:r>
            <w:r>
              <w:rPr>
                <w:rFonts w:cs="Arial"/>
                <w:lang w:val="en-IE"/>
              </w:rPr>
              <w:t>Functional Verification</w:t>
            </w:r>
          </w:p>
        </w:tc>
        <w:tc>
          <w:tcPr>
            <w:tcW w:w="3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</w:rPr>
              <w:t>Test Script No</w:t>
            </w:r>
            <w:r w:rsidRPr="004022C5">
              <w:rPr>
                <w:rFonts w:cs="Arial"/>
                <w:b/>
                <w:bCs/>
                <w:lang w:val="en-IE"/>
              </w:rPr>
              <w:t xml:space="preserve">.: </w:t>
            </w: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</w:tr>
      <w:tr w:rsidR="007B15B3" w:rsidRPr="004022C5" w:rsidTr="007B15B3">
        <w:trPr>
          <w:trHeight w:val="354"/>
          <w:jc w:val="center"/>
        </w:trPr>
        <w:tc>
          <w:tcPr>
            <w:tcW w:w="5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Equipment No.</w:t>
            </w:r>
            <w:r>
              <w:rPr>
                <w:rFonts w:cs="Arial"/>
                <w:b/>
                <w:lang w:val="en-IE"/>
              </w:rPr>
              <w:t>/ID: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Equipment Name: </w:t>
            </w:r>
          </w:p>
        </w:tc>
      </w:tr>
      <w:tr w:rsidR="007B15B3" w:rsidRPr="004022C5" w:rsidTr="007B15B3">
        <w:trPr>
          <w:trHeight w:val="34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4022C5" w:rsidRDefault="007B15B3" w:rsidP="00796B45">
            <w:pPr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</w:rPr>
              <w:t xml:space="preserve">Installation Site: </w:t>
            </w:r>
          </w:p>
        </w:tc>
      </w:tr>
      <w:tr w:rsidR="007B15B3" w:rsidRPr="004022C5" w:rsidTr="007B15B3">
        <w:trPr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</w:t>
            </w:r>
            <w:r>
              <w:rPr>
                <w:rFonts w:cs="Arial"/>
                <w:lang w:val="en-IE"/>
              </w:rPr>
              <w:t>system transfer and/or qualification activities have not adversely affected system functionality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Test execution:</w:t>
            </w:r>
          </w:p>
          <w:p w:rsidR="007B15B3" w:rsidRDefault="007B15B3" w:rsidP="00796B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One UUT shall be tested to verify that the test equipment functions as expected</w:t>
            </w:r>
            <w:r w:rsidRPr="004022C5">
              <w:rPr>
                <w:rFonts w:cs="Arial"/>
                <w:lang w:val="en-IE"/>
              </w:rPr>
              <w:t xml:space="preserve">. </w:t>
            </w:r>
            <w:r>
              <w:rPr>
                <w:rFonts w:cs="Arial"/>
                <w:lang w:val="en-IE"/>
              </w:rPr>
              <w:t>If the system creates and/or tests more than one part number, the UUT to be tested per this Script should be a “worst case” product, and defined within the associated Installation Qualification Report. Enter N/A for any parameter or cell that is not used or applicable.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Objective evidence:</w:t>
            </w:r>
          </w:p>
          <w:p w:rsidR="007B15B3" w:rsidRPr="004022C5" w:rsidRDefault="007B15B3" w:rsidP="00796B45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Completed Test Script Data Sheet</w:t>
            </w:r>
            <w:r w:rsidRPr="004022C5" w:rsidDel="000744C6">
              <w:rPr>
                <w:rFonts w:cs="Arial"/>
                <w:lang w:val="en-IE"/>
              </w:rPr>
              <w:t xml:space="preserve"> </w:t>
            </w:r>
          </w:p>
          <w:p w:rsidR="007B15B3" w:rsidRPr="004022C5" w:rsidRDefault="007B15B3" w:rsidP="00796B45">
            <w:pPr>
              <w:spacing w:after="120"/>
              <w:jc w:val="both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Copy of the system Test Record for the UUT, if applicable.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64" w:type="dxa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548" w:type="dxa"/>
            <w:gridSpan w:val="2"/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7B15B3" w:rsidRPr="004022C5" w:rsidTr="007B15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60"/>
          <w:jc w:val="center"/>
        </w:trPr>
        <w:tc>
          <w:tcPr>
            <w:tcW w:w="3564" w:type="dxa"/>
            <w:shd w:val="clear" w:color="auto" w:fill="D9D9D9"/>
            <w:vAlign w:val="center"/>
          </w:tcPr>
          <w:p w:rsidR="007B15B3" w:rsidRDefault="007B15B3" w:rsidP="007B15B3">
            <w:pPr>
              <w:spacing w:after="12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Part Number:  </w:t>
            </w:r>
          </w:p>
          <w:p w:rsidR="007B15B3" w:rsidRPr="004022C5" w:rsidRDefault="007B15B3" w:rsidP="007B15B3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  <w:t>UUT Serial Number:</w:t>
            </w:r>
          </w:p>
        </w:tc>
        <w:tc>
          <w:tcPr>
            <w:tcW w:w="3548" w:type="dxa"/>
            <w:gridSpan w:val="2"/>
            <w:shd w:val="clear" w:color="auto" w:fill="D9D9D9"/>
            <w:vAlign w:val="center"/>
          </w:tcPr>
          <w:p w:rsidR="007B15B3" w:rsidRPr="004022C5" w:rsidRDefault="007B15B3" w:rsidP="00796B45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All required CTQ Specification measurements result in a Pass.</w:t>
            </w:r>
          </w:p>
        </w:tc>
        <w:tc>
          <w:tcPr>
            <w:tcW w:w="1377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4022C5" w:rsidTr="007B15B3">
        <w:trPr>
          <w:trHeight w:val="375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5B3" w:rsidRPr="004022C5" w:rsidRDefault="007B15B3" w:rsidP="00796B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  <w:p w:rsidR="007B15B3" w:rsidRPr="004022C5" w:rsidRDefault="007B15B3" w:rsidP="00796B45">
            <w:pPr>
              <w:rPr>
                <w:rFonts w:cs="Arial"/>
                <w:lang w:val="en-IE"/>
              </w:rPr>
            </w:pPr>
          </w:p>
        </w:tc>
      </w:tr>
      <w:tr w:rsidR="007B15B3" w:rsidRPr="002174CE" w:rsidTr="007B15B3">
        <w:trPr>
          <w:trHeight w:val="381"/>
          <w:jc w:val="center"/>
        </w:trPr>
        <w:tc>
          <w:tcPr>
            <w:tcW w:w="10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5B3" w:rsidRPr="002174CE" w:rsidRDefault="007B15B3" w:rsidP="00796B45">
            <w:pPr>
              <w:rPr>
                <w:rFonts w:cs="Arial"/>
                <w:lang w:val="en-IE"/>
              </w:rPr>
            </w:pPr>
            <w:r w:rsidRPr="002174CE">
              <w:rPr>
                <w:rFonts w:cs="Arial"/>
                <w:b/>
                <w:u w:val="single"/>
                <w:lang w:val="en-IE"/>
              </w:rPr>
              <w:t>Overall Test Conclusion: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Pass</w:t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b/>
                <w:lang w:val="en-IE"/>
              </w:rPr>
              <w:tab/>
            </w:r>
            <w:r w:rsidRPr="002174CE">
              <w:rPr>
                <w:rFonts w:cs="Arial"/>
                <w:lang w:val="en-IE"/>
              </w:rPr>
              <w:sym w:font="Wingdings" w:char="00A8"/>
            </w:r>
            <w:r w:rsidRPr="002174CE">
              <w:rPr>
                <w:rFonts w:cs="Arial"/>
                <w:lang w:val="en-IE"/>
              </w:rPr>
              <w:t xml:space="preserve"> </w:t>
            </w:r>
            <w:r w:rsidRPr="002174CE">
              <w:rPr>
                <w:rFonts w:cs="Arial"/>
                <w:b/>
                <w:lang w:val="en-IE"/>
              </w:rPr>
              <w:t>Fail</w:t>
            </w:r>
            <w:r w:rsidRPr="002174CE">
              <w:rPr>
                <w:rFonts w:cs="Arial"/>
                <w:b/>
                <w:lang w:val="en-IE"/>
              </w:rPr>
              <w:tab/>
            </w:r>
          </w:p>
        </w:tc>
      </w:tr>
    </w:tbl>
    <w:p w:rsidR="007B15B3" w:rsidRDefault="007B15B3" w:rsidP="007B15B3">
      <w:pPr>
        <w:rPr>
          <w:rFonts w:cs="Arial"/>
          <w:lang w:val="en-IE"/>
        </w:rPr>
      </w:pPr>
      <w:r>
        <w:rPr>
          <w:rFonts w:cs="Arial"/>
          <w:lang w:val="en-IE"/>
        </w:rPr>
        <w:t>Copy this Test Script as needed</w:t>
      </w:r>
    </w:p>
    <w:p w:rsidR="007B15B3" w:rsidRDefault="007B15B3" w:rsidP="007B15B3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>Appendix A:  TRAINING RECORD</w:t>
      </w:r>
    </w:p>
    <w:p w:rsidR="007B15B3" w:rsidRDefault="007B15B3" w:rsidP="007B15B3">
      <w:pPr>
        <w:rPr>
          <w:rFonts w:cs="Arial"/>
          <w:b/>
        </w:rPr>
      </w:pPr>
    </w:p>
    <w:p w:rsidR="007B15B3" w:rsidRPr="007B15B3" w:rsidRDefault="007B15B3" w:rsidP="007B15B3">
      <w:pPr>
        <w:rPr>
          <w:rFonts w:cs="Arial"/>
          <w:b/>
        </w:rPr>
      </w:pPr>
      <w:r w:rsidRPr="007B15B3">
        <w:rPr>
          <w:rFonts w:cs="Arial"/>
          <w:b/>
        </w:rPr>
        <w:t xml:space="preserve">Document No.  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>_</w:t>
      </w:r>
      <w:r w:rsidRPr="007B15B3">
        <w:rPr>
          <w:rFonts w:cs="Arial"/>
          <w:b/>
        </w:rPr>
        <w:t xml:space="preserve">  Procedure</w:t>
      </w:r>
      <w:proofErr w:type="gramEnd"/>
      <w:r w:rsidRPr="007B15B3">
        <w:rPr>
          <w:rFonts w:cs="Arial"/>
          <w:b/>
        </w:rPr>
        <w:t xml:space="preserve"> Title  </w:t>
      </w:r>
      <w:r>
        <w:rPr>
          <w:rFonts w:cs="Arial"/>
          <w:b/>
        </w:rPr>
        <w:t xml:space="preserve">_______________________________________ </w:t>
      </w:r>
      <w:r w:rsidRPr="007B15B3">
        <w:rPr>
          <w:rFonts w:cs="Arial"/>
          <w:b/>
        </w:rPr>
        <w:t xml:space="preserve">Version </w:t>
      </w:r>
      <w:r>
        <w:rPr>
          <w:rFonts w:cs="Arial"/>
          <w:b/>
        </w:rPr>
        <w:t>_____</w:t>
      </w:r>
      <w:r w:rsidRPr="007B15B3">
        <w:rPr>
          <w:rFonts w:cs="Arial"/>
          <w:b/>
        </w:rPr>
        <w:t xml:space="preserve"> </w:t>
      </w:r>
    </w:p>
    <w:p w:rsidR="007B15B3" w:rsidRPr="002B6E2D" w:rsidRDefault="007B15B3" w:rsidP="007B15B3">
      <w:pPr>
        <w:spacing w:before="240"/>
        <w:rPr>
          <w:rFonts w:cs="Arial"/>
          <w:color w:val="000000"/>
        </w:rPr>
      </w:pPr>
      <w:r w:rsidRPr="002B6E2D">
        <w:rPr>
          <w:rFonts w:cs="Arial"/>
          <w:b/>
          <w:color w:val="000000"/>
        </w:rPr>
        <w:t>Training by:</w:t>
      </w:r>
      <w:r>
        <w:rPr>
          <w:rFonts w:cs="Arial"/>
          <w:b/>
          <w:color w:val="000000"/>
        </w:rPr>
        <w:t xml:space="preserve"> </w:t>
      </w:r>
      <w:r w:rsidRPr="002174CE">
        <w:rPr>
          <w:rFonts w:cs="Arial"/>
          <w:b/>
        </w:rPr>
        <w:t>_________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</w:t>
      </w:r>
      <w:proofErr w:type="gramStart"/>
      <w:r>
        <w:rPr>
          <w:rFonts w:cs="Arial"/>
          <w:b/>
        </w:rPr>
        <w:t xml:space="preserve">_  </w:t>
      </w:r>
      <w:r w:rsidRPr="002174CE">
        <w:rPr>
          <w:rFonts w:cs="Arial"/>
          <w:b/>
        </w:rPr>
        <w:t>_</w:t>
      </w:r>
      <w:proofErr w:type="gramEnd"/>
      <w:r w:rsidRPr="002174CE">
        <w:rPr>
          <w:rFonts w:cs="Arial"/>
          <w:b/>
        </w:rPr>
        <w:t>________</w:t>
      </w:r>
      <w:r>
        <w:rPr>
          <w:rFonts w:cs="Arial"/>
          <w:b/>
        </w:rPr>
        <w:t>______</w:t>
      </w:r>
      <w:r w:rsidRPr="002174CE">
        <w:rPr>
          <w:rFonts w:cs="Arial"/>
          <w:b/>
        </w:rPr>
        <w:t>_</w:t>
      </w:r>
      <w:r>
        <w:rPr>
          <w:rFonts w:cs="Arial"/>
          <w:b/>
        </w:rPr>
        <w:t>_</w:t>
      </w:r>
      <w:r w:rsidRPr="002174CE">
        <w:rPr>
          <w:rFonts w:cs="Arial"/>
          <w:b/>
        </w:rPr>
        <w:t>___</w:t>
      </w:r>
      <w:r>
        <w:rPr>
          <w:rFonts w:cs="Arial"/>
          <w:b/>
        </w:rPr>
        <w:t>________________  ___________</w:t>
      </w:r>
      <w:r>
        <w:rPr>
          <w:rFonts w:cs="Arial"/>
          <w:b/>
        </w:rPr>
        <w:br/>
        <w:t xml:space="preserve">                                               </w:t>
      </w:r>
      <w:r w:rsidRPr="002B6E2D">
        <w:rPr>
          <w:rFonts w:cs="Arial"/>
        </w:rPr>
        <w:t>Printed name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 Signature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Date</w:t>
      </w:r>
    </w:p>
    <w:p w:rsidR="007B15B3" w:rsidRPr="002174CE" w:rsidRDefault="007B15B3" w:rsidP="007B15B3">
      <w:pPr>
        <w:spacing w:before="240" w:after="240"/>
        <w:rPr>
          <w:rFonts w:cs="Arial"/>
          <w:color w:val="000000"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4"/>
        <w:gridCol w:w="3732"/>
        <w:gridCol w:w="1722"/>
        <w:gridCol w:w="1504"/>
      </w:tblGrid>
      <w:tr w:rsidR="007B15B3" w:rsidRPr="002174CE" w:rsidTr="007B15B3">
        <w:trPr>
          <w:trHeight w:val="558"/>
        </w:trPr>
        <w:tc>
          <w:tcPr>
            <w:tcW w:w="399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Printed Name</w:t>
            </w:r>
          </w:p>
        </w:tc>
        <w:tc>
          <w:tcPr>
            <w:tcW w:w="373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Signature</w:t>
            </w:r>
          </w:p>
        </w:tc>
        <w:tc>
          <w:tcPr>
            <w:tcW w:w="1722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04" w:type="dxa"/>
            <w:shd w:val="clear" w:color="auto" w:fill="BFBFBF" w:themeFill="background1" w:themeFillShade="BF"/>
            <w:vAlign w:val="center"/>
          </w:tcPr>
          <w:p w:rsidR="007B15B3" w:rsidRPr="002174CE" w:rsidRDefault="007B15B3" w:rsidP="00796B45">
            <w:pPr>
              <w:jc w:val="center"/>
              <w:rPr>
                <w:rFonts w:cs="Arial"/>
                <w:b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  <w:tr w:rsidR="007B15B3" w:rsidRPr="002174CE" w:rsidTr="007B15B3">
        <w:trPr>
          <w:trHeight w:val="558"/>
        </w:trPr>
        <w:tc>
          <w:tcPr>
            <w:tcW w:w="399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373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722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  <w:tc>
          <w:tcPr>
            <w:tcW w:w="1504" w:type="dxa"/>
          </w:tcPr>
          <w:p w:rsidR="007B15B3" w:rsidRPr="002174CE" w:rsidRDefault="007B15B3" w:rsidP="00796B45">
            <w:pPr>
              <w:rPr>
                <w:rFonts w:cs="Arial"/>
              </w:rPr>
            </w:pPr>
          </w:p>
        </w:tc>
      </w:tr>
    </w:tbl>
    <w:p w:rsidR="007B15B3" w:rsidRPr="002174CE" w:rsidRDefault="007B15B3" w:rsidP="007B15B3">
      <w:pPr>
        <w:rPr>
          <w:rFonts w:cs="Arial"/>
          <w:lang w:val="en-IE"/>
        </w:rPr>
      </w:pPr>
      <w:r w:rsidRPr="00366282">
        <w:rPr>
          <w:rFonts w:cs="Arial"/>
        </w:rPr>
        <w:t>Copy</w:t>
      </w:r>
      <w:r>
        <w:rPr>
          <w:rFonts w:cs="Arial"/>
        </w:rPr>
        <w:t xml:space="preserve"> this Training Record Template</w:t>
      </w:r>
      <w:r w:rsidRPr="00366282">
        <w:rPr>
          <w:rFonts w:cs="Arial"/>
        </w:rPr>
        <w:t xml:space="preserve"> as needed</w:t>
      </w:r>
    </w:p>
    <w:p w:rsidR="00A23EDE" w:rsidRPr="000044FE" w:rsidRDefault="00A53C84" w:rsidP="00E9053D">
      <w:pPr>
        <w:jc w:val="center"/>
        <w:rPr>
          <w:rFonts w:cs="Arial"/>
          <w:i/>
          <w:sz w:val="24"/>
          <w:szCs w:val="24"/>
          <w:u w:val="single"/>
        </w:rPr>
      </w:pPr>
      <w:r w:rsidRPr="000044FE">
        <w:rPr>
          <w:rFonts w:ascii="Verdana" w:hAnsi="Verdana" w:cs="Arial"/>
          <w:i/>
          <w:sz w:val="24"/>
          <w:szCs w:val="24"/>
          <w:u w:val="single"/>
        </w:rPr>
        <w:lastRenderedPageBreak/>
        <w:t xml:space="preserve">DOCUMENT </w:t>
      </w:r>
      <w:r w:rsidR="00FA33F2">
        <w:rPr>
          <w:rFonts w:cs="Arial"/>
          <w:i/>
          <w:sz w:val="24"/>
          <w:szCs w:val="24"/>
          <w:u w:val="single"/>
        </w:rPr>
        <w:t>HISTORY</w:t>
      </w:r>
    </w:p>
    <w:p w:rsidR="00942AF7" w:rsidRPr="007B3F88" w:rsidRDefault="00942AF7" w:rsidP="00942AF7">
      <w:pPr>
        <w:ind w:left="900"/>
        <w:rPr>
          <w:rFonts w:cs="Arial"/>
          <w:i/>
          <w:color w:val="0000FF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8"/>
        <w:gridCol w:w="1530"/>
        <w:gridCol w:w="1800"/>
        <w:gridCol w:w="2700"/>
        <w:gridCol w:w="1530"/>
        <w:gridCol w:w="1623"/>
      </w:tblGrid>
      <w:tr w:rsidR="009741C7" w:rsidRPr="005374F1" w:rsidTr="009741C7">
        <w:trPr>
          <w:cantSplit/>
        </w:trPr>
        <w:tc>
          <w:tcPr>
            <w:tcW w:w="1188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530" w:type="dxa"/>
            <w:tcBorders>
              <w:bottom w:val="nil"/>
            </w:tcBorders>
            <w:vAlign w:val="bottom"/>
          </w:tcPr>
          <w:p w:rsidR="009741C7" w:rsidRPr="009741C7" w:rsidRDefault="0017746A" w:rsidP="007B15B3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B15B3">
              <w:rPr>
                <w:rFonts w:ascii="Arial" w:hAnsi="Arial" w:cs="Arial"/>
              </w:rPr>
              <w:t>0</w:t>
            </w:r>
          </w:p>
        </w:tc>
        <w:tc>
          <w:tcPr>
            <w:tcW w:w="1800" w:type="dxa"/>
            <w:tcBorders>
              <w:bottom w:val="nil"/>
            </w:tcBorders>
            <w:shd w:val="pct5" w:color="auto" w:fill="auto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2700" w:type="dxa"/>
            <w:tcBorders>
              <w:bottom w:val="nil"/>
            </w:tcBorders>
            <w:vAlign w:val="bottom"/>
          </w:tcPr>
          <w:p w:rsidR="009741C7" w:rsidRPr="009741C7" w:rsidRDefault="007B15B3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F2F2F2"/>
            <w:vAlign w:val="bottom"/>
          </w:tcPr>
          <w:p w:rsidR="009741C7" w:rsidRPr="009741C7" w:rsidRDefault="009741C7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3" w:type="dxa"/>
            <w:tcBorders>
              <w:bottom w:val="nil"/>
            </w:tcBorders>
            <w:vAlign w:val="bottom"/>
          </w:tcPr>
          <w:p w:rsidR="009741C7" w:rsidRPr="009741C7" w:rsidRDefault="00F63375" w:rsidP="0036354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741C7" w:rsidRPr="005374F1" w:rsidTr="004628FC">
        <w:trPr>
          <w:cantSplit/>
          <w:trHeight w:val="162"/>
        </w:trPr>
        <w:tc>
          <w:tcPr>
            <w:tcW w:w="10371" w:type="dxa"/>
            <w:gridSpan w:val="6"/>
          </w:tcPr>
          <w:p w:rsidR="009741C7" w:rsidRPr="009741C7" w:rsidRDefault="009741C7" w:rsidP="007B15B3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>Summary of Change:</w:t>
            </w:r>
            <w:r w:rsidR="0017746A">
              <w:rPr>
                <w:rFonts w:cs="Arial"/>
                <w:b/>
                <w:smallCaps/>
              </w:rPr>
              <w:t xml:space="preserve"> </w:t>
            </w:r>
            <w:r w:rsidR="0017746A" w:rsidRPr="007B15B3">
              <w:rPr>
                <w:rFonts w:cs="Arial"/>
                <w:smallCaps/>
              </w:rPr>
              <w:t>Initial Release</w:t>
            </w:r>
            <w:r w:rsidR="001A61A4" w:rsidRPr="007B15B3">
              <w:rPr>
                <w:rFonts w:cs="Arial"/>
                <w:smallCaps/>
              </w:rPr>
              <w:t xml:space="preserve"> of the </w:t>
            </w:r>
            <w:r w:rsidR="007B15B3">
              <w:rPr>
                <w:rFonts w:cs="Arial"/>
                <w:smallCaps/>
              </w:rPr>
              <w:t>Installation Qualification Protocol</w:t>
            </w:r>
            <w:r w:rsidR="001A61A4" w:rsidRPr="007B15B3">
              <w:rPr>
                <w:rFonts w:cs="Arial"/>
                <w:smallCaps/>
              </w:rPr>
              <w:t xml:space="preserve">. </w:t>
            </w:r>
          </w:p>
        </w:tc>
      </w:tr>
    </w:tbl>
    <w:p w:rsidR="0052072F" w:rsidRPr="00A23EDE" w:rsidRDefault="0052072F" w:rsidP="00666EB3"/>
    <w:sectPr w:rsidR="0052072F" w:rsidRPr="00A23EDE" w:rsidSect="00B92ED0">
      <w:headerReference w:type="default" r:id="rId9"/>
      <w:footerReference w:type="default" r:id="rId10"/>
      <w:pgSz w:w="12240" w:h="15840" w:code="1"/>
      <w:pgMar w:top="1871" w:right="387" w:bottom="709" w:left="1009" w:header="36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682" w:rsidRDefault="00455682">
      <w:r>
        <w:separator/>
      </w:r>
    </w:p>
  </w:endnote>
  <w:endnote w:type="continuationSeparator" w:id="0">
    <w:p w:rsidR="00455682" w:rsidRDefault="00455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A43" w:rsidRPr="00AD2712" w:rsidRDefault="00B93A43" w:rsidP="00B93A43">
    <w:pPr>
      <w:pStyle w:val="Footer"/>
      <w:pBdr>
        <w:top w:val="single" w:sz="4" w:space="0" w:color="auto"/>
      </w:pBdr>
      <w:tabs>
        <w:tab w:val="clear" w:pos="4320"/>
        <w:tab w:val="clear" w:pos="8640"/>
        <w:tab w:val="left" w:pos="2520"/>
        <w:tab w:val="center" w:pos="4860"/>
        <w:tab w:val="right" w:pos="10348"/>
      </w:tabs>
      <w:ind w:left="-142" w:right="161"/>
      <w:rPr>
        <w:rFonts w:cs="Arial"/>
        <w:b/>
      </w:rPr>
    </w:pPr>
    <w:r>
      <w:rPr>
        <w:rFonts w:cs="Arial"/>
      </w:rPr>
      <w:t>Waters Confidential</w:t>
    </w:r>
    <w:r>
      <w:rPr>
        <w:rFonts w:cs="Arial"/>
      </w:rPr>
      <w:tab/>
    </w:r>
    <w:r>
      <w:rPr>
        <w:rFonts w:cs="Arial"/>
      </w:rPr>
      <w:tab/>
      <w:t xml:space="preserve">                                 </w:t>
    </w:r>
    <w:r w:rsidRPr="00AD2712">
      <w:rPr>
        <w:rFonts w:cs="Arial"/>
      </w:rPr>
      <w:t>Template 730000483 V06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/>
        <w:sz w:val="16"/>
        <w:szCs w:val="16"/>
      </w:rPr>
    </w:pPr>
    <w:r w:rsidRPr="00666EB3">
      <w:rPr>
        <w:rFonts w:ascii="Arial" w:hAnsi="Arial" w:cs="Arial"/>
        <w:b/>
        <w:sz w:val="16"/>
        <w:szCs w:val="16"/>
      </w:rPr>
      <w:t>It is the responsibility of the user to verify they are using the current released version.</w:t>
    </w:r>
  </w:p>
  <w:p w:rsidR="00B93A43" w:rsidRPr="00666EB3" w:rsidRDefault="00B93A43" w:rsidP="00B93A43">
    <w:pPr>
      <w:pStyle w:val="ListParagraph"/>
      <w:ind w:left="0"/>
      <w:rPr>
        <w:rFonts w:ascii="Arial" w:hAnsi="Arial" w:cs="Arial"/>
        <w:bCs/>
        <w:i/>
        <w:sz w:val="14"/>
        <w:szCs w:val="14"/>
        <w:lang w:val="en-US"/>
      </w:rPr>
    </w:pPr>
    <w:r w:rsidRPr="00666EB3">
      <w:rPr>
        <w:rFonts w:ascii="Arial" w:hAnsi="Arial" w:cs="Arial"/>
        <w:bCs/>
        <w:i/>
        <w:sz w:val="14"/>
        <w:szCs w:val="14"/>
        <w:lang w:val="en-US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682" w:rsidRDefault="00455682">
      <w:r>
        <w:separator/>
      </w:r>
    </w:p>
  </w:footnote>
  <w:footnote w:type="continuationSeparator" w:id="0">
    <w:p w:rsidR="00455682" w:rsidRDefault="004556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598" w:type="dxa"/>
      <w:tblLayout w:type="fixed"/>
      <w:tblLook w:val="01E0" w:firstRow="1" w:lastRow="1" w:firstColumn="1" w:lastColumn="1" w:noHBand="0" w:noVBand="0"/>
    </w:tblPr>
    <w:tblGrid>
      <w:gridCol w:w="3510"/>
      <w:gridCol w:w="666"/>
      <w:gridCol w:w="1656"/>
      <w:gridCol w:w="3064"/>
      <w:gridCol w:w="1702"/>
    </w:tblGrid>
    <w:tr w:rsidR="00B93A43" w:rsidRPr="00247334" w:rsidTr="00814896">
      <w:trPr>
        <w:trHeight w:val="405"/>
      </w:trPr>
      <w:tc>
        <w:tcPr>
          <w:tcW w:w="4176" w:type="dxa"/>
          <w:gridSpan w:val="2"/>
          <w:vMerge w:val="restart"/>
        </w:tcPr>
        <w:p w:rsidR="00B93A43" w:rsidRPr="005C5FD8" w:rsidRDefault="00B93A43" w:rsidP="00E9145E">
          <w:pPr>
            <w:pStyle w:val="Header"/>
            <w:rPr>
              <w:rFonts w:cs="Arial"/>
            </w:rPr>
          </w:pPr>
          <w:r w:rsidRPr="005C5FD8"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04060" cy="44196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247334">
          <w:pPr>
            <w:pStyle w:val="Header"/>
            <w:spacing w:before="0"/>
            <w:jc w:val="right"/>
            <w:rPr>
              <w:rFonts w:cs="Arial"/>
              <w:i/>
              <w:lang w:val="en-GB"/>
            </w:rPr>
          </w:pPr>
          <w:r w:rsidRPr="00B72B68">
            <w:rPr>
              <w:rFonts w:cs="Arial"/>
              <w:i/>
            </w:rPr>
            <w:t xml:space="preserve">WORK INSTRUCTION / OPERATING PROCEDURE      </w:t>
          </w:r>
        </w:p>
      </w:tc>
    </w:tr>
    <w:tr w:rsidR="00B93A43" w:rsidTr="00814896">
      <w:trPr>
        <w:trHeight w:val="405"/>
      </w:trPr>
      <w:tc>
        <w:tcPr>
          <w:tcW w:w="4176" w:type="dxa"/>
          <w:gridSpan w:val="2"/>
          <w:vMerge/>
        </w:tcPr>
        <w:p w:rsidR="00B93A43" w:rsidRPr="005C5FD8" w:rsidRDefault="00B93A43">
          <w:pPr>
            <w:pStyle w:val="Header"/>
            <w:rPr>
              <w:rFonts w:cs="Arial"/>
            </w:rPr>
          </w:pPr>
        </w:p>
      </w:tc>
      <w:tc>
        <w:tcPr>
          <w:tcW w:w="6422" w:type="dxa"/>
          <w:gridSpan w:val="3"/>
          <w:vAlign w:val="center"/>
        </w:tcPr>
        <w:p w:rsidR="00B93A43" w:rsidRPr="005C5FD8" w:rsidRDefault="00B93A43" w:rsidP="00A72D1E">
          <w:pPr>
            <w:pStyle w:val="Header"/>
            <w:spacing w:before="0"/>
            <w:rPr>
              <w:rFonts w:cs="Arial"/>
              <w:b/>
              <w:lang w:val="en-GB"/>
            </w:rPr>
          </w:pPr>
          <w:r>
            <w:rPr>
              <w:rFonts w:cs="Arial"/>
            </w:rPr>
            <w:t xml:space="preserve"> </w:t>
          </w:r>
          <w:r>
            <w:rPr>
              <w:rFonts w:cs="Arial"/>
              <w:b/>
              <w:lang w:val="en-GB"/>
            </w:rPr>
            <w:t xml:space="preserve">Title:  </w:t>
          </w:r>
          <w:r>
            <w:rPr>
              <w:rFonts w:cs="Arial"/>
              <w:b/>
              <w:sz w:val="24"/>
              <w:szCs w:val="24"/>
              <w:lang w:val="en-GB"/>
            </w:rPr>
            <w:t>Installation Qualification</w:t>
          </w:r>
          <w:r w:rsidRPr="00B72B68">
            <w:rPr>
              <w:rFonts w:cs="Arial"/>
              <w:b/>
              <w:sz w:val="24"/>
              <w:szCs w:val="24"/>
              <w:lang w:val="en-GB"/>
            </w:rPr>
            <w:t xml:space="preserve"> Procedure</w:t>
          </w:r>
        </w:p>
      </w:tc>
    </w:tr>
    <w:tr w:rsidR="00B93A43" w:rsidRPr="00A765C0" w:rsidTr="00814896">
      <w:tc>
        <w:tcPr>
          <w:tcW w:w="3510" w:type="dxa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Document No: 730004135</w:t>
          </w:r>
        </w:p>
      </w:tc>
      <w:tc>
        <w:tcPr>
          <w:tcW w:w="2322" w:type="dxa"/>
          <w:gridSpan w:val="2"/>
          <w:tcBorders>
            <w:bottom w:val="single" w:sz="4" w:space="0" w:color="auto"/>
          </w:tcBorders>
        </w:tcPr>
        <w:p w:rsidR="00B93A43" w:rsidRPr="005C5FD8" w:rsidRDefault="00B93A43" w:rsidP="004675F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>
            <w:rPr>
              <w:rFonts w:cs="Arial"/>
              <w:lang w:val="en-GB"/>
            </w:rPr>
            <w:t>Version No: 00</w:t>
          </w:r>
        </w:p>
      </w:tc>
      <w:tc>
        <w:tcPr>
          <w:tcW w:w="3064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</w:p>
      </w:tc>
      <w:tc>
        <w:tcPr>
          <w:tcW w:w="1702" w:type="dxa"/>
          <w:tcBorders>
            <w:bottom w:val="single" w:sz="4" w:space="0" w:color="auto"/>
          </w:tcBorders>
        </w:tcPr>
        <w:p w:rsidR="00B93A43" w:rsidRPr="005C5FD8" w:rsidRDefault="00B93A43" w:rsidP="00514B1B">
          <w:pPr>
            <w:pStyle w:val="Header"/>
            <w:spacing w:after="120"/>
            <w:rPr>
              <w:rFonts w:cs="Arial"/>
              <w:lang w:val="en-GB"/>
            </w:rPr>
          </w:pPr>
          <w:r>
            <w:rPr>
              <w:rFonts w:cs="Arial"/>
            </w:rPr>
            <w:t xml:space="preserve">Page </w:t>
          </w:r>
          <w:r w:rsidR="0071168A" w:rsidRPr="005C5FD8"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PAGE   \* MERGEFORMAT </w:instrText>
          </w:r>
          <w:r w:rsidR="0071168A" w:rsidRPr="005C5FD8">
            <w:rPr>
              <w:rFonts w:cs="Arial"/>
            </w:rPr>
            <w:fldChar w:fldCharType="separate"/>
          </w:r>
          <w:r w:rsidR="00727524">
            <w:rPr>
              <w:rFonts w:cs="Arial"/>
              <w:noProof/>
            </w:rPr>
            <w:t>11</w:t>
          </w:r>
          <w:r w:rsidR="0071168A" w:rsidRPr="005C5FD8">
            <w:rPr>
              <w:rFonts w:cs="Arial"/>
            </w:rPr>
            <w:fldChar w:fldCharType="end"/>
          </w:r>
          <w:r>
            <w:rPr>
              <w:rFonts w:cs="Arial"/>
            </w:rPr>
            <w:t xml:space="preserve"> of </w:t>
          </w:r>
          <w:r w:rsidR="00455682">
            <w:fldChar w:fldCharType="begin"/>
          </w:r>
          <w:r w:rsidR="00455682">
            <w:instrText xml:space="preserve"> SECTIONPAGES   \* MERGEFORMAT </w:instrText>
          </w:r>
          <w:r w:rsidR="00455682">
            <w:fldChar w:fldCharType="separate"/>
          </w:r>
          <w:r w:rsidR="00727524" w:rsidRPr="00727524">
            <w:rPr>
              <w:rFonts w:cs="Arial"/>
              <w:noProof/>
            </w:rPr>
            <w:t>11</w:t>
          </w:r>
          <w:r w:rsidR="00455682">
            <w:rPr>
              <w:rFonts w:cs="Arial"/>
              <w:noProof/>
            </w:rPr>
            <w:fldChar w:fldCharType="end"/>
          </w:r>
          <w:r>
            <w:rPr>
              <w:rFonts w:cs="Arial"/>
            </w:rPr>
            <w:t xml:space="preserve">     </w:t>
          </w:r>
        </w:p>
      </w:tc>
    </w:tr>
  </w:tbl>
  <w:p w:rsidR="00B93A43" w:rsidRDefault="00B93A4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E6AD9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B"/>
    <w:multiLevelType w:val="multilevel"/>
    <w:tmpl w:val="02BE8154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color w:val="auto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091F0EA7"/>
    <w:multiLevelType w:val="hybridMultilevel"/>
    <w:tmpl w:val="0F5CC08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7">
    <w:nsid w:val="13A4410C"/>
    <w:multiLevelType w:val="hybridMultilevel"/>
    <w:tmpl w:val="70502DB6"/>
    <w:lvl w:ilvl="0" w:tplc="0409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8">
    <w:nsid w:val="13B12D3E"/>
    <w:multiLevelType w:val="hybridMultilevel"/>
    <w:tmpl w:val="B69C19A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DD94661"/>
    <w:multiLevelType w:val="hybridMultilevel"/>
    <w:tmpl w:val="E530E2B4"/>
    <w:lvl w:ilvl="0" w:tplc="D0AA9B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3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D97CDD"/>
    <w:multiLevelType w:val="hybridMultilevel"/>
    <w:tmpl w:val="EE00F4E4"/>
    <w:lvl w:ilvl="0" w:tplc="1068D8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49773071"/>
    <w:multiLevelType w:val="hybridMultilevel"/>
    <w:tmpl w:val="22C06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235C35"/>
    <w:multiLevelType w:val="hybridMultilevel"/>
    <w:tmpl w:val="CA826C60"/>
    <w:lvl w:ilvl="0" w:tplc="EF46D34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D0A07FA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7D221B1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36C30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A0EB5E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14CB95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9F5E6A2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1818A2BC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84C2A65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>
    <w:nsid w:val="705D7C66"/>
    <w:multiLevelType w:val="hybridMultilevel"/>
    <w:tmpl w:val="3A6212DC"/>
    <w:lvl w:ilvl="0" w:tplc="04090001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0"/>
        <w:szCs w:val="20"/>
      </w:r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B84D93"/>
    <w:multiLevelType w:val="hybridMultilevel"/>
    <w:tmpl w:val="95849026"/>
    <w:lvl w:ilvl="0" w:tplc="1068D8C4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6"/>
  </w:num>
  <w:num w:numId="3">
    <w:abstractNumId w:val="24"/>
  </w:num>
  <w:num w:numId="4">
    <w:abstractNumId w:val="25"/>
  </w:num>
  <w:num w:numId="5">
    <w:abstractNumId w:val="14"/>
  </w:num>
  <w:num w:numId="6">
    <w:abstractNumId w:val="23"/>
  </w:num>
  <w:num w:numId="7">
    <w:abstractNumId w:val="1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18"/>
  </w:num>
  <w:num w:numId="11">
    <w:abstractNumId w:val="28"/>
  </w:num>
  <w:num w:numId="12">
    <w:abstractNumId w:val="30"/>
  </w:num>
  <w:num w:numId="13">
    <w:abstractNumId w:val="6"/>
  </w:num>
  <w:num w:numId="14">
    <w:abstractNumId w:val="9"/>
  </w:num>
  <w:num w:numId="15">
    <w:abstractNumId w:val="19"/>
  </w:num>
  <w:num w:numId="16">
    <w:abstractNumId w:val="10"/>
  </w:num>
  <w:num w:numId="17">
    <w:abstractNumId w:val="21"/>
  </w:num>
  <w:num w:numId="18">
    <w:abstractNumId w:val="3"/>
  </w:num>
  <w:num w:numId="19">
    <w:abstractNumId w:val="27"/>
  </w:num>
  <w:num w:numId="20">
    <w:abstractNumId w:val="22"/>
  </w:num>
  <w:num w:numId="21">
    <w:abstractNumId w:val="12"/>
  </w:num>
  <w:num w:numId="22">
    <w:abstractNumId w:val="2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0"/>
  </w:num>
  <w:num w:numId="26">
    <w:abstractNumId w:val="8"/>
  </w:num>
  <w:num w:numId="27">
    <w:abstractNumId w:val="17"/>
  </w:num>
  <w:num w:numId="28">
    <w:abstractNumId w:val="29"/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</w:num>
  <w:num w:numId="34">
    <w:abstractNumId w:val="11"/>
  </w:num>
  <w:num w:numId="35">
    <w:abstractNumId w:val="0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CB"/>
    <w:rsid w:val="000023EA"/>
    <w:rsid w:val="00003AE3"/>
    <w:rsid w:val="000044FE"/>
    <w:rsid w:val="000046C0"/>
    <w:rsid w:val="00012606"/>
    <w:rsid w:val="00014216"/>
    <w:rsid w:val="000251F3"/>
    <w:rsid w:val="000459BD"/>
    <w:rsid w:val="00046E35"/>
    <w:rsid w:val="000553F9"/>
    <w:rsid w:val="000640A6"/>
    <w:rsid w:val="00064C2B"/>
    <w:rsid w:val="00073A56"/>
    <w:rsid w:val="00081C71"/>
    <w:rsid w:val="00092124"/>
    <w:rsid w:val="00096183"/>
    <w:rsid w:val="000A0103"/>
    <w:rsid w:val="000A4487"/>
    <w:rsid w:val="000B6144"/>
    <w:rsid w:val="000B7214"/>
    <w:rsid w:val="000B785F"/>
    <w:rsid w:val="000B7C2E"/>
    <w:rsid w:val="000C0655"/>
    <w:rsid w:val="000C35C8"/>
    <w:rsid w:val="000C5416"/>
    <w:rsid w:val="000C6694"/>
    <w:rsid w:val="000D090E"/>
    <w:rsid w:val="000D1FC3"/>
    <w:rsid w:val="000D7577"/>
    <w:rsid w:val="000E1451"/>
    <w:rsid w:val="000E627E"/>
    <w:rsid w:val="000F031B"/>
    <w:rsid w:val="000F419A"/>
    <w:rsid w:val="00100655"/>
    <w:rsid w:val="00111FE3"/>
    <w:rsid w:val="0011366A"/>
    <w:rsid w:val="001143E5"/>
    <w:rsid w:val="00117833"/>
    <w:rsid w:val="00120876"/>
    <w:rsid w:val="00122A13"/>
    <w:rsid w:val="00122F5D"/>
    <w:rsid w:val="00134E07"/>
    <w:rsid w:val="001370D4"/>
    <w:rsid w:val="0014728A"/>
    <w:rsid w:val="00157D87"/>
    <w:rsid w:val="0016599B"/>
    <w:rsid w:val="0017129A"/>
    <w:rsid w:val="0017324F"/>
    <w:rsid w:val="0017586C"/>
    <w:rsid w:val="0017746A"/>
    <w:rsid w:val="00181774"/>
    <w:rsid w:val="001821D9"/>
    <w:rsid w:val="00186189"/>
    <w:rsid w:val="00187E97"/>
    <w:rsid w:val="001A4CE9"/>
    <w:rsid w:val="001A615F"/>
    <w:rsid w:val="001A61A4"/>
    <w:rsid w:val="001A7067"/>
    <w:rsid w:val="001B1180"/>
    <w:rsid w:val="001C32BF"/>
    <w:rsid w:val="001C7701"/>
    <w:rsid w:val="001D28C2"/>
    <w:rsid w:val="001D34AC"/>
    <w:rsid w:val="001D47B7"/>
    <w:rsid w:val="001E78F4"/>
    <w:rsid w:val="001F0391"/>
    <w:rsid w:val="001F1130"/>
    <w:rsid w:val="001F2D65"/>
    <w:rsid w:val="002015B7"/>
    <w:rsid w:val="002052E2"/>
    <w:rsid w:val="00207F43"/>
    <w:rsid w:val="00210C5E"/>
    <w:rsid w:val="00211DCD"/>
    <w:rsid w:val="00213D44"/>
    <w:rsid w:val="00216064"/>
    <w:rsid w:val="00225403"/>
    <w:rsid w:val="00241997"/>
    <w:rsid w:val="00247334"/>
    <w:rsid w:val="002513A0"/>
    <w:rsid w:val="00252884"/>
    <w:rsid w:val="00253E0D"/>
    <w:rsid w:val="002544B0"/>
    <w:rsid w:val="00260C77"/>
    <w:rsid w:val="0026153E"/>
    <w:rsid w:val="00263444"/>
    <w:rsid w:val="002712B5"/>
    <w:rsid w:val="002737A5"/>
    <w:rsid w:val="00274B18"/>
    <w:rsid w:val="0028504C"/>
    <w:rsid w:val="00285ACB"/>
    <w:rsid w:val="002932DB"/>
    <w:rsid w:val="0029703A"/>
    <w:rsid w:val="002B55E3"/>
    <w:rsid w:val="002C3F09"/>
    <w:rsid w:val="002C7D6D"/>
    <w:rsid w:val="002D3781"/>
    <w:rsid w:val="002D5EC6"/>
    <w:rsid w:val="002D7D49"/>
    <w:rsid w:val="002E0445"/>
    <w:rsid w:val="002E2CE0"/>
    <w:rsid w:val="002E3190"/>
    <w:rsid w:val="002E75F3"/>
    <w:rsid w:val="002F1E65"/>
    <w:rsid w:val="002F3591"/>
    <w:rsid w:val="003010B2"/>
    <w:rsid w:val="00303DB1"/>
    <w:rsid w:val="00317BCA"/>
    <w:rsid w:val="00324EFA"/>
    <w:rsid w:val="00340DFC"/>
    <w:rsid w:val="00345DB0"/>
    <w:rsid w:val="003634B8"/>
    <w:rsid w:val="00363547"/>
    <w:rsid w:val="00371705"/>
    <w:rsid w:val="003807F3"/>
    <w:rsid w:val="00381015"/>
    <w:rsid w:val="00386B99"/>
    <w:rsid w:val="00393B0A"/>
    <w:rsid w:val="003971E3"/>
    <w:rsid w:val="003A1CA3"/>
    <w:rsid w:val="003A2627"/>
    <w:rsid w:val="003B1258"/>
    <w:rsid w:val="003B6B80"/>
    <w:rsid w:val="003C5A60"/>
    <w:rsid w:val="003D169C"/>
    <w:rsid w:val="003D3E42"/>
    <w:rsid w:val="003E2E6D"/>
    <w:rsid w:val="003F2381"/>
    <w:rsid w:val="00403173"/>
    <w:rsid w:val="004032E5"/>
    <w:rsid w:val="00412494"/>
    <w:rsid w:val="00413AC5"/>
    <w:rsid w:val="00422D7E"/>
    <w:rsid w:val="004259A2"/>
    <w:rsid w:val="00425CC8"/>
    <w:rsid w:val="00426F82"/>
    <w:rsid w:val="004345C0"/>
    <w:rsid w:val="00442BA3"/>
    <w:rsid w:val="00444125"/>
    <w:rsid w:val="004519F4"/>
    <w:rsid w:val="00455682"/>
    <w:rsid w:val="004579C8"/>
    <w:rsid w:val="00457DBB"/>
    <w:rsid w:val="004628FC"/>
    <w:rsid w:val="0046531F"/>
    <w:rsid w:val="00465F26"/>
    <w:rsid w:val="004675FF"/>
    <w:rsid w:val="00480C02"/>
    <w:rsid w:val="00483B69"/>
    <w:rsid w:val="00486467"/>
    <w:rsid w:val="00486B72"/>
    <w:rsid w:val="00495500"/>
    <w:rsid w:val="004C433D"/>
    <w:rsid w:val="004C4ACF"/>
    <w:rsid w:val="004D0435"/>
    <w:rsid w:val="004D1213"/>
    <w:rsid w:val="004D474E"/>
    <w:rsid w:val="004D48C8"/>
    <w:rsid w:val="004E0B41"/>
    <w:rsid w:val="004E4F6B"/>
    <w:rsid w:val="004E728B"/>
    <w:rsid w:val="004F4DF6"/>
    <w:rsid w:val="004F5D12"/>
    <w:rsid w:val="004F78C2"/>
    <w:rsid w:val="00506A12"/>
    <w:rsid w:val="005138C2"/>
    <w:rsid w:val="00514478"/>
    <w:rsid w:val="00514B1B"/>
    <w:rsid w:val="0052072F"/>
    <w:rsid w:val="00523C14"/>
    <w:rsid w:val="005315F5"/>
    <w:rsid w:val="00536EBD"/>
    <w:rsid w:val="005441CA"/>
    <w:rsid w:val="0056188E"/>
    <w:rsid w:val="00572408"/>
    <w:rsid w:val="005741AA"/>
    <w:rsid w:val="00583C62"/>
    <w:rsid w:val="00586FFD"/>
    <w:rsid w:val="00591957"/>
    <w:rsid w:val="00595073"/>
    <w:rsid w:val="00596EAF"/>
    <w:rsid w:val="005A794A"/>
    <w:rsid w:val="005A7A3C"/>
    <w:rsid w:val="005B56D5"/>
    <w:rsid w:val="005C4E12"/>
    <w:rsid w:val="005C5FD8"/>
    <w:rsid w:val="005D2113"/>
    <w:rsid w:val="005D259E"/>
    <w:rsid w:val="005D3000"/>
    <w:rsid w:val="005E768F"/>
    <w:rsid w:val="005E76F8"/>
    <w:rsid w:val="005E7FA6"/>
    <w:rsid w:val="005F0F4B"/>
    <w:rsid w:val="005F11F1"/>
    <w:rsid w:val="005F53AB"/>
    <w:rsid w:val="0060132E"/>
    <w:rsid w:val="006015ED"/>
    <w:rsid w:val="00603647"/>
    <w:rsid w:val="00623AC9"/>
    <w:rsid w:val="00631B5E"/>
    <w:rsid w:val="00637B61"/>
    <w:rsid w:val="006442C1"/>
    <w:rsid w:val="00644A04"/>
    <w:rsid w:val="006450FA"/>
    <w:rsid w:val="0064568D"/>
    <w:rsid w:val="006505C7"/>
    <w:rsid w:val="00653282"/>
    <w:rsid w:val="0065753C"/>
    <w:rsid w:val="0066245B"/>
    <w:rsid w:val="00666EB3"/>
    <w:rsid w:val="00691ABC"/>
    <w:rsid w:val="006924D8"/>
    <w:rsid w:val="006958FC"/>
    <w:rsid w:val="00697F14"/>
    <w:rsid w:val="006A0CD8"/>
    <w:rsid w:val="006A38F8"/>
    <w:rsid w:val="006C1998"/>
    <w:rsid w:val="006C2C74"/>
    <w:rsid w:val="006C6216"/>
    <w:rsid w:val="006D28B4"/>
    <w:rsid w:val="006D3564"/>
    <w:rsid w:val="006D4250"/>
    <w:rsid w:val="006D4B6B"/>
    <w:rsid w:val="006D6D52"/>
    <w:rsid w:val="006E20D4"/>
    <w:rsid w:val="007005DF"/>
    <w:rsid w:val="007043E7"/>
    <w:rsid w:val="0071168A"/>
    <w:rsid w:val="00722691"/>
    <w:rsid w:val="00727016"/>
    <w:rsid w:val="00727524"/>
    <w:rsid w:val="00734B99"/>
    <w:rsid w:val="007438C0"/>
    <w:rsid w:val="007476D1"/>
    <w:rsid w:val="00752AA1"/>
    <w:rsid w:val="00767A80"/>
    <w:rsid w:val="007720A5"/>
    <w:rsid w:val="00774089"/>
    <w:rsid w:val="0078142A"/>
    <w:rsid w:val="00786F18"/>
    <w:rsid w:val="00791E30"/>
    <w:rsid w:val="00792AC0"/>
    <w:rsid w:val="007945BA"/>
    <w:rsid w:val="007A2DAC"/>
    <w:rsid w:val="007B15B3"/>
    <w:rsid w:val="007B3F88"/>
    <w:rsid w:val="007B45D8"/>
    <w:rsid w:val="007B5F9A"/>
    <w:rsid w:val="007B6DCB"/>
    <w:rsid w:val="007D57BC"/>
    <w:rsid w:val="007D7AAE"/>
    <w:rsid w:val="007E5B50"/>
    <w:rsid w:val="007F2914"/>
    <w:rsid w:val="007F357E"/>
    <w:rsid w:val="007F37B8"/>
    <w:rsid w:val="007F650C"/>
    <w:rsid w:val="007F69CD"/>
    <w:rsid w:val="007F71A4"/>
    <w:rsid w:val="007F793A"/>
    <w:rsid w:val="00806234"/>
    <w:rsid w:val="00812D19"/>
    <w:rsid w:val="0081344A"/>
    <w:rsid w:val="00814896"/>
    <w:rsid w:val="00816072"/>
    <w:rsid w:val="00827EC7"/>
    <w:rsid w:val="0083050B"/>
    <w:rsid w:val="0083197C"/>
    <w:rsid w:val="00834C3B"/>
    <w:rsid w:val="00835DBB"/>
    <w:rsid w:val="0083647D"/>
    <w:rsid w:val="00837EEE"/>
    <w:rsid w:val="008443E3"/>
    <w:rsid w:val="00844676"/>
    <w:rsid w:val="00886F21"/>
    <w:rsid w:val="008A07EF"/>
    <w:rsid w:val="008A5EFB"/>
    <w:rsid w:val="008A69C4"/>
    <w:rsid w:val="008A76D7"/>
    <w:rsid w:val="008A7B79"/>
    <w:rsid w:val="008B07B3"/>
    <w:rsid w:val="008B52EB"/>
    <w:rsid w:val="008B66F0"/>
    <w:rsid w:val="008C0E20"/>
    <w:rsid w:val="008C6FE7"/>
    <w:rsid w:val="008E03A5"/>
    <w:rsid w:val="008E0C59"/>
    <w:rsid w:val="008E2B4A"/>
    <w:rsid w:val="008F2310"/>
    <w:rsid w:val="008F7941"/>
    <w:rsid w:val="00906862"/>
    <w:rsid w:val="00910C18"/>
    <w:rsid w:val="0092355D"/>
    <w:rsid w:val="009245E2"/>
    <w:rsid w:val="009301EA"/>
    <w:rsid w:val="00934C4D"/>
    <w:rsid w:val="00941EC6"/>
    <w:rsid w:val="00942AF7"/>
    <w:rsid w:val="009445E1"/>
    <w:rsid w:val="00954402"/>
    <w:rsid w:val="00956586"/>
    <w:rsid w:val="00956B4A"/>
    <w:rsid w:val="009651C8"/>
    <w:rsid w:val="00967A00"/>
    <w:rsid w:val="009741C7"/>
    <w:rsid w:val="00977DD1"/>
    <w:rsid w:val="00991FB3"/>
    <w:rsid w:val="0099681F"/>
    <w:rsid w:val="009A3693"/>
    <w:rsid w:val="009A54EC"/>
    <w:rsid w:val="009A7CC6"/>
    <w:rsid w:val="009B0F00"/>
    <w:rsid w:val="009B22F6"/>
    <w:rsid w:val="009B389E"/>
    <w:rsid w:val="009B6A62"/>
    <w:rsid w:val="009C4A30"/>
    <w:rsid w:val="009C5B93"/>
    <w:rsid w:val="009C65BC"/>
    <w:rsid w:val="009C75C0"/>
    <w:rsid w:val="009D249A"/>
    <w:rsid w:val="009D3F1F"/>
    <w:rsid w:val="00A01290"/>
    <w:rsid w:val="00A03A5B"/>
    <w:rsid w:val="00A101D8"/>
    <w:rsid w:val="00A23EDE"/>
    <w:rsid w:val="00A2453B"/>
    <w:rsid w:val="00A24A03"/>
    <w:rsid w:val="00A251C7"/>
    <w:rsid w:val="00A2573E"/>
    <w:rsid w:val="00A30D68"/>
    <w:rsid w:val="00A33663"/>
    <w:rsid w:val="00A43B54"/>
    <w:rsid w:val="00A51745"/>
    <w:rsid w:val="00A535D8"/>
    <w:rsid w:val="00A53C84"/>
    <w:rsid w:val="00A53F68"/>
    <w:rsid w:val="00A5649B"/>
    <w:rsid w:val="00A631ED"/>
    <w:rsid w:val="00A648F0"/>
    <w:rsid w:val="00A72D1E"/>
    <w:rsid w:val="00A737CA"/>
    <w:rsid w:val="00A765C0"/>
    <w:rsid w:val="00A76A8D"/>
    <w:rsid w:val="00A771B1"/>
    <w:rsid w:val="00A95E3D"/>
    <w:rsid w:val="00AA1AC1"/>
    <w:rsid w:val="00AA1F80"/>
    <w:rsid w:val="00AB489D"/>
    <w:rsid w:val="00AB7649"/>
    <w:rsid w:val="00AC0B24"/>
    <w:rsid w:val="00AC3869"/>
    <w:rsid w:val="00AD2712"/>
    <w:rsid w:val="00AE1A36"/>
    <w:rsid w:val="00AE7D97"/>
    <w:rsid w:val="00AF091E"/>
    <w:rsid w:val="00AF104F"/>
    <w:rsid w:val="00AF45BF"/>
    <w:rsid w:val="00AF4772"/>
    <w:rsid w:val="00AF4E93"/>
    <w:rsid w:val="00AF79FB"/>
    <w:rsid w:val="00B0123D"/>
    <w:rsid w:val="00B026CD"/>
    <w:rsid w:val="00B048CC"/>
    <w:rsid w:val="00B14130"/>
    <w:rsid w:val="00B226BD"/>
    <w:rsid w:val="00B239B6"/>
    <w:rsid w:val="00B249D1"/>
    <w:rsid w:val="00B35F19"/>
    <w:rsid w:val="00B43F54"/>
    <w:rsid w:val="00B4465B"/>
    <w:rsid w:val="00B45C59"/>
    <w:rsid w:val="00B45C5A"/>
    <w:rsid w:val="00B5114E"/>
    <w:rsid w:val="00B63467"/>
    <w:rsid w:val="00B670CD"/>
    <w:rsid w:val="00B7113D"/>
    <w:rsid w:val="00B7257E"/>
    <w:rsid w:val="00B72B68"/>
    <w:rsid w:val="00B8688C"/>
    <w:rsid w:val="00B918D0"/>
    <w:rsid w:val="00B92ED0"/>
    <w:rsid w:val="00B9399E"/>
    <w:rsid w:val="00B93A43"/>
    <w:rsid w:val="00B969BA"/>
    <w:rsid w:val="00B97139"/>
    <w:rsid w:val="00BA57E3"/>
    <w:rsid w:val="00BA6E4D"/>
    <w:rsid w:val="00BC3B22"/>
    <w:rsid w:val="00BC3B83"/>
    <w:rsid w:val="00BC5F7A"/>
    <w:rsid w:val="00BD6391"/>
    <w:rsid w:val="00BE63CF"/>
    <w:rsid w:val="00BE7480"/>
    <w:rsid w:val="00BF331A"/>
    <w:rsid w:val="00BF3748"/>
    <w:rsid w:val="00C02235"/>
    <w:rsid w:val="00C03656"/>
    <w:rsid w:val="00C0514B"/>
    <w:rsid w:val="00C07AD6"/>
    <w:rsid w:val="00C10762"/>
    <w:rsid w:val="00C215CF"/>
    <w:rsid w:val="00C50287"/>
    <w:rsid w:val="00C52383"/>
    <w:rsid w:val="00C574B5"/>
    <w:rsid w:val="00C607CE"/>
    <w:rsid w:val="00C62316"/>
    <w:rsid w:val="00C635B6"/>
    <w:rsid w:val="00C63D47"/>
    <w:rsid w:val="00C64038"/>
    <w:rsid w:val="00C667E4"/>
    <w:rsid w:val="00C671D5"/>
    <w:rsid w:val="00C72167"/>
    <w:rsid w:val="00C81750"/>
    <w:rsid w:val="00C92697"/>
    <w:rsid w:val="00CB5E46"/>
    <w:rsid w:val="00CB7A87"/>
    <w:rsid w:val="00CC0583"/>
    <w:rsid w:val="00CC69BE"/>
    <w:rsid w:val="00CD2DA7"/>
    <w:rsid w:val="00CD3A90"/>
    <w:rsid w:val="00CE5913"/>
    <w:rsid w:val="00CE6B39"/>
    <w:rsid w:val="00CF0AC2"/>
    <w:rsid w:val="00CF74D8"/>
    <w:rsid w:val="00D00A36"/>
    <w:rsid w:val="00D12F3E"/>
    <w:rsid w:val="00D13700"/>
    <w:rsid w:val="00D20110"/>
    <w:rsid w:val="00D3483A"/>
    <w:rsid w:val="00D361E8"/>
    <w:rsid w:val="00D42E07"/>
    <w:rsid w:val="00D649C9"/>
    <w:rsid w:val="00D70FDE"/>
    <w:rsid w:val="00D77334"/>
    <w:rsid w:val="00D906A5"/>
    <w:rsid w:val="00D9185A"/>
    <w:rsid w:val="00D93B56"/>
    <w:rsid w:val="00D967C9"/>
    <w:rsid w:val="00DA1BEA"/>
    <w:rsid w:val="00DA4A63"/>
    <w:rsid w:val="00DA56F7"/>
    <w:rsid w:val="00DA65E0"/>
    <w:rsid w:val="00DB26C1"/>
    <w:rsid w:val="00DB41DB"/>
    <w:rsid w:val="00DC0446"/>
    <w:rsid w:val="00DD1C89"/>
    <w:rsid w:val="00DD2F62"/>
    <w:rsid w:val="00DD3523"/>
    <w:rsid w:val="00DD5762"/>
    <w:rsid w:val="00DE1AC2"/>
    <w:rsid w:val="00DE2E36"/>
    <w:rsid w:val="00DF0940"/>
    <w:rsid w:val="00DF1992"/>
    <w:rsid w:val="00DF61C0"/>
    <w:rsid w:val="00DF6DC0"/>
    <w:rsid w:val="00E025FF"/>
    <w:rsid w:val="00E04A82"/>
    <w:rsid w:val="00E1089B"/>
    <w:rsid w:val="00E16047"/>
    <w:rsid w:val="00E234AA"/>
    <w:rsid w:val="00E370F7"/>
    <w:rsid w:val="00E43D25"/>
    <w:rsid w:val="00E45EB2"/>
    <w:rsid w:val="00E53548"/>
    <w:rsid w:val="00E5402B"/>
    <w:rsid w:val="00E54327"/>
    <w:rsid w:val="00E60166"/>
    <w:rsid w:val="00E831D9"/>
    <w:rsid w:val="00E85AD8"/>
    <w:rsid w:val="00E9053D"/>
    <w:rsid w:val="00E9145E"/>
    <w:rsid w:val="00EA6423"/>
    <w:rsid w:val="00EA6B14"/>
    <w:rsid w:val="00EB1F41"/>
    <w:rsid w:val="00EB3F3A"/>
    <w:rsid w:val="00EC00FD"/>
    <w:rsid w:val="00EC3F36"/>
    <w:rsid w:val="00EC4536"/>
    <w:rsid w:val="00ED2F48"/>
    <w:rsid w:val="00EF099B"/>
    <w:rsid w:val="00EF1497"/>
    <w:rsid w:val="00EF4472"/>
    <w:rsid w:val="00F02561"/>
    <w:rsid w:val="00F0791A"/>
    <w:rsid w:val="00F20093"/>
    <w:rsid w:val="00F32BAD"/>
    <w:rsid w:val="00F37D5A"/>
    <w:rsid w:val="00F40E57"/>
    <w:rsid w:val="00F416E1"/>
    <w:rsid w:val="00F44FE3"/>
    <w:rsid w:val="00F57650"/>
    <w:rsid w:val="00F63375"/>
    <w:rsid w:val="00F6543A"/>
    <w:rsid w:val="00F73B88"/>
    <w:rsid w:val="00F75179"/>
    <w:rsid w:val="00F80515"/>
    <w:rsid w:val="00F951C2"/>
    <w:rsid w:val="00F961CE"/>
    <w:rsid w:val="00FA33F2"/>
    <w:rsid w:val="00FB3522"/>
    <w:rsid w:val="00FB6414"/>
    <w:rsid w:val="00FD2863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3282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514B1B"/>
    <w:pPr>
      <w:keepNext/>
      <w:numPr>
        <w:ilvl w:val="1"/>
        <w:numId w:val="1"/>
      </w:numPr>
      <w:spacing w:after="120"/>
      <w:outlineLvl w:val="1"/>
    </w:pPr>
    <w:rPr>
      <w:b/>
      <w:bCs/>
    </w:rPr>
  </w:style>
  <w:style w:type="paragraph" w:styleId="Heading3">
    <w:name w:val="heading 3"/>
    <w:aliases w:val="Simon 3"/>
    <w:basedOn w:val="Heading2"/>
    <w:next w:val="Normal"/>
    <w:qFormat/>
    <w:rsid w:val="00514B1B"/>
    <w:pPr>
      <w:numPr>
        <w:ilvl w:val="2"/>
      </w:numPr>
      <w:tabs>
        <w:tab w:val="right" w:pos="10800"/>
      </w:tabs>
      <w:ind w:left="72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qFormat/>
    <w:rsid w:val="00653282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653282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653282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53282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653282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653282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653282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65328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3282"/>
  </w:style>
  <w:style w:type="paragraph" w:customStyle="1" w:styleId="Body1">
    <w:name w:val="Body 1"/>
    <w:basedOn w:val="Normal"/>
    <w:rsid w:val="00653282"/>
    <w:pPr>
      <w:ind w:left="720"/>
    </w:pPr>
  </w:style>
  <w:style w:type="paragraph" w:customStyle="1" w:styleId="Body2">
    <w:name w:val="Body 2"/>
    <w:basedOn w:val="Normal"/>
    <w:rsid w:val="00653282"/>
    <w:pPr>
      <w:spacing w:before="60"/>
      <w:ind w:left="1440"/>
    </w:pPr>
  </w:style>
  <w:style w:type="paragraph" w:customStyle="1" w:styleId="Body3">
    <w:name w:val="Body 3"/>
    <w:basedOn w:val="Normal"/>
    <w:rsid w:val="00653282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653282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653282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653282"/>
    <w:pPr>
      <w:ind w:left="1620"/>
    </w:pPr>
  </w:style>
  <w:style w:type="character" w:customStyle="1" w:styleId="CharChar1">
    <w:name w:val="Char Char1"/>
    <w:basedOn w:val="DefaultParagraphFont"/>
    <w:rsid w:val="00653282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653282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65328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653282"/>
    <w:rPr>
      <w:color w:val="0000FF"/>
      <w:u w:val="single"/>
    </w:rPr>
  </w:style>
  <w:style w:type="character" w:styleId="FollowedHyperlink">
    <w:name w:val="FollowedHyperlink"/>
    <w:basedOn w:val="DefaultParagraphFont"/>
    <w:rsid w:val="00653282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653282"/>
    <w:pPr>
      <w:ind w:left="440"/>
    </w:pPr>
  </w:style>
  <w:style w:type="paragraph" w:customStyle="1" w:styleId="Normal1">
    <w:name w:val="Normal 1"/>
    <w:basedOn w:val="Normal"/>
    <w:rsid w:val="00653282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4E4F6B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Revision">
    <w:name w:val="Revision"/>
    <w:hidden/>
    <w:uiPriority w:val="99"/>
    <w:semiHidden/>
    <w:rsid w:val="00906862"/>
    <w:rPr>
      <w:rFonts w:ascii="Arial" w:hAnsi="Arial"/>
    </w:rPr>
  </w:style>
  <w:style w:type="paragraph" w:styleId="ListBullet">
    <w:name w:val="List Bullet"/>
    <w:basedOn w:val="Normal"/>
    <w:rsid w:val="000B785F"/>
    <w:pPr>
      <w:numPr>
        <w:numId w:val="35"/>
      </w:numPr>
      <w:contextualSpacing/>
    </w:pPr>
  </w:style>
  <w:style w:type="paragraph" w:customStyle="1" w:styleId="NoteBullet">
    <w:name w:val="Note Bullet"/>
    <w:basedOn w:val="Normal"/>
    <w:rsid w:val="00B93A43"/>
    <w:pPr>
      <w:numPr>
        <w:numId w:val="36"/>
      </w:numPr>
      <w:overflowPunct/>
      <w:autoSpaceDE/>
      <w:autoSpaceDN/>
      <w:adjustRightInd/>
      <w:spacing w:before="0" w:after="120"/>
      <w:textAlignment w:val="auto"/>
    </w:pPr>
  </w:style>
  <w:style w:type="character" w:customStyle="1" w:styleId="FooterChar">
    <w:name w:val="Footer Char"/>
    <w:basedOn w:val="DefaultParagraphFont"/>
    <w:link w:val="Footer"/>
    <w:locked/>
    <w:rsid w:val="00B93A43"/>
    <w:rPr>
      <w:rFonts w:ascii="Arial" w:hAnsi="Arial"/>
    </w:rPr>
  </w:style>
  <w:style w:type="paragraph" w:styleId="BodyText2">
    <w:name w:val="Body Text 2"/>
    <w:basedOn w:val="Normal"/>
    <w:link w:val="BodyText2Char"/>
    <w:unhideWhenUsed/>
    <w:rsid w:val="00B93A43"/>
    <w:pPr>
      <w:overflowPunct/>
      <w:autoSpaceDE/>
      <w:autoSpaceDN/>
      <w:adjustRightInd/>
      <w:spacing w:before="0" w:after="120" w:line="480" w:lineRule="auto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B93A43"/>
    <w:rPr>
      <w:sz w:val="24"/>
      <w:lang w:val="en-GB"/>
    </w:rPr>
  </w:style>
  <w:style w:type="paragraph" w:customStyle="1" w:styleId="Style1">
    <w:name w:val="Style1"/>
    <w:basedOn w:val="Normal"/>
    <w:rsid w:val="00B93A43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C2C3B-C2A6-4A0A-8C4C-0E915DAF2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1</TotalTime>
  <Pages>11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13176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HuaZhen Luo</cp:lastModifiedBy>
  <cp:revision>2</cp:revision>
  <cp:lastPrinted>2017-05-04T13:58:00Z</cp:lastPrinted>
  <dcterms:created xsi:type="dcterms:W3CDTF">2018-07-03T08:09:00Z</dcterms:created>
  <dcterms:modified xsi:type="dcterms:W3CDTF">2018-07-03T08:09:00Z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