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numbering.xml" ContentType="application/vnd.openxmlformats-officedocument.wordprocessingml.numbering+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BD9" w:rsidRPr="00FC60B0" w:rsidRDefault="00E31BD9" w:rsidP="00E31BD9">
      <w:pPr>
        <w:pStyle w:val="Heading1"/>
        <w:rPr>
          <w:rFonts w:cs="Arial"/>
          <w:lang w:val="en-GB"/>
        </w:rPr>
      </w:pPr>
      <w:bookmarkStart w:id="0" w:name="_Ref333572034"/>
      <w:bookmarkStart w:id="1" w:name="_Toc333572330"/>
      <w:bookmarkStart w:id="2" w:name="_Toc337537901"/>
      <w:r w:rsidRPr="00FC60B0">
        <w:rPr>
          <w:rFonts w:cs="Arial"/>
          <w:lang w:val="en-GB"/>
        </w:rPr>
        <w:t>Purpose</w:t>
      </w:r>
      <w:bookmarkEnd w:id="0"/>
      <w:bookmarkEnd w:id="1"/>
      <w:bookmarkEnd w:id="2"/>
    </w:p>
    <w:p w:rsidR="00E31BD9" w:rsidRPr="00FC60B0" w:rsidRDefault="00E31BD9" w:rsidP="00E31BD9">
      <w:pPr>
        <w:ind w:left="720"/>
        <w:rPr>
          <w:rFonts w:cs="Arial"/>
        </w:rPr>
      </w:pPr>
      <w:bookmarkStart w:id="3" w:name="_Ref333572050"/>
      <w:bookmarkStart w:id="4" w:name="_Toc333572331"/>
      <w:bookmarkStart w:id="5" w:name="_Toc337537902"/>
      <w:r w:rsidRPr="00FC60B0">
        <w:rPr>
          <w:rFonts w:cs="Arial"/>
        </w:rPr>
        <w:t xml:space="preserve">The purpose of the Test Equipment Qualification Assessment (TEQA) is to document the assessment of an engineering change to released </w:t>
      </w:r>
      <w:sdt>
        <w:sdtPr>
          <w:rPr>
            <w:rFonts w:cs="Arial"/>
          </w:rPr>
          <w:alias w:val="TE NAME"/>
          <w:tag w:val="TE NAME"/>
          <w:id w:val="23083548"/>
          <w:lock w:val="sdtLocked"/>
          <w:placeholder>
            <w:docPart w:val="1B808B89C6C04014B712C1D7BC19894F"/>
          </w:placeholder>
          <w:dataBinding w:prefixMappings="xmlns:ns0='http://purl.org/dc/elements/1.1/' xmlns:ns1='http://schemas.openxmlformats.org/package/2006/metadata/core-properties' " w:xpath="/ns1:coreProperties[1]/ns0:description[1]" w:storeItemID="{6C3C8BC8-F283-45AE-878A-BAB7291924A1}"/>
          <w:text w:multiLine="1"/>
        </w:sdtPr>
        <w:sdtContent>
          <w:r w:rsidR="00ED7DFB" w:rsidRPr="00FC60B0">
            <w:rPr>
              <w:rFonts w:cs="Arial"/>
            </w:rPr>
            <w:t>Download Configure Station</w:t>
          </w:r>
        </w:sdtContent>
      </w:sdt>
      <w:r w:rsidRPr="00FC60B0">
        <w:rPr>
          <w:rFonts w:cs="Arial"/>
        </w:rPr>
        <w:t xml:space="preserve"> (</w:t>
      </w:r>
      <w:sdt>
        <w:sdtPr>
          <w:rPr>
            <w:rFonts w:cs="Arial"/>
            <w:lang w:val="en-GB"/>
          </w:rPr>
          <w:alias w:val="TE Number"/>
          <w:tag w:val="TE Number"/>
          <w:id w:val="23083546"/>
          <w:lock w:val="sdtLocked"/>
          <w:placeholder>
            <w:docPart w:val="7F4BE5F4AC23439F825D8FDF4276D7DF"/>
          </w:placeholder>
          <w:dataBinding w:prefixMappings="xmlns:ns0='http://purl.org/dc/elements/1.1/' xmlns:ns1='http://schemas.openxmlformats.org/package/2006/metadata/core-properties' " w:xpath="/ns1:coreProperties[1]/ns0:title[1]" w:storeItemID="{6C3C8BC8-F283-45AE-878A-BAB7291924A1}"/>
          <w:text/>
        </w:sdtPr>
        <w:sdtContent>
          <w:r w:rsidR="00ED7DFB" w:rsidRPr="00FC60B0">
            <w:rPr>
              <w:rFonts w:cs="Arial"/>
              <w:lang w:val="en-GB"/>
            </w:rPr>
            <w:t>TE83057</w:t>
          </w:r>
          <w:r w:rsidR="00FC60B0">
            <w:rPr>
              <w:rFonts w:cs="Arial"/>
              <w:lang w:val="en-GB"/>
            </w:rPr>
            <w:t>-1</w:t>
          </w:r>
        </w:sdtContent>
      </w:sdt>
      <w:r w:rsidRPr="00FC60B0">
        <w:rPr>
          <w:rFonts w:cs="Arial"/>
        </w:rPr>
        <w:t>). This document will also define the deliverable(s) required to maintain the Test Equipment qualification, which will be based on the engineering change. Qualification of the test equipment will ensure that it functions within its specifications to verify product performance.</w:t>
      </w:r>
      <w:bookmarkStart w:id="6" w:name="_Ref333572077"/>
      <w:bookmarkStart w:id="7" w:name="_Toc333572332"/>
      <w:bookmarkStart w:id="8" w:name="_Toc337537903"/>
      <w:bookmarkEnd w:id="3"/>
      <w:bookmarkEnd w:id="4"/>
      <w:bookmarkEnd w:id="5"/>
    </w:p>
    <w:p w:rsidR="00E31BD9" w:rsidRPr="00FC60B0" w:rsidRDefault="00E31BD9" w:rsidP="00E31BD9">
      <w:pPr>
        <w:pStyle w:val="Heading1"/>
        <w:rPr>
          <w:rFonts w:cs="Arial"/>
        </w:rPr>
      </w:pPr>
      <w:r w:rsidRPr="00FC60B0">
        <w:rPr>
          <w:rFonts w:cs="Arial"/>
        </w:rPr>
        <w:t>Background</w:t>
      </w:r>
    </w:p>
    <w:p w:rsidR="00E31BD9" w:rsidRPr="00FC60B0" w:rsidRDefault="00ED7DFB" w:rsidP="00E31BD9">
      <w:pPr>
        <w:ind w:left="720"/>
        <w:rPr>
          <w:rFonts w:cs="Arial"/>
        </w:rPr>
      </w:pPr>
      <w:r w:rsidRPr="00FC60B0">
        <w:rPr>
          <w:rFonts w:cs="Arial"/>
        </w:rPr>
        <w:t>The Detector Download-Configure System is currently being used in production to qualify that RIs (2414, Acquity RI, PKI and Arc models) are downloaded with the proper firmware, the serial number written to its RAM and the leak detector tested, if applicable.  A firmware change was implemented after this system was qualified that changed the command needed to set the instrument serial number.  As a result, the test software has to be updated to send the proper command to the PKI-A10 and Arc versions.</w:t>
      </w:r>
    </w:p>
    <w:p w:rsidR="00E31BD9" w:rsidRPr="00FC60B0" w:rsidRDefault="00E31BD9" w:rsidP="00E31BD9">
      <w:pPr>
        <w:pStyle w:val="Heading1"/>
        <w:rPr>
          <w:rFonts w:cs="Arial"/>
        </w:rPr>
      </w:pPr>
      <w:r w:rsidRPr="00FC60B0">
        <w:rPr>
          <w:rFonts w:cs="Arial"/>
        </w:rPr>
        <w:t xml:space="preserve">Description of Change </w:t>
      </w:r>
    </w:p>
    <w:p w:rsidR="00E31BD9" w:rsidRPr="00FC60B0" w:rsidRDefault="00ED7DFB" w:rsidP="00E31BD9">
      <w:pPr>
        <w:pStyle w:val="Heading2"/>
        <w:rPr>
          <w:rFonts w:cs="Arial"/>
          <w:b w:val="0"/>
        </w:rPr>
      </w:pPr>
      <w:r w:rsidRPr="00FC60B0">
        <w:rPr>
          <w:rFonts w:cs="Arial"/>
          <w:b w:val="0"/>
        </w:rPr>
        <w:t>A section of code will test the part number entered by the operator and, if it is Arc or PKI A-10, the system will send '</w:t>
      </w:r>
      <w:proofErr w:type="spellStart"/>
      <w:r w:rsidRPr="00FC60B0">
        <w:rPr>
          <w:rFonts w:cs="Arial"/>
          <w:b w:val="0"/>
        </w:rPr>
        <w:t>setserial</w:t>
      </w:r>
      <w:proofErr w:type="spellEnd"/>
      <w:r w:rsidRPr="00FC60B0">
        <w:rPr>
          <w:rFonts w:cs="Arial"/>
          <w:b w:val="0"/>
        </w:rPr>
        <w:t xml:space="preserve"> </w:t>
      </w:r>
      <w:proofErr w:type="spellStart"/>
      <w:r w:rsidRPr="00FC60B0">
        <w:rPr>
          <w:rFonts w:cs="Arial"/>
          <w:b w:val="0"/>
          <w:i/>
        </w:rPr>
        <w:t>xxxxxxxxxx</w:t>
      </w:r>
      <w:proofErr w:type="spellEnd"/>
      <w:r w:rsidRPr="00FC60B0">
        <w:rPr>
          <w:rFonts w:cs="Arial"/>
          <w:b w:val="0"/>
        </w:rPr>
        <w:t xml:space="preserve">', where </w:t>
      </w:r>
      <w:proofErr w:type="spellStart"/>
      <w:r w:rsidRPr="00FC60B0">
        <w:rPr>
          <w:rFonts w:cs="Arial"/>
          <w:b w:val="0"/>
          <w:i/>
        </w:rPr>
        <w:t>xxxxxxxxxx</w:t>
      </w:r>
      <w:proofErr w:type="spellEnd"/>
      <w:r w:rsidRPr="00FC60B0">
        <w:rPr>
          <w:rFonts w:cs="Arial"/>
          <w:b w:val="0"/>
        </w:rPr>
        <w:t xml:space="preserve"> is the serial number entered</w:t>
      </w:r>
      <w:r w:rsidR="00FC60B0" w:rsidRPr="00FC60B0">
        <w:rPr>
          <w:rFonts w:cs="Arial"/>
          <w:b w:val="0"/>
        </w:rPr>
        <w:t xml:space="preserve"> </w:t>
      </w:r>
      <w:r w:rsidRPr="00FC60B0">
        <w:rPr>
          <w:rFonts w:cs="Arial"/>
          <w:b w:val="0"/>
        </w:rPr>
        <w:t>(scanned) by the operator.  Otherwise '</w:t>
      </w:r>
      <w:proofErr w:type="spellStart"/>
      <w:r w:rsidRPr="00FC60B0">
        <w:rPr>
          <w:rFonts w:cs="Arial"/>
          <w:b w:val="0"/>
        </w:rPr>
        <w:t>setserialnumber</w:t>
      </w:r>
      <w:proofErr w:type="spellEnd"/>
      <w:r w:rsidRPr="00FC60B0">
        <w:rPr>
          <w:rFonts w:cs="Arial"/>
          <w:b w:val="0"/>
        </w:rPr>
        <w:t xml:space="preserve"> </w:t>
      </w:r>
      <w:proofErr w:type="spellStart"/>
      <w:r w:rsidRPr="00FC60B0">
        <w:rPr>
          <w:rFonts w:cs="Arial"/>
          <w:b w:val="0"/>
          <w:i/>
        </w:rPr>
        <w:t>xxxxxxxxxx</w:t>
      </w:r>
      <w:proofErr w:type="spellEnd"/>
      <w:r w:rsidRPr="00FC60B0">
        <w:rPr>
          <w:rFonts w:cs="Arial"/>
          <w:b w:val="0"/>
        </w:rPr>
        <w:t>' shall be sent.</w:t>
      </w:r>
    </w:p>
    <w:p w:rsidR="00E31BD9" w:rsidRPr="00FC60B0" w:rsidRDefault="00E31BD9" w:rsidP="00E31BD9">
      <w:pPr>
        <w:pStyle w:val="Heading2"/>
        <w:rPr>
          <w:rFonts w:cs="Arial"/>
          <w:lang w:val="en-IE"/>
        </w:rPr>
      </w:pPr>
      <w:r w:rsidRPr="00FC60B0">
        <w:rPr>
          <w:rFonts w:cs="Arial"/>
        </w:rPr>
        <w:t>Is the equipment used for the testing of IVD final instruments?</w:t>
      </w:r>
      <w:r w:rsidRPr="00FC60B0">
        <w:rPr>
          <w:rFonts w:cs="Arial"/>
        </w:rPr>
        <w:tab/>
      </w:r>
      <w:r w:rsidRPr="00FC60B0">
        <w:rPr>
          <w:rFonts w:cs="Arial"/>
        </w:rPr>
        <w:tab/>
      </w:r>
      <w:r w:rsidR="006360E4" w:rsidRPr="00FC60B0">
        <w:rPr>
          <w:rFonts w:cs="Arial"/>
          <w:lang w:val="en-IE"/>
        </w:rPr>
        <w:fldChar w:fldCharType="begin">
          <w:ffData>
            <w:name w:val="Check1"/>
            <w:enabled/>
            <w:calcOnExit w:val="0"/>
            <w:checkBox>
              <w:sizeAuto/>
              <w:default w:val="0"/>
            </w:checkBox>
          </w:ffData>
        </w:fldChar>
      </w:r>
      <w:bookmarkStart w:id="9" w:name="Check1"/>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bookmarkEnd w:id="9"/>
      <w:r w:rsidRPr="00FC60B0">
        <w:rPr>
          <w:rFonts w:cs="Arial"/>
          <w:lang w:val="en-IE"/>
        </w:rPr>
        <w:t xml:space="preserve"> Yes        </w:t>
      </w:r>
      <w:r w:rsidR="006360E4" w:rsidRPr="00FC60B0">
        <w:rPr>
          <w:rFonts w:cs="Arial"/>
          <w:lang w:val="en-IE"/>
        </w:rPr>
        <w:fldChar w:fldCharType="begin">
          <w:ffData>
            <w:name w:val=""/>
            <w:enabled/>
            <w:calcOnExit w:val="0"/>
            <w:checkBox>
              <w:sizeAuto/>
              <w:default w:val="1"/>
            </w:checkBox>
          </w:ffData>
        </w:fldChar>
      </w:r>
      <w:r w:rsidR="00BE4313"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No</w:t>
      </w:r>
    </w:p>
    <w:p w:rsidR="00E31BD9" w:rsidRPr="00FC60B0" w:rsidRDefault="00E31BD9" w:rsidP="00E31BD9">
      <w:pPr>
        <w:pStyle w:val="Heading2"/>
        <w:numPr>
          <w:ilvl w:val="0"/>
          <w:numId w:val="0"/>
        </w:numPr>
        <w:ind w:left="1622"/>
        <w:rPr>
          <w:rFonts w:cs="Arial"/>
          <w:b w:val="0"/>
          <w:lang w:val="en-IE"/>
        </w:rPr>
      </w:pPr>
      <w:r w:rsidRPr="00FC60B0">
        <w:rPr>
          <w:rFonts w:cs="Arial"/>
        </w:rPr>
        <w:t xml:space="preserve">Please check the appropriate </w:t>
      </w:r>
      <w:proofErr w:type="gramStart"/>
      <w:r w:rsidRPr="00FC60B0">
        <w:rPr>
          <w:rFonts w:cs="Arial"/>
        </w:rPr>
        <w:t>box(</w:t>
      </w:r>
      <w:proofErr w:type="spellStart"/>
      <w:proofErr w:type="gramEnd"/>
      <w:r w:rsidRPr="00FC60B0">
        <w:rPr>
          <w:rFonts w:cs="Arial"/>
        </w:rPr>
        <w:t>es</w:t>
      </w:r>
      <w:proofErr w:type="spellEnd"/>
      <w:r w:rsidRPr="00FC60B0">
        <w:rPr>
          <w:rFonts w:cs="Arial"/>
        </w:rPr>
        <w:t>) below that will be revised as a result of this change</w:t>
      </w:r>
      <w:r w:rsidRPr="00FC60B0">
        <w:rPr>
          <w:rFonts w:cs="Arial"/>
          <w:b w:val="0"/>
        </w:rPr>
        <w:t xml:space="preserve">:            </w:t>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Hardware</w:t>
      </w:r>
      <w:r w:rsidRPr="00FC60B0">
        <w:rPr>
          <w:rFonts w:cs="Arial"/>
          <w:b w:val="0"/>
          <w:lang w:val="en-IE"/>
        </w:rPr>
        <w:tab/>
        <w:t xml:space="preserve"> </w:t>
      </w:r>
    </w:p>
    <w:p w:rsidR="00E31BD9" w:rsidRPr="00FC60B0" w:rsidRDefault="00E31BD9" w:rsidP="00E31BD9">
      <w:pPr>
        <w:pStyle w:val="Heading2"/>
        <w:numPr>
          <w:ilvl w:val="0"/>
          <w:numId w:val="0"/>
        </w:numPr>
        <w:ind w:left="1622"/>
        <w:rPr>
          <w:rFonts w:cs="Arial"/>
          <w:lang w:val="en-IE"/>
        </w:rPr>
      </w:pPr>
      <w:r w:rsidRPr="00FC60B0">
        <w:rPr>
          <w:rFonts w:cs="Arial"/>
          <w:lang w:val="en-IE"/>
        </w:rPr>
        <w:tab/>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Waters Instruments</w:t>
      </w:r>
      <w:r w:rsidRPr="00FC60B0">
        <w:rPr>
          <w:rFonts w:cs="Arial"/>
          <w:lang w:val="en-IE"/>
        </w:rPr>
        <w:tab/>
        <w:t xml:space="preserve"> </w:t>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Mechanical Component(s)</w:t>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Computer</w:t>
      </w:r>
      <w:r w:rsidRPr="00FC60B0">
        <w:rPr>
          <w:rFonts w:cs="Arial"/>
          <w:lang w:val="en-IE"/>
        </w:rPr>
        <w:tab/>
      </w:r>
      <w:r w:rsidRPr="00FC60B0">
        <w:rPr>
          <w:rFonts w:cs="Arial"/>
          <w:lang w:val="en-IE"/>
        </w:rPr>
        <w:tab/>
      </w:r>
      <w:r w:rsidRPr="00FC60B0">
        <w:rPr>
          <w:rFonts w:cs="Arial"/>
          <w:lang w:val="en-IE"/>
        </w:rPr>
        <w:tab/>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Electrical Component(s)</w:t>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Fluidic Components</w:t>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PCBA  </w:t>
      </w:r>
      <w:r w:rsidRPr="00FC60B0">
        <w:rPr>
          <w:rFonts w:cs="Arial"/>
          <w:lang w:val="en-IE"/>
        </w:rPr>
        <w:tab/>
      </w:r>
      <w:r w:rsidRPr="00FC60B0">
        <w:rPr>
          <w:rFonts w:cs="Arial"/>
          <w:lang w:val="en-IE"/>
        </w:rPr>
        <w:tab/>
      </w:r>
      <w:r w:rsidRPr="00FC60B0">
        <w:rPr>
          <w:rFonts w:cs="Arial"/>
          <w:lang w:val="en-IE"/>
        </w:rPr>
        <w:tab/>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Pneumatic Component(s)</w:t>
      </w: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Other</w:t>
      </w:r>
      <w:r w:rsidRPr="00FC60B0">
        <w:rPr>
          <w:rFonts w:cs="Arial"/>
          <w:b w:val="0"/>
          <w:bCs w:val="0"/>
          <w:u w:val="single"/>
          <w:lang w:val="en-IE"/>
        </w:rPr>
        <w:tab/>
        <w:t xml:space="preserve">                       </w:t>
      </w:r>
      <w:r w:rsidRPr="00FC60B0">
        <w:rPr>
          <w:rFonts w:cs="Arial"/>
          <w:bCs w:val="0"/>
          <w:caps/>
          <w:kern w:val="28"/>
        </w:rPr>
        <w:tab/>
      </w:r>
      <w:r w:rsidRPr="00FC60B0">
        <w:rPr>
          <w:rFonts w:cs="Arial"/>
          <w:lang w:val="en-IE"/>
        </w:rPr>
        <w:tab/>
      </w:r>
      <w:r w:rsidRPr="00FC60B0">
        <w:rPr>
          <w:rFonts w:cs="Arial"/>
          <w:lang w:val="en-IE"/>
        </w:rPr>
        <w:tab/>
      </w:r>
      <w:r w:rsidRPr="00FC60B0">
        <w:rPr>
          <w:rFonts w:cs="Arial"/>
          <w:lang w:val="en-IE"/>
        </w:rPr>
        <w:tab/>
      </w:r>
    </w:p>
    <w:p w:rsidR="00E31BD9" w:rsidRPr="00FC60B0" w:rsidRDefault="006360E4" w:rsidP="00E31BD9">
      <w:pPr>
        <w:pStyle w:val="Heading2"/>
        <w:numPr>
          <w:ilvl w:val="0"/>
          <w:numId w:val="0"/>
        </w:numPr>
        <w:ind w:left="1622"/>
        <w:rPr>
          <w:rFonts w:cs="Arial"/>
        </w:rPr>
      </w:pPr>
      <w:r w:rsidRPr="00FC60B0">
        <w:rPr>
          <w:rFonts w:cs="Arial"/>
          <w:lang w:val="en-IE"/>
        </w:rPr>
        <w:fldChar w:fldCharType="begin">
          <w:ffData>
            <w:name w:val=""/>
            <w:enabled/>
            <w:calcOnExit w:val="0"/>
            <w:checkBox>
              <w:sizeAuto/>
              <w:default w:val="1"/>
            </w:checkBox>
          </w:ffData>
        </w:fldChar>
      </w:r>
      <w:r w:rsidR="00BE4313"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Software</w:t>
      </w:r>
    </w:p>
    <w:p w:rsidR="00E31BD9" w:rsidRPr="00FC60B0" w:rsidRDefault="00E31BD9" w:rsidP="00E31BD9">
      <w:pPr>
        <w:pStyle w:val="Heading2"/>
        <w:numPr>
          <w:ilvl w:val="0"/>
          <w:numId w:val="0"/>
        </w:numPr>
        <w:ind w:left="1622"/>
        <w:rPr>
          <w:rFonts w:cs="Arial"/>
          <w:lang w:val="en-IE"/>
        </w:rPr>
      </w:pPr>
      <w:r w:rsidRPr="00FC60B0">
        <w:rPr>
          <w:rFonts w:cs="Arial"/>
          <w:lang w:val="en-IE"/>
        </w:rPr>
        <w:tab/>
      </w:r>
      <w:r w:rsidR="006360E4" w:rsidRPr="00FC60B0">
        <w:rPr>
          <w:rFonts w:cs="Arial"/>
          <w:lang w:val="en-IE"/>
        </w:rPr>
        <w:fldChar w:fldCharType="begin">
          <w:ffData>
            <w:name w:val="Check1"/>
            <w:enabled/>
            <w:calcOnExit w:val="0"/>
            <w:checkBox>
              <w:sizeAuto/>
              <w:default w:val="0"/>
            </w:checkBox>
          </w:ffData>
        </w:fldChar>
      </w:r>
      <w:r w:rsidRPr="00FC60B0">
        <w:rPr>
          <w:rFonts w:cs="Arial"/>
          <w:lang w:val="en-IE"/>
        </w:rPr>
        <w:instrText xml:space="preserve"> FORMCHECKBOX </w:instrText>
      </w:r>
      <w:r w:rsidR="006360E4">
        <w:rPr>
          <w:rFonts w:cs="Arial"/>
          <w:lang w:val="en-IE"/>
        </w:rPr>
      </w:r>
      <w:r w:rsidR="006360E4">
        <w:rPr>
          <w:rFonts w:cs="Arial"/>
          <w:lang w:val="en-IE"/>
        </w:rPr>
        <w:fldChar w:fldCharType="separate"/>
      </w:r>
      <w:r w:rsidR="006360E4" w:rsidRPr="00FC60B0">
        <w:rPr>
          <w:rFonts w:cs="Arial"/>
          <w:lang w:val="en-IE"/>
        </w:rPr>
        <w:fldChar w:fldCharType="end"/>
      </w:r>
      <w:r w:rsidRPr="00FC60B0">
        <w:rPr>
          <w:rFonts w:cs="Arial"/>
          <w:lang w:val="en-IE"/>
        </w:rPr>
        <w:t xml:space="preserve"> Computer </w:t>
      </w:r>
    </w:p>
    <w:p w:rsidR="00E31BD9" w:rsidRPr="00FC60B0" w:rsidRDefault="006360E4" w:rsidP="00E31BD9">
      <w:pPr>
        <w:pStyle w:val="Heading2"/>
        <w:numPr>
          <w:ilvl w:val="0"/>
          <w:numId w:val="0"/>
        </w:numPr>
        <w:spacing w:before="0" w:after="0"/>
        <w:ind w:left="2342" w:firstLine="538"/>
        <w:rPr>
          <w:rFonts w:cs="Arial"/>
          <w:lang w:val="en-IE"/>
        </w:rPr>
      </w:pP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Setting</w:t>
      </w:r>
      <w:r w:rsidR="00E31BD9" w:rsidRPr="00FC60B0">
        <w:rPr>
          <w:rFonts w:cs="Arial"/>
          <w:lang w:val="en-IE"/>
        </w:rPr>
        <w:tab/>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Operating System</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Image</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Antivirus software</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Hardware Driver(s)</w:t>
      </w:r>
      <w:r w:rsidR="00E31BD9" w:rsidRPr="00FC60B0">
        <w:rPr>
          <w:rFonts w:cs="Arial"/>
          <w:lang w:val="en-IE"/>
        </w:rPr>
        <w:tab/>
      </w:r>
      <w:r w:rsidR="00E31BD9" w:rsidRPr="00FC60B0">
        <w:rPr>
          <w:rFonts w:cs="Arial"/>
          <w:lang w:val="en-IE"/>
        </w:rPr>
        <w:tab/>
      </w:r>
    </w:p>
    <w:p w:rsidR="00E31BD9" w:rsidRPr="00FC60B0" w:rsidRDefault="006360E4" w:rsidP="00E31BD9">
      <w:pPr>
        <w:pStyle w:val="Heading2"/>
        <w:numPr>
          <w:ilvl w:val="0"/>
          <w:numId w:val="0"/>
        </w:numPr>
        <w:spacing w:before="0"/>
        <w:ind w:left="2342" w:firstLine="538"/>
        <w:rPr>
          <w:rFonts w:cs="Arial"/>
          <w:lang w:val="en-IE"/>
        </w:rPr>
      </w:pP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Other</w:t>
      </w:r>
      <w:r w:rsidR="00E31BD9" w:rsidRPr="00FC60B0">
        <w:rPr>
          <w:rFonts w:cs="Arial"/>
          <w:b w:val="0"/>
          <w:bCs w:val="0"/>
          <w:u w:val="single"/>
          <w:lang w:val="en-IE"/>
        </w:rPr>
        <w:tab/>
        <w:t xml:space="preserve">                       </w:t>
      </w:r>
      <w:r w:rsidR="00E31BD9" w:rsidRPr="00FC60B0">
        <w:rPr>
          <w:rFonts w:cs="Arial"/>
          <w:bCs w:val="0"/>
          <w:caps/>
          <w:kern w:val="28"/>
        </w:rPr>
        <w:tab/>
      </w:r>
    </w:p>
    <w:p w:rsidR="00E31BD9" w:rsidRPr="00FC60B0" w:rsidRDefault="006360E4" w:rsidP="00E31BD9">
      <w:pPr>
        <w:pStyle w:val="Heading2"/>
        <w:numPr>
          <w:ilvl w:val="0"/>
          <w:numId w:val="0"/>
        </w:numPr>
        <w:spacing w:before="0"/>
        <w:ind w:left="1622" w:firstLine="538"/>
        <w:rPr>
          <w:rFonts w:cs="Arial"/>
          <w:lang w:val="en-IE"/>
        </w:rPr>
      </w:pPr>
      <w:r w:rsidRPr="00FC60B0">
        <w:rPr>
          <w:rFonts w:cs="Arial"/>
          <w:lang w:val="en-IE"/>
        </w:rPr>
        <w:fldChar w:fldCharType="begin">
          <w:ffData>
            <w:name w:val=""/>
            <w:enabled/>
            <w:calcOnExit w:val="0"/>
            <w:checkBox>
              <w:sizeAuto/>
              <w:default w:val="1"/>
            </w:checkBox>
          </w:ffData>
        </w:fldChar>
      </w:r>
      <w:r w:rsidR="00BE4313"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Test equipment Software </w:t>
      </w:r>
    </w:p>
    <w:p w:rsidR="00E31BD9" w:rsidRPr="00FC60B0" w:rsidRDefault="006360E4" w:rsidP="00E31BD9">
      <w:pPr>
        <w:pStyle w:val="Heading2"/>
        <w:numPr>
          <w:ilvl w:val="0"/>
          <w:numId w:val="0"/>
        </w:numPr>
        <w:spacing w:after="0"/>
        <w:ind w:left="2342" w:firstLine="538"/>
        <w:rPr>
          <w:rFonts w:cs="Arial"/>
          <w:lang w:val="en-IE"/>
        </w:rPr>
      </w:pP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Specification</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Data Collection </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Firmware</w:t>
      </w:r>
      <w:r w:rsidR="00E31BD9" w:rsidRPr="00FC60B0">
        <w:rPr>
          <w:rFonts w:cs="Arial"/>
          <w:lang w:val="en-IE"/>
        </w:rPr>
        <w:tab/>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Method (Empower)</w:t>
      </w:r>
      <w:r w:rsidR="00E31BD9" w:rsidRPr="00FC60B0">
        <w:rPr>
          <w:rFonts w:cs="Arial"/>
          <w:lang w:val="en-IE"/>
        </w:rPr>
        <w:tab/>
      </w:r>
      <w:r w:rsidR="00E31BD9" w:rsidRPr="00FC60B0">
        <w:rPr>
          <w:rFonts w:cs="Arial"/>
          <w:lang w:val="en-IE"/>
        </w:rPr>
        <w:tab/>
      </w: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Source Code</w:t>
      </w:r>
      <w:r w:rsidR="00E31BD9" w:rsidRPr="00FC60B0">
        <w:rPr>
          <w:rFonts w:cs="Arial"/>
          <w:lang w:val="en-IE"/>
        </w:rPr>
        <w:tab/>
      </w:r>
      <w:r w:rsidR="00E31BD9" w:rsidRPr="00FC60B0">
        <w:rPr>
          <w:rFonts w:cs="Arial"/>
          <w:lang w:val="en-IE"/>
        </w:rPr>
        <w:tab/>
      </w:r>
    </w:p>
    <w:p w:rsidR="00E31BD9" w:rsidRPr="00FC60B0" w:rsidRDefault="006360E4" w:rsidP="00E31BD9">
      <w:pPr>
        <w:pStyle w:val="Heading2"/>
        <w:numPr>
          <w:ilvl w:val="0"/>
          <w:numId w:val="0"/>
        </w:numPr>
        <w:spacing w:before="0"/>
        <w:ind w:left="2342" w:firstLine="538"/>
        <w:rPr>
          <w:rFonts w:cs="Arial"/>
          <w:bCs w:val="0"/>
          <w:caps/>
          <w:kern w:val="28"/>
        </w:rPr>
      </w:pPr>
      <w:r w:rsidRPr="00FC60B0">
        <w:rPr>
          <w:rFonts w:cs="Arial"/>
          <w:lang w:val="en-IE"/>
        </w:rPr>
        <w:fldChar w:fldCharType="begin">
          <w:ffData>
            <w:name w:val=""/>
            <w:enabled/>
            <w:calcOnExit w:val="0"/>
            <w:checkBox>
              <w:sizeAuto/>
              <w:default w:val="1"/>
            </w:checkBox>
          </w:ffData>
        </w:fldChar>
      </w:r>
      <w:r w:rsidR="00BE4313"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Other</w:t>
      </w:r>
      <w:r w:rsidR="00E31BD9" w:rsidRPr="00FC60B0">
        <w:rPr>
          <w:rFonts w:cs="Arial"/>
          <w:b w:val="0"/>
          <w:bCs w:val="0"/>
          <w:u w:val="single"/>
          <w:lang w:val="en-IE"/>
        </w:rPr>
        <w:tab/>
      </w:r>
      <w:r w:rsidR="00BE4313" w:rsidRPr="00FC60B0">
        <w:rPr>
          <w:rFonts w:cs="Arial"/>
          <w:b w:val="0"/>
          <w:bCs w:val="0"/>
          <w:u w:val="single"/>
          <w:lang w:val="en-IE"/>
        </w:rPr>
        <w:t>execution</w:t>
      </w:r>
      <w:r w:rsidR="00E31BD9" w:rsidRPr="00FC60B0">
        <w:rPr>
          <w:rFonts w:cs="Arial"/>
          <w:b w:val="0"/>
          <w:bCs w:val="0"/>
          <w:u w:val="single"/>
          <w:lang w:val="en-IE"/>
        </w:rPr>
        <w:t xml:space="preserve">                       </w:t>
      </w:r>
      <w:r w:rsidR="00E31BD9" w:rsidRPr="00FC60B0">
        <w:rPr>
          <w:rFonts w:cs="Arial"/>
          <w:bCs w:val="0"/>
          <w:caps/>
          <w:kern w:val="28"/>
        </w:rPr>
        <w:tab/>
      </w:r>
    </w:p>
    <w:p w:rsidR="00E31BD9" w:rsidRPr="00FC60B0" w:rsidRDefault="006360E4" w:rsidP="00E31BD9">
      <w:pPr>
        <w:pStyle w:val="Heading2"/>
        <w:numPr>
          <w:ilvl w:val="0"/>
          <w:numId w:val="0"/>
        </w:numPr>
        <w:spacing w:before="0"/>
        <w:ind w:left="1620"/>
        <w:rPr>
          <w:rFonts w:cs="Arial"/>
          <w:b w:val="0"/>
          <w:bCs w:val="0"/>
          <w:caps/>
          <w:kern w:val="28"/>
          <w:u w:val="single"/>
        </w:rPr>
      </w:pPr>
      <w:r w:rsidRPr="00FC60B0">
        <w:rPr>
          <w:rFonts w:cs="Arial"/>
          <w:lang w:val="en-IE"/>
        </w:rPr>
        <w:fldChar w:fldCharType="begin">
          <w:ffData>
            <w:name w:val="Check1"/>
            <w:enabled/>
            <w:calcOnExit w:val="0"/>
            <w:checkBox>
              <w:sizeAuto/>
              <w:default w:val="0"/>
            </w:checkBox>
          </w:ffData>
        </w:fldChar>
      </w:r>
      <w:r w:rsidR="00E31BD9" w:rsidRPr="00FC60B0">
        <w:rPr>
          <w:rFonts w:cs="Arial"/>
          <w:lang w:val="en-IE"/>
        </w:rPr>
        <w:instrText xml:space="preserve"> FORMCHECKBOX </w:instrText>
      </w:r>
      <w:r>
        <w:rPr>
          <w:rFonts w:cs="Arial"/>
          <w:lang w:val="en-IE"/>
        </w:rPr>
      </w:r>
      <w:r>
        <w:rPr>
          <w:rFonts w:cs="Arial"/>
          <w:lang w:val="en-IE"/>
        </w:rPr>
        <w:fldChar w:fldCharType="separate"/>
      </w:r>
      <w:r w:rsidRPr="00FC60B0">
        <w:rPr>
          <w:rFonts w:cs="Arial"/>
          <w:lang w:val="en-IE"/>
        </w:rPr>
        <w:fldChar w:fldCharType="end"/>
      </w:r>
      <w:r w:rsidR="00E31BD9" w:rsidRPr="00FC60B0">
        <w:rPr>
          <w:rFonts w:cs="Arial"/>
          <w:lang w:val="en-IE"/>
        </w:rPr>
        <w:t xml:space="preserve"> Other</w:t>
      </w:r>
      <w:r w:rsidR="00E31BD9" w:rsidRPr="00FC60B0">
        <w:rPr>
          <w:rFonts w:cs="Arial"/>
          <w:b w:val="0"/>
          <w:bCs w:val="0"/>
          <w:u w:val="single"/>
          <w:lang w:val="en-IE"/>
        </w:rPr>
        <w:tab/>
        <w:t xml:space="preserve">                       </w:t>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r w:rsidR="00E31BD9" w:rsidRPr="00FC60B0">
        <w:rPr>
          <w:rFonts w:cs="Arial"/>
          <w:b w:val="0"/>
          <w:bCs w:val="0"/>
          <w:caps/>
          <w:kern w:val="28"/>
          <w:u w:val="single"/>
        </w:rPr>
        <w:tab/>
      </w:r>
    </w:p>
    <w:p w:rsidR="00E31BD9" w:rsidRPr="00FC60B0" w:rsidRDefault="00E31BD9" w:rsidP="00E31BD9">
      <w:pPr>
        <w:pStyle w:val="Heading1"/>
        <w:rPr>
          <w:rFonts w:cs="Arial"/>
        </w:rPr>
      </w:pPr>
      <w:r w:rsidRPr="00FC60B0">
        <w:rPr>
          <w:rFonts w:cs="Arial"/>
        </w:rPr>
        <w:t xml:space="preserve">RisK Assessment </w:t>
      </w:r>
    </w:p>
    <w:p w:rsidR="00E31BD9" w:rsidRPr="00FC60B0" w:rsidRDefault="007B16BC" w:rsidP="00E31BD9">
      <w:pPr>
        <w:widowControl w:val="0"/>
        <w:numPr>
          <w:ilvl w:val="0"/>
          <w:numId w:val="2"/>
        </w:numPr>
        <w:jc w:val="both"/>
        <w:rPr>
          <w:rFonts w:cs="Arial"/>
          <w:lang w:val="en-IE"/>
        </w:rPr>
      </w:pPr>
      <w:r w:rsidRPr="00FC60B0">
        <w:rPr>
          <w:rFonts w:cs="Arial"/>
          <w:lang w:val="en-IE"/>
        </w:rPr>
        <w:t>This minor software change will not result in a</w:t>
      </w:r>
      <w:r w:rsidR="00E31BD9" w:rsidRPr="00FC60B0">
        <w:rPr>
          <w:rFonts w:cs="Arial"/>
          <w:lang w:val="en-IE"/>
        </w:rPr>
        <w:t xml:space="preserve">ny impact to health and safety, documentation, calibration, </w:t>
      </w:r>
      <w:r w:rsidRPr="00FC60B0">
        <w:rPr>
          <w:rFonts w:cs="Arial"/>
          <w:lang w:val="en-IE"/>
        </w:rPr>
        <w:t xml:space="preserve">or </w:t>
      </w:r>
      <w:r w:rsidR="00E31BD9" w:rsidRPr="00FC60B0">
        <w:rPr>
          <w:rFonts w:cs="Arial"/>
          <w:lang w:val="en-IE"/>
        </w:rPr>
        <w:t>facilities/utilities</w:t>
      </w:r>
      <w:r w:rsidRPr="00FC60B0">
        <w:rPr>
          <w:rFonts w:cs="Arial"/>
          <w:lang w:val="en-IE"/>
        </w:rPr>
        <w:t>.</w:t>
      </w:r>
    </w:p>
    <w:p w:rsidR="00E31BD9" w:rsidRPr="00FC60B0" w:rsidRDefault="007B16BC" w:rsidP="00E31BD9">
      <w:pPr>
        <w:widowControl w:val="0"/>
        <w:numPr>
          <w:ilvl w:val="0"/>
          <w:numId w:val="2"/>
        </w:numPr>
        <w:jc w:val="both"/>
        <w:rPr>
          <w:rFonts w:cs="Arial"/>
          <w:lang w:val="en-IE"/>
        </w:rPr>
      </w:pPr>
      <w:r w:rsidRPr="00FC60B0">
        <w:rPr>
          <w:rFonts w:cs="Arial"/>
          <w:lang w:val="en-IE"/>
        </w:rPr>
        <w:t xml:space="preserve">A partial </w:t>
      </w:r>
      <w:r w:rsidR="007507CC">
        <w:rPr>
          <w:rFonts w:cs="Arial"/>
          <w:lang w:val="en-IE"/>
        </w:rPr>
        <w:t>L</w:t>
      </w:r>
      <w:r w:rsidRPr="00FC60B0">
        <w:rPr>
          <w:rFonts w:cs="Arial"/>
          <w:lang w:val="en-IE"/>
        </w:rPr>
        <w:t>EQ will be performed to show that the serial numbers can be programmed into all models.  As this is not a parametric test, one test of each model will sufficiently verify the change.</w:t>
      </w:r>
    </w:p>
    <w:p w:rsidR="00E31BD9" w:rsidRPr="00FC60B0" w:rsidRDefault="007B16BC" w:rsidP="00E31BD9">
      <w:pPr>
        <w:widowControl w:val="0"/>
        <w:numPr>
          <w:ilvl w:val="0"/>
          <w:numId w:val="2"/>
        </w:numPr>
        <w:jc w:val="both"/>
        <w:rPr>
          <w:rFonts w:cs="Arial"/>
          <w:lang w:val="en-IE"/>
        </w:rPr>
      </w:pPr>
      <w:r w:rsidRPr="00FC60B0">
        <w:rPr>
          <w:rFonts w:cs="Arial"/>
          <w:lang w:val="en-IE"/>
        </w:rPr>
        <w:t>This change is required to download the current firmware onto the Arc and PKI A-10 RI detector.</w:t>
      </w:r>
    </w:p>
    <w:p w:rsidR="00E31BD9" w:rsidRPr="00FC60B0" w:rsidRDefault="007B16BC" w:rsidP="00E31BD9">
      <w:pPr>
        <w:widowControl w:val="0"/>
        <w:numPr>
          <w:ilvl w:val="0"/>
          <w:numId w:val="2"/>
        </w:numPr>
        <w:jc w:val="both"/>
        <w:rPr>
          <w:rFonts w:cs="Arial"/>
          <w:lang w:val="en-IE"/>
        </w:rPr>
      </w:pPr>
      <w:r w:rsidRPr="00FC60B0">
        <w:rPr>
          <w:rFonts w:cs="Arial"/>
          <w:lang w:val="en-IE"/>
        </w:rPr>
        <w:t>No additional training will be required as this change is transparent to the operator.</w:t>
      </w:r>
    </w:p>
    <w:p w:rsidR="00E31BD9" w:rsidRPr="00FC60B0" w:rsidRDefault="00E31BD9" w:rsidP="00E31BD9">
      <w:pPr>
        <w:ind w:firstLine="720"/>
        <w:rPr>
          <w:rFonts w:cs="Arial"/>
        </w:rPr>
      </w:pPr>
      <w:r w:rsidRPr="00FC60B0">
        <w:rPr>
          <w:rFonts w:cs="Arial"/>
          <w:b/>
        </w:rPr>
        <w:t>EMI/Safety Assessment:</w:t>
      </w:r>
      <w:r w:rsidRPr="00FC60B0">
        <w:rPr>
          <w:rFonts w:cs="Arial"/>
        </w:rPr>
        <w:t xml:space="preserve"> No effect on EMI/Safety</w:t>
      </w:r>
      <w:r w:rsidR="007B16BC" w:rsidRPr="00FC60B0">
        <w:rPr>
          <w:rFonts w:cs="Arial"/>
        </w:rPr>
        <w:t>.</w:t>
      </w:r>
    </w:p>
    <w:bookmarkEnd w:id="6"/>
    <w:bookmarkEnd w:id="7"/>
    <w:bookmarkEnd w:id="8"/>
    <w:p w:rsidR="00E31BD9" w:rsidRPr="00FC60B0" w:rsidRDefault="00E31BD9" w:rsidP="00E31BD9">
      <w:pPr>
        <w:pStyle w:val="Heading1"/>
        <w:rPr>
          <w:rFonts w:cs="Arial"/>
          <w:lang w:val="en-GB"/>
        </w:rPr>
      </w:pPr>
      <w:r w:rsidRPr="00FC60B0">
        <w:rPr>
          <w:rFonts w:cs="Arial"/>
          <w:lang w:val="en-GB"/>
        </w:rPr>
        <w:lastRenderedPageBreak/>
        <w:t xml:space="preserve">Functional Assessment </w:t>
      </w:r>
    </w:p>
    <w:p w:rsidR="00E31BD9" w:rsidRPr="00FC60B0" w:rsidRDefault="00E31BD9" w:rsidP="00E31BD9">
      <w:pPr>
        <w:pStyle w:val="Heading2"/>
        <w:numPr>
          <w:ilvl w:val="0"/>
          <w:numId w:val="0"/>
        </w:numPr>
        <w:ind w:left="1620"/>
        <w:rPr>
          <w:rFonts w:cs="Arial"/>
          <w:lang w:val="en-IE"/>
        </w:rPr>
      </w:pPr>
      <w:r w:rsidRPr="00FC60B0">
        <w:rPr>
          <w:rFonts w:cs="Arial"/>
          <w:lang w:val="en-IE"/>
        </w:rPr>
        <w:t xml:space="preserve">Test Equipment No.: </w:t>
      </w:r>
      <w:sdt>
        <w:sdtPr>
          <w:rPr>
            <w:rFonts w:cs="Arial"/>
            <w:lang w:val="en-GB"/>
          </w:rPr>
          <w:alias w:val="TE Number"/>
          <w:tag w:val="TE Number"/>
          <w:id w:val="23083547"/>
          <w:lock w:val="sdtLocked"/>
          <w:placeholder>
            <w:docPart w:val="1FDFF88E7FBD405A8ADEFE34977C7999"/>
          </w:placeholder>
          <w:dataBinding w:prefixMappings="xmlns:ns0='http://purl.org/dc/elements/1.1/' xmlns:ns1='http://schemas.openxmlformats.org/package/2006/metadata/core-properties' " w:xpath="/ns1:coreProperties[1]/ns0:title[1]" w:storeItemID="{6C3C8BC8-F283-45AE-878A-BAB7291924A1}"/>
          <w:text/>
        </w:sdtPr>
        <w:sdtContent>
          <w:r w:rsidR="00FC60B0">
            <w:rPr>
              <w:rFonts w:cs="Arial"/>
            </w:rPr>
            <w:t>TE83057-1</w:t>
          </w:r>
        </w:sdtContent>
      </w:sdt>
      <w:r w:rsidRPr="00FC60B0">
        <w:rPr>
          <w:rFonts w:cs="Arial"/>
          <w:lang w:val="en-IE"/>
        </w:rPr>
        <w:tab/>
        <w:t xml:space="preserve">Test Equipment Name: </w:t>
      </w:r>
      <w:sdt>
        <w:sdtPr>
          <w:rPr>
            <w:rFonts w:cs="Arial"/>
          </w:rPr>
          <w:alias w:val="TE NAME"/>
          <w:tag w:val="TE NAME"/>
          <w:id w:val="23083558"/>
          <w:lock w:val="sdtLocked"/>
          <w:placeholder>
            <w:docPart w:val="E136B9F0605B450C982D2DB83A04BA5C"/>
          </w:placeholder>
          <w:dataBinding w:prefixMappings="xmlns:ns0='http://purl.org/dc/elements/1.1/' xmlns:ns1='http://schemas.openxmlformats.org/package/2006/metadata/core-properties' " w:xpath="/ns1:coreProperties[1]/ns0:description[1]" w:storeItemID="{6C3C8BC8-F283-45AE-878A-BAB7291924A1}"/>
          <w:text w:multiLine="1"/>
        </w:sdtPr>
        <w:sdtContent>
          <w:r w:rsidR="00ED7DFB" w:rsidRPr="00FC60B0">
            <w:rPr>
              <w:rFonts w:cs="Arial"/>
            </w:rPr>
            <w:t>Download Configure Station</w:t>
          </w:r>
        </w:sdtContent>
      </w:sdt>
    </w:p>
    <w:tbl>
      <w:tblPr>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38"/>
        <w:gridCol w:w="2790"/>
        <w:gridCol w:w="2160"/>
        <w:gridCol w:w="2610"/>
        <w:gridCol w:w="540"/>
        <w:gridCol w:w="990"/>
      </w:tblGrid>
      <w:tr w:rsidR="00E31BD9" w:rsidRPr="00FC60B0" w:rsidTr="00BE4313">
        <w:tc>
          <w:tcPr>
            <w:tcW w:w="9738" w:type="dxa"/>
            <w:gridSpan w:val="5"/>
            <w:shd w:val="clear" w:color="auto" w:fill="D9D9D9"/>
          </w:tcPr>
          <w:p w:rsidR="00E31BD9" w:rsidRPr="00FC60B0" w:rsidRDefault="00E31BD9" w:rsidP="00BE4313">
            <w:pPr>
              <w:tabs>
                <w:tab w:val="left" w:pos="1260"/>
                <w:tab w:val="left" w:pos="4860"/>
                <w:tab w:val="left" w:pos="5220"/>
                <w:tab w:val="left" w:pos="8820"/>
                <w:tab w:val="left" w:pos="9180"/>
                <w:tab w:val="left" w:pos="10440"/>
              </w:tabs>
              <w:rPr>
                <w:rFonts w:cs="Arial"/>
                <w:b/>
              </w:rPr>
            </w:pPr>
            <w:r w:rsidRPr="00FC60B0">
              <w:rPr>
                <w:rFonts w:cs="Arial"/>
                <w:b/>
              </w:rPr>
              <w:t>Questions</w:t>
            </w:r>
          </w:p>
        </w:tc>
        <w:tc>
          <w:tcPr>
            <w:tcW w:w="990" w:type="dxa"/>
            <w:shd w:val="clear" w:color="auto" w:fill="D9D9D9"/>
          </w:tcPr>
          <w:p w:rsidR="00E31BD9" w:rsidRPr="00FC60B0" w:rsidRDefault="00E31BD9" w:rsidP="00BE4313">
            <w:pPr>
              <w:tabs>
                <w:tab w:val="left" w:pos="1260"/>
                <w:tab w:val="left" w:pos="4860"/>
                <w:tab w:val="left" w:pos="5220"/>
                <w:tab w:val="left" w:pos="8820"/>
                <w:tab w:val="left" w:pos="9180"/>
                <w:tab w:val="left" w:pos="10440"/>
              </w:tabs>
              <w:ind w:left="1260" w:hanging="1260"/>
              <w:jc w:val="center"/>
              <w:rPr>
                <w:rFonts w:cs="Arial"/>
                <w:b/>
              </w:rPr>
            </w:pPr>
            <w:r w:rsidRPr="00FC60B0">
              <w:rPr>
                <w:rFonts w:cs="Arial"/>
                <w:b/>
              </w:rPr>
              <w:t>Yes/No</w:t>
            </w:r>
          </w:p>
        </w:tc>
      </w:tr>
      <w:tr w:rsidR="00E31BD9" w:rsidRPr="00FC60B0" w:rsidTr="00BE4313">
        <w:trPr>
          <w:trHeight w:val="288"/>
        </w:trPr>
        <w:tc>
          <w:tcPr>
            <w:tcW w:w="9738" w:type="dxa"/>
            <w:gridSpan w:val="5"/>
          </w:tcPr>
          <w:p w:rsidR="00E31BD9" w:rsidRPr="00FC60B0" w:rsidRDefault="00E31BD9" w:rsidP="00E31BD9">
            <w:pPr>
              <w:tabs>
                <w:tab w:val="left" w:pos="1260"/>
                <w:tab w:val="left" w:pos="4860"/>
                <w:tab w:val="left" w:pos="5220"/>
                <w:tab w:val="left" w:pos="8820"/>
                <w:tab w:val="left" w:pos="9180"/>
                <w:tab w:val="left" w:pos="10440"/>
              </w:tabs>
              <w:rPr>
                <w:rFonts w:cs="Arial"/>
                <w:lang w:val="en-IE"/>
              </w:rPr>
            </w:pPr>
            <w:r w:rsidRPr="00FC60B0">
              <w:rPr>
                <w:rFonts w:cs="Arial"/>
                <w:lang w:val="en-IE"/>
              </w:rPr>
              <w:t>Does a TEQ need to be created / revised based on the proposed change?</w:t>
            </w:r>
          </w:p>
        </w:tc>
        <w:tc>
          <w:tcPr>
            <w:tcW w:w="990" w:type="dxa"/>
          </w:tcPr>
          <w:p w:rsidR="00E31BD9" w:rsidRPr="00FC60B0" w:rsidRDefault="007B16BC" w:rsidP="00BE4313">
            <w:pPr>
              <w:tabs>
                <w:tab w:val="left" w:pos="1260"/>
                <w:tab w:val="left" w:pos="4860"/>
                <w:tab w:val="left" w:pos="5220"/>
                <w:tab w:val="left" w:pos="8820"/>
                <w:tab w:val="left" w:pos="9180"/>
                <w:tab w:val="left" w:pos="10440"/>
              </w:tabs>
              <w:rPr>
                <w:rFonts w:cs="Arial"/>
              </w:rPr>
            </w:pPr>
            <w:r w:rsidRPr="00FC60B0">
              <w:rPr>
                <w:rFonts w:cs="Arial"/>
              </w:rPr>
              <w:t>No</w:t>
            </w:r>
          </w:p>
        </w:tc>
      </w:tr>
      <w:tr w:rsidR="00E31BD9" w:rsidRPr="00FC60B0" w:rsidTr="00BE4313">
        <w:trPr>
          <w:trHeight w:val="288"/>
        </w:trPr>
        <w:tc>
          <w:tcPr>
            <w:tcW w:w="9738" w:type="dxa"/>
            <w:gridSpan w:val="5"/>
          </w:tcPr>
          <w:p w:rsidR="00E31BD9" w:rsidRPr="00FC60B0" w:rsidRDefault="00E31BD9" w:rsidP="00E31BD9">
            <w:pPr>
              <w:tabs>
                <w:tab w:val="left" w:pos="1260"/>
                <w:tab w:val="left" w:pos="4860"/>
                <w:tab w:val="left" w:pos="5220"/>
                <w:tab w:val="left" w:pos="8820"/>
                <w:tab w:val="left" w:pos="9180"/>
                <w:tab w:val="left" w:pos="10440"/>
              </w:tabs>
              <w:rPr>
                <w:rFonts w:cs="Arial"/>
                <w:lang w:val="en-IE"/>
              </w:rPr>
            </w:pPr>
            <w:r w:rsidRPr="00FC60B0">
              <w:rPr>
                <w:rFonts w:cs="Arial"/>
                <w:lang w:val="en-IE"/>
              </w:rPr>
              <w:t>Does a TEQ need to be executed based on the proposed change?</w:t>
            </w:r>
          </w:p>
        </w:tc>
        <w:tc>
          <w:tcPr>
            <w:tcW w:w="990" w:type="dxa"/>
          </w:tcPr>
          <w:p w:rsidR="00E31BD9" w:rsidRPr="00FC60B0" w:rsidRDefault="007B16BC" w:rsidP="00BE4313">
            <w:pPr>
              <w:tabs>
                <w:tab w:val="left" w:pos="1260"/>
                <w:tab w:val="left" w:pos="4860"/>
                <w:tab w:val="left" w:pos="5220"/>
                <w:tab w:val="left" w:pos="8820"/>
                <w:tab w:val="left" w:pos="9180"/>
                <w:tab w:val="left" w:pos="10440"/>
              </w:tabs>
              <w:rPr>
                <w:rFonts w:cs="Arial"/>
              </w:rPr>
            </w:pPr>
            <w:r w:rsidRPr="00FC60B0">
              <w:rPr>
                <w:rFonts w:cs="Arial"/>
              </w:rPr>
              <w:t>No</w:t>
            </w:r>
          </w:p>
        </w:tc>
      </w:tr>
      <w:tr w:rsidR="00E31BD9" w:rsidRPr="00FC60B0" w:rsidTr="00BE4313">
        <w:trPr>
          <w:trHeight w:val="288"/>
        </w:trPr>
        <w:tc>
          <w:tcPr>
            <w:tcW w:w="9738" w:type="dxa"/>
            <w:gridSpan w:val="5"/>
          </w:tcPr>
          <w:p w:rsidR="00E31BD9" w:rsidRPr="00FC60B0" w:rsidRDefault="00E31BD9" w:rsidP="00E31BD9">
            <w:pPr>
              <w:tabs>
                <w:tab w:val="left" w:pos="1260"/>
                <w:tab w:val="left" w:pos="4860"/>
                <w:tab w:val="left" w:pos="5220"/>
                <w:tab w:val="left" w:pos="8820"/>
                <w:tab w:val="left" w:pos="9180"/>
                <w:tab w:val="left" w:pos="10440"/>
              </w:tabs>
              <w:rPr>
                <w:rFonts w:cs="Arial"/>
                <w:lang w:val="en-IE"/>
              </w:rPr>
            </w:pPr>
            <w:r w:rsidRPr="00FC60B0">
              <w:rPr>
                <w:rFonts w:cs="Arial"/>
                <w:lang w:val="en-IE"/>
              </w:rPr>
              <w:t>Does a TEV need to be created / revised based on the proposed change?</w:t>
            </w:r>
          </w:p>
        </w:tc>
        <w:tc>
          <w:tcPr>
            <w:tcW w:w="990" w:type="dxa"/>
          </w:tcPr>
          <w:p w:rsidR="00E31BD9" w:rsidRPr="00FC60B0" w:rsidRDefault="007B16BC" w:rsidP="00BE4313">
            <w:pPr>
              <w:tabs>
                <w:tab w:val="left" w:pos="1260"/>
                <w:tab w:val="left" w:pos="4860"/>
                <w:tab w:val="left" w:pos="5220"/>
                <w:tab w:val="left" w:pos="8820"/>
                <w:tab w:val="left" w:pos="9180"/>
                <w:tab w:val="left" w:pos="10440"/>
              </w:tabs>
              <w:rPr>
                <w:rFonts w:cs="Arial"/>
              </w:rPr>
            </w:pPr>
            <w:r w:rsidRPr="00FC60B0">
              <w:rPr>
                <w:rFonts w:cs="Arial"/>
              </w:rPr>
              <w:t>No</w:t>
            </w:r>
          </w:p>
        </w:tc>
      </w:tr>
      <w:tr w:rsidR="00E31BD9" w:rsidRPr="00FC60B0" w:rsidTr="00BE4313">
        <w:trPr>
          <w:trHeight w:val="288"/>
        </w:trPr>
        <w:tc>
          <w:tcPr>
            <w:tcW w:w="9738" w:type="dxa"/>
            <w:gridSpan w:val="5"/>
          </w:tcPr>
          <w:p w:rsidR="00E31BD9" w:rsidRPr="00FC60B0" w:rsidRDefault="00E31BD9" w:rsidP="00E31BD9">
            <w:pPr>
              <w:tabs>
                <w:tab w:val="left" w:pos="1260"/>
                <w:tab w:val="left" w:pos="4860"/>
                <w:tab w:val="left" w:pos="5220"/>
                <w:tab w:val="left" w:pos="8820"/>
                <w:tab w:val="left" w:pos="9180"/>
                <w:tab w:val="left" w:pos="10440"/>
              </w:tabs>
              <w:rPr>
                <w:rFonts w:cs="Arial"/>
                <w:lang w:val="en-IE"/>
              </w:rPr>
            </w:pPr>
            <w:r w:rsidRPr="00FC60B0">
              <w:rPr>
                <w:rFonts w:cs="Arial"/>
                <w:lang w:val="en-IE"/>
              </w:rPr>
              <w:t>Does a TEV need to be executed based on the proposed change?</w:t>
            </w:r>
          </w:p>
        </w:tc>
        <w:tc>
          <w:tcPr>
            <w:tcW w:w="990" w:type="dxa"/>
          </w:tcPr>
          <w:p w:rsidR="00E31BD9" w:rsidRPr="00FC60B0" w:rsidRDefault="007B16BC" w:rsidP="00BE4313">
            <w:pPr>
              <w:tabs>
                <w:tab w:val="left" w:pos="1260"/>
                <w:tab w:val="left" w:pos="4860"/>
                <w:tab w:val="left" w:pos="5220"/>
                <w:tab w:val="left" w:pos="8820"/>
                <w:tab w:val="left" w:pos="9180"/>
                <w:tab w:val="left" w:pos="10440"/>
              </w:tabs>
              <w:rPr>
                <w:rFonts w:cs="Arial"/>
              </w:rPr>
            </w:pPr>
            <w:r w:rsidRPr="00FC60B0">
              <w:rPr>
                <w:rFonts w:cs="Arial"/>
              </w:rPr>
              <w:t>No</w:t>
            </w:r>
          </w:p>
        </w:tc>
      </w:tr>
      <w:tr w:rsidR="00E31BD9" w:rsidRPr="00FC60B0" w:rsidTr="00BE4313">
        <w:trPr>
          <w:trHeight w:val="288"/>
        </w:trPr>
        <w:tc>
          <w:tcPr>
            <w:tcW w:w="9738" w:type="dxa"/>
            <w:gridSpan w:val="5"/>
          </w:tcPr>
          <w:p w:rsidR="00E31BD9" w:rsidRPr="00FC60B0" w:rsidRDefault="00E31BD9" w:rsidP="00CB3E76">
            <w:pPr>
              <w:tabs>
                <w:tab w:val="left" w:pos="1260"/>
                <w:tab w:val="left" w:pos="4860"/>
                <w:tab w:val="left" w:pos="5220"/>
                <w:tab w:val="left" w:pos="8820"/>
                <w:tab w:val="left" w:pos="9180"/>
                <w:tab w:val="left" w:pos="10440"/>
              </w:tabs>
              <w:rPr>
                <w:rFonts w:cs="Arial"/>
                <w:lang w:val="en-IE"/>
              </w:rPr>
            </w:pPr>
            <w:r w:rsidRPr="00FC60B0">
              <w:rPr>
                <w:rFonts w:cs="Arial"/>
                <w:lang w:val="en-IE"/>
              </w:rPr>
              <w:t xml:space="preserve">Does </w:t>
            </w:r>
            <w:r w:rsidR="00CB3E76">
              <w:rPr>
                <w:rFonts w:cs="Arial"/>
                <w:lang w:val="en-IE"/>
              </w:rPr>
              <w:t>an LEQ</w:t>
            </w:r>
            <w:r w:rsidRPr="00FC60B0">
              <w:rPr>
                <w:rFonts w:cs="Arial"/>
                <w:lang w:val="en-IE"/>
              </w:rPr>
              <w:t xml:space="preserve"> need to be revised </w:t>
            </w:r>
            <w:proofErr w:type="gramStart"/>
            <w:r w:rsidRPr="00FC60B0">
              <w:rPr>
                <w:rFonts w:cs="Arial"/>
                <w:lang w:val="en-IE"/>
              </w:rPr>
              <w:t>based</w:t>
            </w:r>
            <w:proofErr w:type="gramEnd"/>
            <w:r w:rsidRPr="00FC60B0">
              <w:rPr>
                <w:rFonts w:cs="Arial"/>
                <w:lang w:val="en-IE"/>
              </w:rPr>
              <w:t xml:space="preserve"> on the proposed change?</w:t>
            </w:r>
          </w:p>
        </w:tc>
        <w:tc>
          <w:tcPr>
            <w:tcW w:w="990" w:type="dxa"/>
          </w:tcPr>
          <w:p w:rsidR="00E31BD9" w:rsidRPr="00FC60B0" w:rsidRDefault="007B16BC" w:rsidP="00BE4313">
            <w:pPr>
              <w:tabs>
                <w:tab w:val="left" w:pos="1260"/>
                <w:tab w:val="left" w:pos="4860"/>
                <w:tab w:val="left" w:pos="5220"/>
                <w:tab w:val="left" w:pos="8820"/>
                <w:tab w:val="left" w:pos="9180"/>
                <w:tab w:val="left" w:pos="10440"/>
              </w:tabs>
              <w:rPr>
                <w:rFonts w:cs="Arial"/>
              </w:rPr>
            </w:pPr>
            <w:r w:rsidRPr="00FC60B0">
              <w:rPr>
                <w:rFonts w:cs="Arial"/>
              </w:rPr>
              <w:t>Yes</w:t>
            </w:r>
          </w:p>
        </w:tc>
      </w:tr>
      <w:tr w:rsidR="00E31BD9" w:rsidRPr="00FC60B0" w:rsidTr="00BE4313">
        <w:trPr>
          <w:trHeight w:val="288"/>
        </w:trPr>
        <w:tc>
          <w:tcPr>
            <w:tcW w:w="9738" w:type="dxa"/>
            <w:gridSpan w:val="5"/>
          </w:tcPr>
          <w:p w:rsidR="00E31BD9" w:rsidRPr="00FC60B0" w:rsidRDefault="00E31BD9" w:rsidP="00CB3E76">
            <w:pPr>
              <w:tabs>
                <w:tab w:val="left" w:pos="1260"/>
                <w:tab w:val="left" w:pos="4860"/>
                <w:tab w:val="left" w:pos="5220"/>
                <w:tab w:val="left" w:pos="8820"/>
                <w:tab w:val="left" w:pos="9180"/>
                <w:tab w:val="left" w:pos="10440"/>
              </w:tabs>
              <w:rPr>
                <w:rFonts w:cs="Arial"/>
                <w:lang w:val="en-IE"/>
              </w:rPr>
            </w:pPr>
            <w:r w:rsidRPr="00FC60B0">
              <w:rPr>
                <w:rFonts w:cs="Arial"/>
                <w:lang w:val="en-IE"/>
              </w:rPr>
              <w:t>Does a</w:t>
            </w:r>
            <w:r w:rsidR="00CB3E76">
              <w:rPr>
                <w:rFonts w:cs="Arial"/>
                <w:lang w:val="en-IE"/>
              </w:rPr>
              <w:t>n LEQ</w:t>
            </w:r>
            <w:r w:rsidRPr="00FC60B0">
              <w:rPr>
                <w:rFonts w:cs="Arial"/>
                <w:lang w:val="en-IE"/>
              </w:rPr>
              <w:t xml:space="preserve"> need to be executed based on the proposed change?</w:t>
            </w:r>
          </w:p>
        </w:tc>
        <w:tc>
          <w:tcPr>
            <w:tcW w:w="990" w:type="dxa"/>
          </w:tcPr>
          <w:p w:rsidR="00E31BD9" w:rsidRPr="00FC60B0" w:rsidRDefault="00CB3E76" w:rsidP="00BE4313">
            <w:pPr>
              <w:tabs>
                <w:tab w:val="left" w:pos="1260"/>
                <w:tab w:val="left" w:pos="4860"/>
                <w:tab w:val="left" w:pos="5220"/>
                <w:tab w:val="left" w:pos="8820"/>
                <w:tab w:val="left" w:pos="9180"/>
                <w:tab w:val="left" w:pos="10440"/>
              </w:tabs>
              <w:rPr>
                <w:rFonts w:cs="Arial"/>
              </w:rPr>
            </w:pPr>
            <w:r>
              <w:rPr>
                <w:rFonts w:cs="Arial"/>
              </w:rPr>
              <w:t>Yes</w:t>
            </w:r>
          </w:p>
        </w:tc>
      </w:tr>
      <w:tr w:rsidR="00E31BD9" w:rsidRPr="00FC60B0" w:rsidTr="00BE4313">
        <w:trPr>
          <w:trHeight w:val="3249"/>
        </w:trPr>
        <w:tc>
          <w:tcPr>
            <w:tcW w:w="10728" w:type="dxa"/>
            <w:gridSpan w:val="6"/>
          </w:tcPr>
          <w:p w:rsidR="00E31BD9" w:rsidRPr="00FC60B0" w:rsidRDefault="00E31BD9" w:rsidP="00BE4313">
            <w:pPr>
              <w:rPr>
                <w:rFonts w:cs="Arial"/>
                <w:b/>
              </w:rPr>
            </w:pPr>
            <w:r w:rsidRPr="00FC60B0">
              <w:rPr>
                <w:rFonts w:cs="Arial"/>
                <w:b/>
              </w:rPr>
              <w:t>Comments/Justification:</w:t>
            </w:r>
          </w:p>
          <w:p w:rsidR="00E31BD9" w:rsidRPr="00FC60B0" w:rsidRDefault="007B16BC" w:rsidP="00BE4313">
            <w:pPr>
              <w:spacing w:before="0"/>
              <w:jc w:val="both"/>
              <w:rPr>
                <w:rFonts w:cs="Arial"/>
              </w:rPr>
            </w:pPr>
            <w:r w:rsidRPr="00FC60B0">
              <w:rPr>
                <w:rFonts w:cs="Arial"/>
                <w:b/>
              </w:rPr>
              <w:t xml:space="preserve">This equipment was qualified under the LEQ (legacy equipment qualification) </w:t>
            </w:r>
            <w:r w:rsidR="00FE70AF" w:rsidRPr="00FC60B0">
              <w:rPr>
                <w:rFonts w:cs="Arial"/>
                <w:b/>
              </w:rPr>
              <w:t>model for existing equipment.  The LEQ shall be changed to require the testing of one of each model of RI on this test station, verifying serial number programming capability and that no previous functionality is affected on any model.  Existing LEQ is located in \\finserv2\TE\Test Equipment\TE83057 FIN Detector Download\.</w:t>
            </w: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spacing w:before="0"/>
              <w:jc w:val="both"/>
              <w:rPr>
                <w:rFonts w:cs="Arial"/>
              </w:rPr>
            </w:pPr>
          </w:p>
          <w:p w:rsidR="00E31BD9" w:rsidRPr="00FC60B0" w:rsidRDefault="00E31BD9" w:rsidP="00BE4313">
            <w:pPr>
              <w:overflowPunct/>
              <w:autoSpaceDE/>
              <w:autoSpaceDN/>
              <w:adjustRightInd/>
              <w:spacing w:before="0"/>
              <w:textAlignment w:val="auto"/>
              <w:rPr>
                <w:rFonts w:cs="Arial"/>
              </w:rPr>
            </w:pPr>
          </w:p>
        </w:tc>
      </w:tr>
      <w:tr w:rsidR="00E31BD9" w:rsidRPr="00FC60B0" w:rsidTr="00BE4313">
        <w:tc>
          <w:tcPr>
            <w:tcW w:w="1638" w:type="dxa"/>
            <w:shd w:val="clear" w:color="auto" w:fill="D9D9D9"/>
          </w:tcPr>
          <w:p w:rsidR="00E31BD9" w:rsidRPr="00FC60B0" w:rsidRDefault="00E31BD9" w:rsidP="00BE4313">
            <w:pPr>
              <w:tabs>
                <w:tab w:val="left" w:pos="1260"/>
                <w:tab w:val="left" w:pos="4860"/>
                <w:tab w:val="left" w:pos="5220"/>
                <w:tab w:val="left" w:pos="8820"/>
                <w:tab w:val="left" w:pos="9180"/>
                <w:tab w:val="left" w:pos="10440"/>
              </w:tabs>
              <w:rPr>
                <w:rFonts w:cs="Arial"/>
                <w:b/>
              </w:rPr>
            </w:pPr>
            <w:r w:rsidRPr="00FC60B0">
              <w:rPr>
                <w:rFonts w:cs="Arial"/>
                <w:b/>
              </w:rPr>
              <w:t>Responsibility</w:t>
            </w:r>
          </w:p>
        </w:tc>
        <w:tc>
          <w:tcPr>
            <w:tcW w:w="2790" w:type="dxa"/>
            <w:shd w:val="clear" w:color="auto" w:fill="D9D9D9"/>
          </w:tcPr>
          <w:p w:rsidR="00E31BD9" w:rsidRPr="00FC60B0" w:rsidRDefault="00E31BD9" w:rsidP="00BE4313">
            <w:pPr>
              <w:tabs>
                <w:tab w:val="left" w:pos="1260"/>
                <w:tab w:val="left" w:pos="4860"/>
                <w:tab w:val="left" w:pos="5220"/>
                <w:tab w:val="left" w:pos="8820"/>
                <w:tab w:val="left" w:pos="9180"/>
                <w:tab w:val="left" w:pos="10440"/>
              </w:tabs>
              <w:rPr>
                <w:rFonts w:cs="Arial"/>
                <w:b/>
              </w:rPr>
            </w:pPr>
            <w:r w:rsidRPr="00FC60B0">
              <w:rPr>
                <w:rFonts w:cs="Arial"/>
                <w:b/>
              </w:rPr>
              <w:t>Name (Print)</w:t>
            </w:r>
          </w:p>
        </w:tc>
        <w:tc>
          <w:tcPr>
            <w:tcW w:w="2160" w:type="dxa"/>
            <w:shd w:val="clear" w:color="auto" w:fill="D9D9D9"/>
          </w:tcPr>
          <w:p w:rsidR="00E31BD9" w:rsidRPr="00FC60B0" w:rsidRDefault="00E31BD9" w:rsidP="00BE4313">
            <w:pPr>
              <w:tabs>
                <w:tab w:val="left" w:pos="1260"/>
                <w:tab w:val="left" w:pos="4860"/>
                <w:tab w:val="left" w:pos="5220"/>
                <w:tab w:val="left" w:pos="8820"/>
                <w:tab w:val="left" w:pos="9180"/>
                <w:tab w:val="left" w:pos="10440"/>
              </w:tabs>
              <w:ind w:left="1260" w:hanging="1260"/>
              <w:jc w:val="center"/>
              <w:rPr>
                <w:rFonts w:cs="Arial"/>
                <w:b/>
              </w:rPr>
            </w:pPr>
            <w:r w:rsidRPr="00FC60B0">
              <w:rPr>
                <w:rFonts w:cs="Arial"/>
                <w:b/>
              </w:rPr>
              <w:t>Title</w:t>
            </w:r>
          </w:p>
        </w:tc>
        <w:tc>
          <w:tcPr>
            <w:tcW w:w="2610" w:type="dxa"/>
            <w:shd w:val="clear" w:color="auto" w:fill="D9D9D9"/>
          </w:tcPr>
          <w:p w:rsidR="00E31BD9" w:rsidRPr="00FC60B0" w:rsidRDefault="00E31BD9" w:rsidP="00BE4313">
            <w:pPr>
              <w:tabs>
                <w:tab w:val="left" w:pos="1260"/>
                <w:tab w:val="left" w:pos="4860"/>
                <w:tab w:val="left" w:pos="5220"/>
                <w:tab w:val="left" w:pos="8820"/>
                <w:tab w:val="left" w:pos="9180"/>
                <w:tab w:val="left" w:pos="10440"/>
              </w:tabs>
              <w:rPr>
                <w:rFonts w:cs="Arial"/>
                <w:b/>
              </w:rPr>
            </w:pPr>
            <w:r w:rsidRPr="00FC60B0">
              <w:rPr>
                <w:rFonts w:cs="Arial"/>
                <w:b/>
              </w:rPr>
              <w:t>Signature</w:t>
            </w:r>
          </w:p>
        </w:tc>
        <w:tc>
          <w:tcPr>
            <w:tcW w:w="1530" w:type="dxa"/>
            <w:gridSpan w:val="2"/>
            <w:shd w:val="clear" w:color="auto" w:fill="D9D9D9"/>
          </w:tcPr>
          <w:p w:rsidR="00E31BD9" w:rsidRPr="00FC60B0" w:rsidRDefault="00E31BD9" w:rsidP="00BE4313">
            <w:pPr>
              <w:tabs>
                <w:tab w:val="left" w:pos="1260"/>
                <w:tab w:val="left" w:pos="4860"/>
                <w:tab w:val="left" w:pos="5220"/>
                <w:tab w:val="left" w:pos="8820"/>
                <w:tab w:val="left" w:pos="9180"/>
                <w:tab w:val="left" w:pos="10440"/>
              </w:tabs>
              <w:jc w:val="center"/>
              <w:rPr>
                <w:rFonts w:cs="Arial"/>
                <w:b/>
              </w:rPr>
            </w:pPr>
            <w:r w:rsidRPr="00FC60B0">
              <w:rPr>
                <w:rFonts w:cs="Arial"/>
                <w:b/>
              </w:rPr>
              <w:t>Date</w:t>
            </w:r>
          </w:p>
          <w:p w:rsidR="00E31BD9" w:rsidRPr="00FC60B0" w:rsidRDefault="00E31BD9" w:rsidP="00BE4313">
            <w:pPr>
              <w:tabs>
                <w:tab w:val="left" w:pos="1260"/>
                <w:tab w:val="left" w:pos="4860"/>
                <w:tab w:val="left" w:pos="5220"/>
                <w:tab w:val="left" w:pos="8820"/>
                <w:tab w:val="left" w:pos="9180"/>
                <w:tab w:val="left" w:pos="10440"/>
              </w:tabs>
              <w:jc w:val="center"/>
              <w:rPr>
                <w:rFonts w:cs="Arial"/>
                <w:b/>
                <w:i/>
                <w:sz w:val="16"/>
                <w:szCs w:val="16"/>
              </w:rPr>
            </w:pPr>
            <w:r w:rsidRPr="00FC60B0">
              <w:rPr>
                <w:rFonts w:cs="Arial"/>
                <w:sz w:val="16"/>
                <w:szCs w:val="16"/>
              </w:rPr>
              <w:t>(DD-MMM-YYYY)</w:t>
            </w:r>
          </w:p>
        </w:tc>
      </w:tr>
      <w:tr w:rsidR="00E31BD9" w:rsidRPr="00FC60B0" w:rsidTr="00BE4313">
        <w:trPr>
          <w:trHeight w:val="720"/>
        </w:trPr>
        <w:tc>
          <w:tcPr>
            <w:tcW w:w="1638" w:type="dxa"/>
          </w:tcPr>
          <w:p w:rsidR="00E31BD9" w:rsidRPr="00FC60B0" w:rsidRDefault="00E31BD9" w:rsidP="00BE4313">
            <w:pPr>
              <w:tabs>
                <w:tab w:val="left" w:pos="1260"/>
                <w:tab w:val="left" w:pos="4860"/>
                <w:tab w:val="left" w:pos="5220"/>
                <w:tab w:val="left" w:pos="8820"/>
                <w:tab w:val="left" w:pos="9180"/>
                <w:tab w:val="left" w:pos="10440"/>
              </w:tabs>
              <w:rPr>
                <w:rFonts w:cs="Arial"/>
              </w:rPr>
            </w:pPr>
            <w:r w:rsidRPr="00FC60B0">
              <w:rPr>
                <w:rFonts w:cs="Arial"/>
              </w:rPr>
              <w:t>Reviewer</w:t>
            </w:r>
          </w:p>
          <w:p w:rsidR="00E31BD9" w:rsidRPr="00FC60B0" w:rsidRDefault="00E31BD9" w:rsidP="00BE4313">
            <w:pPr>
              <w:tabs>
                <w:tab w:val="left" w:pos="1260"/>
                <w:tab w:val="left" w:pos="4860"/>
                <w:tab w:val="left" w:pos="5220"/>
                <w:tab w:val="left" w:pos="8820"/>
                <w:tab w:val="left" w:pos="9180"/>
                <w:tab w:val="left" w:pos="10440"/>
              </w:tabs>
              <w:rPr>
                <w:rFonts w:cs="Arial"/>
              </w:rPr>
            </w:pPr>
            <w:r w:rsidRPr="00FC60B0">
              <w:rPr>
                <w:rFonts w:cs="Arial"/>
              </w:rPr>
              <w:t>/Author</w:t>
            </w:r>
          </w:p>
        </w:tc>
        <w:tc>
          <w:tcPr>
            <w:tcW w:w="279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2160" w:type="dxa"/>
          </w:tcPr>
          <w:p w:rsidR="00E31BD9" w:rsidRPr="00FC60B0" w:rsidRDefault="00E31BD9" w:rsidP="00BE4313">
            <w:pPr>
              <w:tabs>
                <w:tab w:val="left" w:pos="1260"/>
                <w:tab w:val="left" w:pos="4860"/>
                <w:tab w:val="left" w:pos="5220"/>
                <w:tab w:val="left" w:pos="8820"/>
                <w:tab w:val="left" w:pos="9180"/>
                <w:tab w:val="left" w:pos="10440"/>
              </w:tabs>
              <w:jc w:val="center"/>
              <w:rPr>
                <w:rFonts w:cs="Arial"/>
              </w:rPr>
            </w:pPr>
            <w:r w:rsidRPr="00FC60B0">
              <w:rPr>
                <w:rFonts w:cs="Arial"/>
              </w:rPr>
              <w:t>Test Engineer</w:t>
            </w:r>
          </w:p>
        </w:tc>
        <w:tc>
          <w:tcPr>
            <w:tcW w:w="261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1530" w:type="dxa"/>
            <w:gridSpan w:val="2"/>
          </w:tcPr>
          <w:p w:rsidR="00E31BD9" w:rsidRPr="00FC60B0" w:rsidRDefault="00E31BD9" w:rsidP="00BE4313">
            <w:pPr>
              <w:tabs>
                <w:tab w:val="left" w:pos="1260"/>
                <w:tab w:val="left" w:pos="4860"/>
                <w:tab w:val="left" w:pos="5220"/>
                <w:tab w:val="left" w:pos="8820"/>
                <w:tab w:val="left" w:pos="9180"/>
                <w:tab w:val="left" w:pos="10440"/>
              </w:tabs>
              <w:rPr>
                <w:rFonts w:cs="Arial"/>
              </w:rPr>
            </w:pPr>
          </w:p>
        </w:tc>
      </w:tr>
      <w:tr w:rsidR="00E31BD9" w:rsidRPr="00FC60B0" w:rsidTr="00BE4313">
        <w:trPr>
          <w:trHeight w:val="720"/>
        </w:trPr>
        <w:tc>
          <w:tcPr>
            <w:tcW w:w="1638" w:type="dxa"/>
          </w:tcPr>
          <w:p w:rsidR="00E31BD9" w:rsidRPr="00FC60B0" w:rsidRDefault="00E31BD9" w:rsidP="00BE4313">
            <w:pPr>
              <w:tabs>
                <w:tab w:val="left" w:pos="1260"/>
                <w:tab w:val="left" w:pos="4860"/>
                <w:tab w:val="left" w:pos="5220"/>
                <w:tab w:val="left" w:pos="8820"/>
                <w:tab w:val="left" w:pos="9180"/>
                <w:tab w:val="left" w:pos="10440"/>
              </w:tabs>
              <w:rPr>
                <w:rFonts w:cs="Arial"/>
              </w:rPr>
            </w:pPr>
            <w:r w:rsidRPr="00FC60B0">
              <w:rPr>
                <w:rFonts w:cs="Arial"/>
              </w:rPr>
              <w:t>Reviewer</w:t>
            </w:r>
          </w:p>
        </w:tc>
        <w:tc>
          <w:tcPr>
            <w:tcW w:w="279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2160" w:type="dxa"/>
          </w:tcPr>
          <w:p w:rsidR="00E31BD9" w:rsidRPr="00FC60B0" w:rsidRDefault="00E31BD9" w:rsidP="00BE4313">
            <w:pPr>
              <w:tabs>
                <w:tab w:val="left" w:pos="1260"/>
                <w:tab w:val="left" w:pos="4860"/>
                <w:tab w:val="left" w:pos="5220"/>
                <w:tab w:val="left" w:pos="8820"/>
                <w:tab w:val="left" w:pos="9180"/>
                <w:tab w:val="left" w:pos="10440"/>
              </w:tabs>
              <w:jc w:val="center"/>
              <w:rPr>
                <w:rFonts w:cs="Arial"/>
              </w:rPr>
            </w:pPr>
            <w:r w:rsidRPr="00FC60B0">
              <w:rPr>
                <w:rFonts w:cs="Arial"/>
              </w:rPr>
              <w:t>Manufacturing Engineer</w:t>
            </w:r>
          </w:p>
        </w:tc>
        <w:tc>
          <w:tcPr>
            <w:tcW w:w="261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1530" w:type="dxa"/>
            <w:gridSpan w:val="2"/>
          </w:tcPr>
          <w:p w:rsidR="00E31BD9" w:rsidRPr="00FC60B0" w:rsidRDefault="00E31BD9" w:rsidP="00BE4313">
            <w:pPr>
              <w:tabs>
                <w:tab w:val="left" w:pos="1260"/>
                <w:tab w:val="left" w:pos="4860"/>
                <w:tab w:val="left" w:pos="5220"/>
                <w:tab w:val="left" w:pos="8820"/>
                <w:tab w:val="left" w:pos="9180"/>
                <w:tab w:val="left" w:pos="10440"/>
              </w:tabs>
              <w:rPr>
                <w:rFonts w:cs="Arial"/>
              </w:rPr>
            </w:pPr>
          </w:p>
        </w:tc>
      </w:tr>
      <w:tr w:rsidR="00E31BD9" w:rsidRPr="00FC60B0" w:rsidTr="00BE4313">
        <w:trPr>
          <w:trHeight w:val="720"/>
        </w:trPr>
        <w:tc>
          <w:tcPr>
            <w:tcW w:w="1638" w:type="dxa"/>
          </w:tcPr>
          <w:p w:rsidR="00E31BD9" w:rsidRPr="00FC60B0" w:rsidRDefault="00E31BD9" w:rsidP="00BE4313">
            <w:pPr>
              <w:tabs>
                <w:tab w:val="left" w:pos="1260"/>
                <w:tab w:val="left" w:pos="4860"/>
                <w:tab w:val="left" w:pos="5220"/>
                <w:tab w:val="left" w:pos="8820"/>
                <w:tab w:val="left" w:pos="9180"/>
                <w:tab w:val="left" w:pos="10440"/>
              </w:tabs>
              <w:rPr>
                <w:rFonts w:cs="Arial"/>
              </w:rPr>
            </w:pPr>
            <w:r w:rsidRPr="00FC60B0">
              <w:rPr>
                <w:rFonts w:cs="Arial"/>
              </w:rPr>
              <w:t xml:space="preserve">Approver </w:t>
            </w:r>
          </w:p>
          <w:p w:rsidR="00E31BD9" w:rsidRPr="00FC60B0" w:rsidRDefault="00E31BD9" w:rsidP="00BE4313">
            <w:pPr>
              <w:tabs>
                <w:tab w:val="left" w:pos="1260"/>
                <w:tab w:val="left" w:pos="4860"/>
                <w:tab w:val="left" w:pos="5220"/>
                <w:tab w:val="left" w:pos="8820"/>
                <w:tab w:val="left" w:pos="9180"/>
                <w:tab w:val="left" w:pos="10440"/>
              </w:tabs>
              <w:rPr>
                <w:rFonts w:cs="Arial"/>
              </w:rPr>
            </w:pPr>
            <w:r w:rsidRPr="00FC60B0">
              <w:rPr>
                <w:rFonts w:cs="Arial"/>
              </w:rPr>
              <w:t>(Quality)</w:t>
            </w:r>
          </w:p>
        </w:tc>
        <w:tc>
          <w:tcPr>
            <w:tcW w:w="279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2160" w:type="dxa"/>
          </w:tcPr>
          <w:p w:rsidR="00E31BD9" w:rsidRPr="00FC60B0" w:rsidRDefault="00E31BD9" w:rsidP="00BE4313">
            <w:pPr>
              <w:tabs>
                <w:tab w:val="left" w:pos="1260"/>
                <w:tab w:val="left" w:pos="4860"/>
                <w:tab w:val="left" w:pos="5220"/>
                <w:tab w:val="left" w:pos="8820"/>
                <w:tab w:val="left" w:pos="9180"/>
                <w:tab w:val="left" w:pos="10440"/>
              </w:tabs>
              <w:jc w:val="center"/>
              <w:rPr>
                <w:rFonts w:cs="Arial"/>
              </w:rPr>
            </w:pPr>
            <w:r w:rsidRPr="00FC60B0">
              <w:rPr>
                <w:rFonts w:cs="Arial"/>
              </w:rPr>
              <w:t>Quality Engineer</w:t>
            </w:r>
          </w:p>
        </w:tc>
        <w:tc>
          <w:tcPr>
            <w:tcW w:w="2610" w:type="dxa"/>
          </w:tcPr>
          <w:p w:rsidR="00E31BD9" w:rsidRPr="00FC60B0" w:rsidRDefault="00E31BD9" w:rsidP="00BE4313">
            <w:pPr>
              <w:tabs>
                <w:tab w:val="left" w:pos="1260"/>
                <w:tab w:val="left" w:pos="4860"/>
                <w:tab w:val="left" w:pos="5220"/>
                <w:tab w:val="left" w:pos="8820"/>
                <w:tab w:val="left" w:pos="9180"/>
                <w:tab w:val="left" w:pos="10440"/>
              </w:tabs>
              <w:rPr>
                <w:rFonts w:cs="Arial"/>
              </w:rPr>
            </w:pPr>
          </w:p>
        </w:tc>
        <w:tc>
          <w:tcPr>
            <w:tcW w:w="1530" w:type="dxa"/>
            <w:gridSpan w:val="2"/>
          </w:tcPr>
          <w:p w:rsidR="00E31BD9" w:rsidRPr="00FC60B0" w:rsidRDefault="00E31BD9" w:rsidP="00BE4313">
            <w:pPr>
              <w:tabs>
                <w:tab w:val="left" w:pos="1260"/>
                <w:tab w:val="left" w:pos="4860"/>
                <w:tab w:val="left" w:pos="5220"/>
                <w:tab w:val="left" w:pos="8820"/>
                <w:tab w:val="left" w:pos="9180"/>
                <w:tab w:val="left" w:pos="10440"/>
              </w:tabs>
              <w:rPr>
                <w:rFonts w:cs="Arial"/>
              </w:rPr>
            </w:pPr>
          </w:p>
        </w:tc>
      </w:tr>
    </w:tbl>
    <w:p w:rsidR="00E31BD9" w:rsidRPr="00FC60B0" w:rsidRDefault="00E31BD9" w:rsidP="00E31BD9">
      <w:pPr>
        <w:rPr>
          <w:rFonts w:cs="Arial"/>
        </w:rPr>
      </w:pPr>
      <w:r w:rsidRPr="00FC60B0">
        <w:rPr>
          <w:rFonts w:cs="Arial"/>
        </w:rPr>
        <w:t xml:space="preserve">Note: Once approved all items in the Assessment section designated “Yes” are action(s) to be assigned and executed. These completed items will be captured and archived by the Test Engineering. The item(s) may be executed by a trained performer (ref. 730001835). </w:t>
      </w:r>
    </w:p>
    <w:p w:rsidR="0087481F" w:rsidRPr="00FC60B0" w:rsidRDefault="0087481F"/>
    <w:sectPr w:rsidR="0087481F" w:rsidRPr="00FC60B0" w:rsidSect="00BE4313">
      <w:headerReference w:type="default" r:id="rId8"/>
      <w:footerReference w:type="default" r:id="rId9"/>
      <w:pgSz w:w="12240" w:h="15840" w:code="1"/>
      <w:pgMar w:top="1871" w:right="387" w:bottom="709" w:left="1009" w:header="360" w:footer="1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6BC" w:rsidRDefault="007B16BC" w:rsidP="00E31BD9">
      <w:pPr>
        <w:spacing w:before="0"/>
      </w:pPr>
      <w:r>
        <w:separator/>
      </w:r>
    </w:p>
  </w:endnote>
  <w:endnote w:type="continuationSeparator" w:id="0">
    <w:p w:rsidR="007B16BC" w:rsidRDefault="007B16BC" w:rsidP="00E31BD9">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6BC" w:rsidRPr="00AD2712" w:rsidRDefault="007B16BC" w:rsidP="00BE4313">
    <w:pPr>
      <w:pStyle w:val="Footer"/>
      <w:pBdr>
        <w:top w:val="single" w:sz="4" w:space="0" w:color="auto"/>
      </w:pBdr>
      <w:tabs>
        <w:tab w:val="clear" w:pos="4320"/>
        <w:tab w:val="clear" w:pos="8640"/>
        <w:tab w:val="center" w:pos="4860"/>
        <w:tab w:val="right" w:pos="10348"/>
      </w:tabs>
      <w:ind w:left="-142" w:right="161"/>
      <w:rPr>
        <w:rFonts w:cs="Arial"/>
        <w:b/>
      </w:rPr>
    </w:pPr>
    <w:r w:rsidRPr="00AD2712">
      <w:rPr>
        <w:rFonts w:cs="Arial"/>
      </w:rPr>
      <w:t>Waters Confidential</w:t>
    </w:r>
    <w:r w:rsidRPr="00AD2712">
      <w:rPr>
        <w:rFonts w:cs="Arial"/>
      </w:rPr>
      <w:tab/>
      <w:t xml:space="preserve">                                                                                                  </w:t>
    </w:r>
    <w:r>
      <w:rPr>
        <w:rFonts w:cs="Arial"/>
      </w:rPr>
      <w:t xml:space="preserve">TEQA </w:t>
    </w:r>
    <w:r w:rsidRPr="00AD2712">
      <w:rPr>
        <w:rFonts w:cs="Arial"/>
      </w:rPr>
      <w:t>Template 73000</w:t>
    </w:r>
    <w:r>
      <w:rPr>
        <w:rFonts w:cs="Arial"/>
      </w:rPr>
      <w:t xml:space="preserve">1938 </w:t>
    </w:r>
    <w:r w:rsidRPr="00AD2712">
      <w:rPr>
        <w:rFonts w:cs="Arial"/>
      </w:rPr>
      <w:t>V0</w:t>
    </w:r>
    <w:r>
      <w:rPr>
        <w:rFonts w:cs="Arial"/>
      </w:rPr>
      <w:t>2</w:t>
    </w:r>
  </w:p>
  <w:p w:rsidR="007B16BC" w:rsidRDefault="007B16BC" w:rsidP="00BE4313">
    <w:pPr>
      <w:pStyle w:val="Footer"/>
      <w:pBdr>
        <w:top w:val="single" w:sz="4" w:space="0" w:color="auto"/>
      </w:pBdr>
      <w:tabs>
        <w:tab w:val="clear" w:pos="4320"/>
        <w:tab w:val="clear" w:pos="8640"/>
        <w:tab w:val="center" w:pos="4860"/>
        <w:tab w:val="right" w:pos="10348"/>
      </w:tabs>
      <w:spacing w:before="0"/>
      <w:ind w:left="-142" w:right="161"/>
      <w:rPr>
        <w:szCs w:val="16"/>
      </w:rPr>
    </w:pPr>
    <w:r>
      <w:rPr>
        <w:szCs w:val="16"/>
      </w:rPr>
      <w:t>Ref. 730001835, Test Equipment Qualification Procedure</w:t>
    </w:r>
  </w:p>
  <w:p w:rsidR="007B16BC" w:rsidRDefault="007B16BC" w:rsidP="00BE4313">
    <w:pPr>
      <w:pStyle w:val="Footer"/>
      <w:pBdr>
        <w:top w:val="single" w:sz="4" w:space="0" w:color="auto"/>
      </w:pBdr>
      <w:tabs>
        <w:tab w:val="clear" w:pos="4320"/>
        <w:tab w:val="clear" w:pos="8640"/>
        <w:tab w:val="center" w:pos="4860"/>
        <w:tab w:val="right" w:pos="10348"/>
      </w:tabs>
      <w:spacing w:before="0"/>
      <w:ind w:left="-142" w:right="161"/>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6BC" w:rsidRDefault="007B16BC" w:rsidP="00E31BD9">
      <w:pPr>
        <w:spacing w:before="0"/>
      </w:pPr>
      <w:r>
        <w:separator/>
      </w:r>
    </w:p>
  </w:footnote>
  <w:footnote w:type="continuationSeparator" w:id="0">
    <w:p w:rsidR="007B16BC" w:rsidRDefault="007B16BC" w:rsidP="00E31BD9">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00" w:type="dxa"/>
      <w:tblLayout w:type="fixed"/>
      <w:tblLook w:val="01E0"/>
    </w:tblPr>
    <w:tblGrid>
      <w:gridCol w:w="3618"/>
      <w:gridCol w:w="666"/>
      <w:gridCol w:w="1656"/>
      <w:gridCol w:w="3258"/>
      <w:gridCol w:w="1702"/>
    </w:tblGrid>
    <w:tr w:rsidR="007B16BC" w:rsidRPr="00247334" w:rsidTr="00BE4313">
      <w:trPr>
        <w:trHeight w:val="405"/>
      </w:trPr>
      <w:tc>
        <w:tcPr>
          <w:tcW w:w="4284" w:type="dxa"/>
          <w:gridSpan w:val="2"/>
          <w:vMerge w:val="restart"/>
        </w:tcPr>
        <w:p w:rsidR="007B16BC" w:rsidRPr="004345C0" w:rsidRDefault="006360E4" w:rsidP="00BE4313">
          <w:pPr>
            <w:pStyle w:val="Header"/>
            <w:rPr>
              <w:rFonts w:cs="Arial"/>
            </w:rPr>
          </w:pPr>
          <w:r w:rsidRPr="006360E4">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6pt;height:34.65pt">
                <v:imagedata r:id="rId1" o:title=""/>
              </v:shape>
            </w:pict>
          </w:r>
        </w:p>
      </w:tc>
      <w:tc>
        <w:tcPr>
          <w:tcW w:w="6616" w:type="dxa"/>
          <w:gridSpan w:val="3"/>
          <w:vAlign w:val="center"/>
        </w:tcPr>
        <w:p w:rsidR="007B16BC" w:rsidRPr="002663E6" w:rsidRDefault="007B16BC" w:rsidP="00BE4313">
          <w:pPr>
            <w:pStyle w:val="Header"/>
            <w:spacing w:before="0"/>
            <w:jc w:val="right"/>
            <w:rPr>
              <w:rFonts w:cs="Arial"/>
              <w:i/>
              <w:lang w:val="en-GB"/>
            </w:rPr>
          </w:pPr>
          <w:r w:rsidRPr="002663E6">
            <w:rPr>
              <w:rFonts w:cs="Arial"/>
              <w:i/>
            </w:rPr>
            <w:t xml:space="preserve">Test Equipment Qualification Document       </w:t>
          </w:r>
        </w:p>
      </w:tc>
    </w:tr>
    <w:tr w:rsidR="007B16BC" w:rsidTr="00BE4313">
      <w:trPr>
        <w:trHeight w:val="405"/>
      </w:trPr>
      <w:tc>
        <w:tcPr>
          <w:tcW w:w="4284" w:type="dxa"/>
          <w:gridSpan w:val="2"/>
          <w:vMerge/>
        </w:tcPr>
        <w:p w:rsidR="007B16BC" w:rsidRPr="00FC60B0" w:rsidRDefault="007B16BC">
          <w:pPr>
            <w:pStyle w:val="Header"/>
            <w:rPr>
              <w:rFonts w:cs="Arial"/>
            </w:rPr>
          </w:pPr>
        </w:p>
      </w:tc>
      <w:tc>
        <w:tcPr>
          <w:tcW w:w="6616" w:type="dxa"/>
          <w:gridSpan w:val="3"/>
          <w:vAlign w:val="center"/>
        </w:tcPr>
        <w:p w:rsidR="007B16BC" w:rsidRPr="00FC60B0" w:rsidRDefault="007B16BC" w:rsidP="00BE4313">
          <w:pPr>
            <w:pStyle w:val="Header"/>
            <w:spacing w:before="0"/>
            <w:rPr>
              <w:rFonts w:cs="Arial"/>
              <w:b/>
              <w:lang w:val="en-GB"/>
            </w:rPr>
          </w:pPr>
          <w:r w:rsidRPr="00FC60B0">
            <w:rPr>
              <w:rFonts w:cs="Arial"/>
            </w:rPr>
            <w:t xml:space="preserve"> </w:t>
          </w:r>
          <w:r w:rsidRPr="00FC60B0">
            <w:rPr>
              <w:rFonts w:cs="Arial"/>
              <w:b/>
              <w:lang w:val="en-GB"/>
            </w:rPr>
            <w:t>Title:  Test Equipment Qualification Assessment</w:t>
          </w:r>
        </w:p>
      </w:tc>
    </w:tr>
    <w:tr w:rsidR="007B16BC" w:rsidRPr="00A765C0" w:rsidTr="00BE4313">
      <w:tc>
        <w:tcPr>
          <w:tcW w:w="3618" w:type="dxa"/>
          <w:tcBorders>
            <w:bottom w:val="single" w:sz="4" w:space="0" w:color="auto"/>
          </w:tcBorders>
        </w:tcPr>
        <w:p w:rsidR="007B16BC" w:rsidRPr="00FC60B0" w:rsidRDefault="007B16BC" w:rsidP="00E31BD9">
          <w:pPr>
            <w:pStyle w:val="Header"/>
            <w:spacing w:after="120"/>
            <w:rPr>
              <w:rFonts w:cs="Arial"/>
              <w:lang w:val="en-GB"/>
            </w:rPr>
          </w:pPr>
          <w:r w:rsidRPr="00FC60B0">
            <w:rPr>
              <w:rFonts w:cs="Arial"/>
              <w:lang w:val="en-GB"/>
            </w:rPr>
            <w:t xml:space="preserve">Protocol No: </w:t>
          </w:r>
          <w:sdt>
            <w:sdtPr>
              <w:rPr>
                <w:rFonts w:cs="Arial"/>
                <w:lang w:val="en-GB"/>
              </w:rPr>
              <w:alias w:val="TE Number"/>
              <w:tag w:val="TE Number"/>
              <w:id w:val="23083536"/>
              <w:lock w:val="sdtLocked"/>
              <w:placeholder>
                <w:docPart w:val="79A375D3BA2E4D238CCE36762EEBFB43"/>
              </w:placeholder>
              <w:dataBinding w:prefixMappings="xmlns:ns0='http://purl.org/dc/elements/1.1/' xmlns:ns1='http://schemas.openxmlformats.org/package/2006/metadata/core-properties' " w:xpath="/ns1:coreProperties[1]/ns0:title[1]" w:storeItemID="{6C3C8BC8-F283-45AE-878A-BAB7291924A1}"/>
              <w:text/>
            </w:sdtPr>
            <w:sdtContent>
              <w:r w:rsidR="00FC60B0">
                <w:rPr>
                  <w:rFonts w:cs="Arial"/>
                </w:rPr>
                <w:t>TE83057-1</w:t>
              </w:r>
            </w:sdtContent>
          </w:sdt>
          <w:r w:rsidRPr="00FC60B0">
            <w:rPr>
              <w:rFonts w:cs="Arial"/>
              <w:lang w:val="en-GB"/>
            </w:rPr>
            <w:t>-TEQA</w:t>
          </w:r>
        </w:p>
      </w:tc>
      <w:tc>
        <w:tcPr>
          <w:tcW w:w="2322" w:type="dxa"/>
          <w:gridSpan w:val="2"/>
          <w:tcBorders>
            <w:bottom w:val="single" w:sz="4" w:space="0" w:color="auto"/>
          </w:tcBorders>
        </w:tcPr>
        <w:p w:rsidR="007B16BC" w:rsidRPr="00FC60B0" w:rsidRDefault="00FC60B0" w:rsidP="00BE4313">
          <w:pPr>
            <w:pStyle w:val="Header"/>
            <w:spacing w:after="120"/>
            <w:jc w:val="center"/>
            <w:rPr>
              <w:rFonts w:cs="Arial"/>
              <w:lang w:val="en-GB"/>
            </w:rPr>
          </w:pPr>
          <w:r w:rsidRPr="00FC60B0">
            <w:rPr>
              <w:rFonts w:cs="Arial"/>
              <w:lang w:val="en-GB"/>
            </w:rPr>
            <w:t>Revision: 2</w:t>
          </w:r>
        </w:p>
      </w:tc>
      <w:tc>
        <w:tcPr>
          <w:tcW w:w="3258" w:type="dxa"/>
          <w:tcBorders>
            <w:bottom w:val="single" w:sz="4" w:space="0" w:color="auto"/>
          </w:tcBorders>
        </w:tcPr>
        <w:p w:rsidR="007B16BC" w:rsidRPr="00FC60B0" w:rsidRDefault="007B16BC" w:rsidP="00BE4313">
          <w:pPr>
            <w:pStyle w:val="Header"/>
            <w:spacing w:after="120"/>
            <w:rPr>
              <w:rFonts w:cs="Arial"/>
              <w:lang w:val="en-GB"/>
            </w:rPr>
          </w:pPr>
        </w:p>
      </w:tc>
      <w:tc>
        <w:tcPr>
          <w:tcW w:w="1702" w:type="dxa"/>
          <w:tcBorders>
            <w:bottom w:val="single" w:sz="4" w:space="0" w:color="auto"/>
          </w:tcBorders>
        </w:tcPr>
        <w:p w:rsidR="007B16BC" w:rsidRPr="00FC60B0" w:rsidRDefault="007B16BC" w:rsidP="00BE4313">
          <w:pPr>
            <w:pStyle w:val="Header"/>
            <w:spacing w:after="120"/>
            <w:rPr>
              <w:rFonts w:cs="Arial"/>
            </w:rPr>
          </w:pPr>
          <w:r w:rsidRPr="00FC60B0">
            <w:rPr>
              <w:rFonts w:cs="Arial"/>
            </w:rPr>
            <w:t xml:space="preserve">Page </w:t>
          </w:r>
          <w:r w:rsidR="006360E4" w:rsidRPr="00FC60B0">
            <w:rPr>
              <w:rFonts w:cs="Arial"/>
            </w:rPr>
            <w:fldChar w:fldCharType="begin"/>
          </w:r>
          <w:r w:rsidRPr="00FC60B0">
            <w:rPr>
              <w:rFonts w:cs="Arial"/>
            </w:rPr>
            <w:instrText xml:space="preserve"> PAGE   \* MERGEFORMAT </w:instrText>
          </w:r>
          <w:r w:rsidR="006360E4" w:rsidRPr="00FC60B0">
            <w:rPr>
              <w:rFonts w:cs="Arial"/>
            </w:rPr>
            <w:fldChar w:fldCharType="separate"/>
          </w:r>
          <w:r w:rsidR="007507CC">
            <w:rPr>
              <w:rFonts w:cs="Arial"/>
              <w:noProof/>
            </w:rPr>
            <w:t>1</w:t>
          </w:r>
          <w:r w:rsidR="006360E4" w:rsidRPr="00FC60B0">
            <w:rPr>
              <w:rFonts w:cs="Arial"/>
            </w:rPr>
            <w:fldChar w:fldCharType="end"/>
          </w:r>
          <w:r w:rsidRPr="00FC60B0">
            <w:rPr>
              <w:rFonts w:cs="Arial"/>
            </w:rPr>
            <w:t xml:space="preserve"> of </w:t>
          </w:r>
          <w:fldSimple w:instr=" SECTIONPAGES   \* MERGEFORMAT ">
            <w:r w:rsidR="007507CC" w:rsidRPr="007507CC">
              <w:rPr>
                <w:rFonts w:cs="Arial"/>
                <w:noProof/>
              </w:rPr>
              <w:t>2</w:t>
            </w:r>
          </w:fldSimple>
        </w:p>
      </w:tc>
    </w:tr>
  </w:tbl>
  <w:p w:rsidR="007B16BC" w:rsidRDefault="007B16BC" w:rsidP="00BE4313">
    <w:pPr>
      <w:pStyle w:val="Header"/>
      <w:spacing w:before="0"/>
      <w:ind w:left="7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20BC2DCC"/>
    <w:lvl w:ilvl="0">
      <w:start w:val="1"/>
      <w:numFmt w:val="decimal"/>
      <w:pStyle w:val="Heading1"/>
      <w:lvlText w:val="%1."/>
      <w:legacy w:legacy="1" w:legacySpace="0" w:legacyIndent="720"/>
      <w:lvlJc w:val="left"/>
      <w:pPr>
        <w:ind w:left="720" w:hanging="720"/>
      </w:pPr>
      <w:rPr>
        <w:color w:val="auto"/>
      </w:rPr>
    </w:lvl>
    <w:lvl w:ilvl="1">
      <w:start w:val="1"/>
      <w:numFmt w:val="decimal"/>
      <w:pStyle w:val="Heading2"/>
      <w:lvlText w:val="%1.%2."/>
      <w:legacy w:legacy="1" w:legacySpace="0" w:legacyIndent="720"/>
      <w:lvlJc w:val="left"/>
      <w:pPr>
        <w:ind w:left="1620" w:hanging="720"/>
      </w:pPr>
      <w:rPr>
        <w:color w:val="auto"/>
      </w:rPr>
    </w:lvl>
    <w:lvl w:ilvl="2">
      <w:start w:val="1"/>
      <w:numFmt w:val="decimal"/>
      <w:pStyle w:val="Heading3"/>
      <w:lvlText w:val="%1.%2.%3."/>
      <w:legacy w:legacy="1" w:legacySpace="0" w:legacyIndent="720"/>
      <w:lvlJc w:val="left"/>
      <w:pPr>
        <w:ind w:left="297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Heading4"/>
      <w:lvlText w:val="%1.%2.%3.%4."/>
      <w:legacy w:legacy="1" w:legacySpace="0" w:legacyIndent="720"/>
      <w:lvlJc w:val="left"/>
      <w:pPr>
        <w:ind w:left="2520" w:hanging="720"/>
      </w:pPr>
    </w:lvl>
    <w:lvl w:ilvl="4">
      <w:start w:val="1"/>
      <w:numFmt w:val="decimal"/>
      <w:pStyle w:val="Heading5"/>
      <w:lvlText w:val="%1.%2.%3.%4.%5."/>
      <w:legacy w:legacy="1" w:legacySpace="0" w:legacyIndent="720"/>
      <w:lvlJc w:val="left"/>
      <w:pPr>
        <w:ind w:left="3600" w:hanging="720"/>
      </w:pPr>
    </w:lvl>
    <w:lvl w:ilvl="5">
      <w:start w:val="1"/>
      <w:numFmt w:val="decimal"/>
      <w:pStyle w:val="Heading6"/>
      <w:lvlText w:val="%1.%2.%3.%4.%5.%6."/>
      <w:legacy w:legacy="1" w:legacySpace="0" w:legacyIndent="720"/>
      <w:lvlJc w:val="left"/>
      <w:pPr>
        <w:ind w:left="4320" w:hanging="720"/>
      </w:pPr>
    </w:lvl>
    <w:lvl w:ilvl="6">
      <w:start w:val="1"/>
      <w:numFmt w:val="decimal"/>
      <w:pStyle w:val="Heading7"/>
      <w:lvlText w:val="%1.%2.%3.%4.%5.%6.%7."/>
      <w:legacy w:legacy="1" w:legacySpace="0" w:legacyIndent="720"/>
      <w:lvlJc w:val="left"/>
      <w:pPr>
        <w:ind w:left="5040" w:hanging="720"/>
      </w:pPr>
    </w:lvl>
    <w:lvl w:ilvl="7">
      <w:start w:val="1"/>
      <w:numFmt w:val="decimal"/>
      <w:pStyle w:val="Heading8"/>
      <w:lvlText w:val="%1.%2.%3.%4.%5.%6.%7.%8."/>
      <w:legacy w:legacy="1" w:legacySpace="0" w:legacyIndent="720"/>
      <w:lvlJc w:val="left"/>
      <w:pPr>
        <w:ind w:left="5760" w:hanging="720"/>
      </w:pPr>
    </w:lvl>
    <w:lvl w:ilvl="8">
      <w:start w:val="1"/>
      <w:numFmt w:val="decimal"/>
      <w:pStyle w:val="Heading9"/>
      <w:lvlText w:val="%1.%2.%3.%4.%5.%6.%7.%8.%9."/>
      <w:legacy w:legacy="1" w:legacySpace="0" w:legacyIndent="720"/>
      <w:lvlJc w:val="left"/>
      <w:pPr>
        <w:ind w:left="6480" w:hanging="720"/>
      </w:pPr>
    </w:lvl>
  </w:abstractNum>
  <w:abstractNum w:abstractNumId="1">
    <w:nsid w:val="17AA79C1"/>
    <w:multiLevelType w:val="hybridMultilevel"/>
    <w:tmpl w:val="4C744E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14338"/>
  </w:hdrShapeDefaults>
  <w:footnotePr>
    <w:footnote w:id="-1"/>
    <w:footnote w:id="0"/>
  </w:footnotePr>
  <w:endnotePr>
    <w:endnote w:id="-1"/>
    <w:endnote w:id="0"/>
  </w:endnotePr>
  <w:compat/>
  <w:rsids>
    <w:rsidRoot w:val="00E31BD9"/>
    <w:rsid w:val="0004076C"/>
    <w:rsid w:val="00100E1C"/>
    <w:rsid w:val="00191C40"/>
    <w:rsid w:val="001D218B"/>
    <w:rsid w:val="00240924"/>
    <w:rsid w:val="005F3291"/>
    <w:rsid w:val="006360E4"/>
    <w:rsid w:val="007507CC"/>
    <w:rsid w:val="007B16BC"/>
    <w:rsid w:val="0087481F"/>
    <w:rsid w:val="00952F1E"/>
    <w:rsid w:val="009558E0"/>
    <w:rsid w:val="00A26408"/>
    <w:rsid w:val="00A5467B"/>
    <w:rsid w:val="00B67554"/>
    <w:rsid w:val="00BD2AB4"/>
    <w:rsid w:val="00BE4313"/>
    <w:rsid w:val="00CB3E76"/>
    <w:rsid w:val="00E31BD9"/>
    <w:rsid w:val="00ED7DFB"/>
    <w:rsid w:val="00FC60B0"/>
    <w:rsid w:val="00FD7122"/>
    <w:rsid w:val="00FE70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BD9"/>
    <w:pPr>
      <w:overflowPunct w:val="0"/>
      <w:autoSpaceDE w:val="0"/>
      <w:autoSpaceDN w:val="0"/>
      <w:adjustRightInd w:val="0"/>
      <w:spacing w:before="120" w:after="0"/>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E31BD9"/>
    <w:pPr>
      <w:keepNext/>
      <w:numPr>
        <w:numId w:val="1"/>
      </w:numPr>
      <w:spacing w:before="240"/>
      <w:outlineLvl w:val="0"/>
    </w:pPr>
    <w:rPr>
      <w:b/>
      <w:caps/>
      <w:kern w:val="28"/>
    </w:rPr>
  </w:style>
  <w:style w:type="paragraph" w:styleId="Heading2">
    <w:name w:val="heading 2"/>
    <w:basedOn w:val="Normal"/>
    <w:next w:val="Normal"/>
    <w:link w:val="Heading2Char"/>
    <w:qFormat/>
    <w:rsid w:val="00E31BD9"/>
    <w:pPr>
      <w:keepNext/>
      <w:numPr>
        <w:ilvl w:val="1"/>
        <w:numId w:val="1"/>
      </w:numPr>
      <w:spacing w:after="120"/>
      <w:outlineLvl w:val="1"/>
    </w:pPr>
    <w:rPr>
      <w:b/>
      <w:bCs/>
    </w:rPr>
  </w:style>
  <w:style w:type="paragraph" w:styleId="Heading3">
    <w:name w:val="heading 3"/>
    <w:basedOn w:val="Heading2"/>
    <w:next w:val="Normal"/>
    <w:link w:val="Heading3Char"/>
    <w:qFormat/>
    <w:rsid w:val="00E31BD9"/>
    <w:pPr>
      <w:numPr>
        <w:ilvl w:val="2"/>
      </w:numPr>
      <w:tabs>
        <w:tab w:val="right" w:pos="10800"/>
      </w:tabs>
      <w:textAlignment w:val="auto"/>
      <w:outlineLvl w:val="2"/>
    </w:pPr>
    <w:rPr>
      <w:b w:val="0"/>
    </w:rPr>
  </w:style>
  <w:style w:type="paragraph" w:styleId="Heading4">
    <w:name w:val="heading 4"/>
    <w:basedOn w:val="Heading3"/>
    <w:next w:val="Normal"/>
    <w:link w:val="Heading4Char"/>
    <w:qFormat/>
    <w:rsid w:val="00E31BD9"/>
    <w:pPr>
      <w:numPr>
        <w:ilvl w:val="3"/>
      </w:numPr>
      <w:outlineLvl w:val="3"/>
    </w:pPr>
  </w:style>
  <w:style w:type="paragraph" w:styleId="Heading5">
    <w:name w:val="heading 5"/>
    <w:basedOn w:val="Normal"/>
    <w:next w:val="Normal"/>
    <w:link w:val="Heading5Char"/>
    <w:qFormat/>
    <w:rsid w:val="00E31BD9"/>
    <w:pPr>
      <w:numPr>
        <w:ilvl w:val="4"/>
        <w:numId w:val="1"/>
      </w:numPr>
      <w:spacing w:before="240" w:after="60"/>
      <w:outlineLvl w:val="4"/>
    </w:pPr>
  </w:style>
  <w:style w:type="paragraph" w:styleId="Heading6">
    <w:name w:val="heading 6"/>
    <w:basedOn w:val="Normal"/>
    <w:next w:val="Normal"/>
    <w:link w:val="Heading6Char"/>
    <w:qFormat/>
    <w:rsid w:val="00E31BD9"/>
    <w:pPr>
      <w:numPr>
        <w:ilvl w:val="5"/>
        <w:numId w:val="1"/>
      </w:numPr>
      <w:spacing w:before="240" w:after="60"/>
      <w:outlineLvl w:val="5"/>
    </w:pPr>
    <w:rPr>
      <w:i/>
    </w:rPr>
  </w:style>
  <w:style w:type="paragraph" w:styleId="Heading7">
    <w:name w:val="heading 7"/>
    <w:basedOn w:val="Normal"/>
    <w:next w:val="Normal"/>
    <w:link w:val="Heading7Char"/>
    <w:qFormat/>
    <w:rsid w:val="00E31BD9"/>
    <w:pPr>
      <w:numPr>
        <w:ilvl w:val="6"/>
        <w:numId w:val="1"/>
      </w:numPr>
      <w:spacing w:before="240" w:after="60"/>
      <w:outlineLvl w:val="6"/>
    </w:pPr>
  </w:style>
  <w:style w:type="paragraph" w:styleId="Heading8">
    <w:name w:val="heading 8"/>
    <w:basedOn w:val="Normal"/>
    <w:next w:val="Normal"/>
    <w:link w:val="Heading8Char"/>
    <w:qFormat/>
    <w:rsid w:val="00E31BD9"/>
    <w:pPr>
      <w:numPr>
        <w:ilvl w:val="7"/>
        <w:numId w:val="1"/>
      </w:numPr>
      <w:spacing w:before="240" w:after="60"/>
      <w:outlineLvl w:val="7"/>
    </w:pPr>
    <w:rPr>
      <w:i/>
    </w:rPr>
  </w:style>
  <w:style w:type="paragraph" w:styleId="Heading9">
    <w:name w:val="heading 9"/>
    <w:basedOn w:val="Normal"/>
    <w:next w:val="Normal"/>
    <w:link w:val="Heading9Char"/>
    <w:qFormat/>
    <w:rsid w:val="00E31BD9"/>
    <w:pPr>
      <w:numPr>
        <w:ilvl w:val="8"/>
        <w:numId w:val="1"/>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1BD9"/>
    <w:rPr>
      <w:rFonts w:ascii="Arial" w:eastAsia="Times New Roman" w:hAnsi="Arial" w:cs="Times New Roman"/>
      <w:b/>
      <w:caps/>
      <w:kern w:val="28"/>
      <w:sz w:val="20"/>
      <w:szCs w:val="20"/>
    </w:rPr>
  </w:style>
  <w:style w:type="character" w:customStyle="1" w:styleId="Heading2Char">
    <w:name w:val="Heading 2 Char"/>
    <w:basedOn w:val="DefaultParagraphFont"/>
    <w:link w:val="Heading2"/>
    <w:rsid w:val="00E31BD9"/>
    <w:rPr>
      <w:rFonts w:ascii="Arial" w:eastAsia="Times New Roman" w:hAnsi="Arial" w:cs="Times New Roman"/>
      <w:b/>
      <w:bCs/>
      <w:sz w:val="20"/>
      <w:szCs w:val="20"/>
    </w:rPr>
  </w:style>
  <w:style w:type="character" w:customStyle="1" w:styleId="Heading3Char">
    <w:name w:val="Heading 3 Char"/>
    <w:basedOn w:val="DefaultParagraphFont"/>
    <w:link w:val="Heading3"/>
    <w:rsid w:val="00E31BD9"/>
    <w:rPr>
      <w:rFonts w:ascii="Arial" w:eastAsia="Times New Roman" w:hAnsi="Arial" w:cs="Times New Roman"/>
      <w:bCs/>
      <w:sz w:val="20"/>
      <w:szCs w:val="20"/>
    </w:rPr>
  </w:style>
  <w:style w:type="character" w:customStyle="1" w:styleId="Heading4Char">
    <w:name w:val="Heading 4 Char"/>
    <w:basedOn w:val="DefaultParagraphFont"/>
    <w:link w:val="Heading4"/>
    <w:rsid w:val="00E31BD9"/>
    <w:rPr>
      <w:rFonts w:ascii="Arial" w:eastAsia="Times New Roman" w:hAnsi="Arial" w:cs="Times New Roman"/>
      <w:bCs/>
      <w:sz w:val="20"/>
      <w:szCs w:val="20"/>
    </w:rPr>
  </w:style>
  <w:style w:type="character" w:customStyle="1" w:styleId="Heading5Char">
    <w:name w:val="Heading 5 Char"/>
    <w:basedOn w:val="DefaultParagraphFont"/>
    <w:link w:val="Heading5"/>
    <w:rsid w:val="00E31BD9"/>
    <w:rPr>
      <w:rFonts w:ascii="Arial" w:eastAsia="Times New Roman" w:hAnsi="Arial" w:cs="Times New Roman"/>
      <w:sz w:val="20"/>
      <w:szCs w:val="20"/>
    </w:rPr>
  </w:style>
  <w:style w:type="character" w:customStyle="1" w:styleId="Heading6Char">
    <w:name w:val="Heading 6 Char"/>
    <w:basedOn w:val="DefaultParagraphFont"/>
    <w:link w:val="Heading6"/>
    <w:rsid w:val="00E31BD9"/>
    <w:rPr>
      <w:rFonts w:ascii="Arial" w:eastAsia="Times New Roman" w:hAnsi="Arial" w:cs="Times New Roman"/>
      <w:i/>
      <w:sz w:val="20"/>
      <w:szCs w:val="20"/>
    </w:rPr>
  </w:style>
  <w:style w:type="character" w:customStyle="1" w:styleId="Heading7Char">
    <w:name w:val="Heading 7 Char"/>
    <w:basedOn w:val="DefaultParagraphFont"/>
    <w:link w:val="Heading7"/>
    <w:rsid w:val="00E31BD9"/>
    <w:rPr>
      <w:rFonts w:ascii="Arial" w:eastAsia="Times New Roman" w:hAnsi="Arial" w:cs="Times New Roman"/>
      <w:sz w:val="20"/>
      <w:szCs w:val="20"/>
    </w:rPr>
  </w:style>
  <w:style w:type="character" w:customStyle="1" w:styleId="Heading8Char">
    <w:name w:val="Heading 8 Char"/>
    <w:basedOn w:val="DefaultParagraphFont"/>
    <w:link w:val="Heading8"/>
    <w:rsid w:val="00E31BD9"/>
    <w:rPr>
      <w:rFonts w:ascii="Arial" w:eastAsia="Times New Roman" w:hAnsi="Arial" w:cs="Times New Roman"/>
      <w:i/>
      <w:sz w:val="20"/>
      <w:szCs w:val="20"/>
    </w:rPr>
  </w:style>
  <w:style w:type="character" w:customStyle="1" w:styleId="Heading9Char">
    <w:name w:val="Heading 9 Char"/>
    <w:basedOn w:val="DefaultParagraphFont"/>
    <w:link w:val="Heading9"/>
    <w:rsid w:val="00E31BD9"/>
    <w:rPr>
      <w:rFonts w:ascii="Arial" w:eastAsia="Times New Roman" w:hAnsi="Arial" w:cs="Times New Roman"/>
      <w:i/>
      <w:sz w:val="18"/>
      <w:szCs w:val="20"/>
    </w:rPr>
  </w:style>
  <w:style w:type="paragraph" w:styleId="Footer">
    <w:name w:val="footer"/>
    <w:basedOn w:val="Normal"/>
    <w:link w:val="FooterChar"/>
    <w:rsid w:val="00E31BD9"/>
    <w:pPr>
      <w:tabs>
        <w:tab w:val="center" w:pos="4320"/>
        <w:tab w:val="right" w:pos="8640"/>
      </w:tabs>
    </w:pPr>
  </w:style>
  <w:style w:type="character" w:customStyle="1" w:styleId="FooterChar">
    <w:name w:val="Footer Char"/>
    <w:basedOn w:val="DefaultParagraphFont"/>
    <w:link w:val="Footer"/>
    <w:rsid w:val="00E31BD9"/>
    <w:rPr>
      <w:rFonts w:ascii="Arial" w:eastAsia="Times New Roman" w:hAnsi="Arial" w:cs="Times New Roman"/>
      <w:sz w:val="20"/>
      <w:szCs w:val="20"/>
    </w:rPr>
  </w:style>
  <w:style w:type="paragraph" w:styleId="Header">
    <w:name w:val="header"/>
    <w:basedOn w:val="Normal"/>
    <w:link w:val="HeaderChar"/>
    <w:rsid w:val="00E31BD9"/>
    <w:pPr>
      <w:tabs>
        <w:tab w:val="center" w:pos="4320"/>
        <w:tab w:val="right" w:pos="8640"/>
      </w:tabs>
    </w:pPr>
  </w:style>
  <w:style w:type="character" w:customStyle="1" w:styleId="HeaderChar">
    <w:name w:val="Header Char"/>
    <w:basedOn w:val="DefaultParagraphFont"/>
    <w:link w:val="Header"/>
    <w:rsid w:val="00E31BD9"/>
    <w:rPr>
      <w:rFonts w:ascii="Arial" w:eastAsia="Times New Roman" w:hAnsi="Arial" w:cs="Times New Roman"/>
      <w:sz w:val="20"/>
      <w:szCs w:val="20"/>
    </w:rPr>
  </w:style>
  <w:style w:type="paragraph" w:styleId="ListParagraph">
    <w:name w:val="List Paragraph"/>
    <w:basedOn w:val="Normal"/>
    <w:uiPriority w:val="34"/>
    <w:qFormat/>
    <w:rsid w:val="00E31BD9"/>
    <w:pPr>
      <w:overflowPunct/>
      <w:autoSpaceDE/>
      <w:autoSpaceDN/>
      <w:adjustRightInd/>
      <w:spacing w:before="0" w:after="200" w:line="276" w:lineRule="auto"/>
      <w:ind w:left="720"/>
      <w:contextualSpacing/>
      <w:textAlignment w:val="auto"/>
    </w:pPr>
    <w:rPr>
      <w:rFonts w:ascii="Calibri" w:eastAsia="Calibri" w:hAnsi="Calibri"/>
      <w:sz w:val="22"/>
      <w:szCs w:val="22"/>
      <w:lang w:val="en-GB"/>
    </w:rPr>
  </w:style>
  <w:style w:type="character" w:styleId="PlaceholderText">
    <w:name w:val="Placeholder Text"/>
    <w:basedOn w:val="DefaultParagraphFont"/>
    <w:uiPriority w:val="99"/>
    <w:semiHidden/>
    <w:rsid w:val="00E31BD9"/>
    <w:rPr>
      <w:color w:val="808080"/>
    </w:rPr>
  </w:style>
  <w:style w:type="paragraph" w:styleId="BalloonText">
    <w:name w:val="Balloon Text"/>
    <w:basedOn w:val="Normal"/>
    <w:link w:val="BalloonTextChar"/>
    <w:uiPriority w:val="99"/>
    <w:semiHidden/>
    <w:unhideWhenUsed/>
    <w:rsid w:val="00E31BD9"/>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D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9A375D3BA2E4D238CCE36762EEBFB43"/>
        <w:category>
          <w:name w:val="General"/>
          <w:gallery w:val="placeholder"/>
        </w:category>
        <w:types>
          <w:type w:val="bbPlcHdr"/>
        </w:types>
        <w:behaviors>
          <w:behavior w:val="content"/>
        </w:behaviors>
        <w:guid w:val="{70F450FF-D2FD-4D0F-86B1-C4E4A9A17481}"/>
      </w:docPartPr>
      <w:docPartBody>
        <w:p w:rsidR="007B7070" w:rsidRDefault="007B7070" w:rsidP="007B7070">
          <w:pPr>
            <w:pStyle w:val="79A375D3BA2E4D238CCE36762EEBFB431"/>
          </w:pPr>
          <w:r>
            <w:rPr>
              <w:rStyle w:val="PlaceholderText"/>
              <w:rFonts w:eastAsiaTheme="minorHAnsi"/>
              <w:b/>
              <w:color w:val="FF0000"/>
            </w:rPr>
            <w:t>TE00XXXXX</w:t>
          </w:r>
        </w:p>
      </w:docPartBody>
    </w:docPart>
    <w:docPart>
      <w:docPartPr>
        <w:name w:val="7F4BE5F4AC23439F825D8FDF4276D7DF"/>
        <w:category>
          <w:name w:val="General"/>
          <w:gallery w:val="placeholder"/>
        </w:category>
        <w:types>
          <w:type w:val="bbPlcHdr"/>
        </w:types>
        <w:behaviors>
          <w:behavior w:val="content"/>
        </w:behaviors>
        <w:guid w:val="{7B22F946-D32C-4C57-9661-B22DFA6DAE64}"/>
      </w:docPartPr>
      <w:docPartBody>
        <w:p w:rsidR="007B7070" w:rsidRDefault="007B7070" w:rsidP="007B7070">
          <w:pPr>
            <w:pStyle w:val="7F4BE5F4AC23439F825D8FDF4276D7DF2"/>
          </w:pPr>
          <w:r w:rsidRPr="00E31BD9">
            <w:rPr>
              <w:rStyle w:val="PlaceholderText"/>
              <w:rFonts w:eastAsiaTheme="minorHAnsi"/>
              <w:color w:val="FF0000"/>
            </w:rPr>
            <w:t>TE00XXXXX</w:t>
          </w:r>
        </w:p>
      </w:docPartBody>
    </w:docPart>
    <w:docPart>
      <w:docPartPr>
        <w:name w:val="1FDFF88E7FBD405A8ADEFE34977C7999"/>
        <w:category>
          <w:name w:val="General"/>
          <w:gallery w:val="placeholder"/>
        </w:category>
        <w:types>
          <w:type w:val="bbPlcHdr"/>
        </w:types>
        <w:behaviors>
          <w:behavior w:val="content"/>
        </w:behaviors>
        <w:guid w:val="{8F49471D-4373-43E9-8FED-433376FF9862}"/>
      </w:docPartPr>
      <w:docPartBody>
        <w:p w:rsidR="007B7070" w:rsidRDefault="007B7070" w:rsidP="007B7070">
          <w:pPr>
            <w:pStyle w:val="1FDFF88E7FBD405A8ADEFE34977C79992"/>
          </w:pPr>
          <w:r w:rsidRPr="00E31BD9">
            <w:rPr>
              <w:rStyle w:val="PlaceholderText"/>
              <w:rFonts w:eastAsiaTheme="minorHAnsi"/>
              <w:color w:val="FF0000"/>
            </w:rPr>
            <w:t>TE00XXXXX</w:t>
          </w:r>
        </w:p>
      </w:docPartBody>
    </w:docPart>
    <w:docPart>
      <w:docPartPr>
        <w:name w:val="1B808B89C6C04014B712C1D7BC19894F"/>
        <w:category>
          <w:name w:val="General"/>
          <w:gallery w:val="placeholder"/>
        </w:category>
        <w:types>
          <w:type w:val="bbPlcHdr"/>
        </w:types>
        <w:behaviors>
          <w:behavior w:val="content"/>
        </w:behaviors>
        <w:guid w:val="{59522E51-8DDC-4C1D-8D83-3A1D90732896}"/>
      </w:docPartPr>
      <w:docPartBody>
        <w:p w:rsidR="007B7070" w:rsidRDefault="00DC54D6" w:rsidP="00DC54D6">
          <w:pPr>
            <w:pStyle w:val="1B808B89C6C04014B712C1D7BC19894F"/>
          </w:pPr>
          <w:r w:rsidRPr="00E31BD9">
            <w:rPr>
              <w:rStyle w:val="PlaceholderText"/>
              <w:rFonts w:eastAsiaTheme="minorHAnsi"/>
              <w:color w:val="FF0000"/>
            </w:rPr>
            <w:t>test equipment name</w:t>
          </w:r>
        </w:p>
      </w:docPartBody>
    </w:docPart>
    <w:docPart>
      <w:docPartPr>
        <w:name w:val="E136B9F0605B450C982D2DB83A04BA5C"/>
        <w:category>
          <w:name w:val="General"/>
          <w:gallery w:val="placeholder"/>
        </w:category>
        <w:types>
          <w:type w:val="bbPlcHdr"/>
        </w:types>
        <w:behaviors>
          <w:behavior w:val="content"/>
        </w:behaviors>
        <w:guid w:val="{985087BE-5944-43A5-8D6A-9BC8058472E0}"/>
      </w:docPartPr>
      <w:docPartBody>
        <w:p w:rsidR="007B7070" w:rsidRDefault="00DC54D6" w:rsidP="00DC54D6">
          <w:pPr>
            <w:pStyle w:val="E136B9F0605B450C982D2DB83A04BA5C1"/>
          </w:pPr>
          <w:r w:rsidRPr="00E31BD9">
            <w:rPr>
              <w:rStyle w:val="PlaceholderText"/>
              <w:rFonts w:eastAsiaTheme="minorHAnsi"/>
              <w:color w:val="FF0000"/>
            </w:rPr>
            <w:t>test equipment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706336"/>
    <w:multiLevelType w:val="multilevel"/>
    <w:tmpl w:val="A2F89CB0"/>
    <w:lvl w:ilvl="0">
      <w:start w:val="1"/>
      <w:numFmt w:val="decimal"/>
      <w:lvlText w:val="%1."/>
      <w:lvlJc w:val="left"/>
      <w:pPr>
        <w:tabs>
          <w:tab w:val="num" w:pos="720"/>
        </w:tabs>
        <w:ind w:left="720" w:hanging="720"/>
      </w:pPr>
    </w:lvl>
    <w:lvl w:ilvl="1">
      <w:start w:val="1"/>
      <w:numFmt w:val="decimal"/>
      <w:pStyle w:val="1FDFF88E7FBD405A8ADEFE34977C7999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C54D6"/>
    <w:rsid w:val="00714EAB"/>
    <w:rsid w:val="007B7070"/>
    <w:rsid w:val="00B74B45"/>
    <w:rsid w:val="00C20A23"/>
    <w:rsid w:val="00D700DE"/>
    <w:rsid w:val="00DC54D6"/>
    <w:rsid w:val="00EE06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0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7070"/>
    <w:rPr>
      <w:color w:val="808080"/>
    </w:rPr>
  </w:style>
  <w:style w:type="paragraph" w:customStyle="1" w:styleId="CAB5B326936F4C91A1A4A0906F275E58">
    <w:name w:val="CAB5B326936F4C91A1A4A0906F275E58"/>
    <w:rsid w:val="00DC54D6"/>
  </w:style>
  <w:style w:type="paragraph" w:customStyle="1" w:styleId="7F4BE5F4AC23439F825D8FDF4276D7DF">
    <w:name w:val="7F4BE5F4AC23439F825D8FDF4276D7DF"/>
    <w:rsid w:val="00DC54D6"/>
  </w:style>
  <w:style w:type="paragraph" w:customStyle="1" w:styleId="1FDFF88E7FBD405A8ADEFE34977C7999">
    <w:name w:val="1FDFF88E7FBD405A8ADEFE34977C7999"/>
    <w:rsid w:val="00DC54D6"/>
  </w:style>
  <w:style w:type="paragraph" w:customStyle="1" w:styleId="5ACE3F70B5F04381B3C109A3C92AA16C">
    <w:name w:val="5ACE3F70B5F04381B3C109A3C92AA16C"/>
    <w:rsid w:val="00DC54D6"/>
  </w:style>
  <w:style w:type="paragraph" w:customStyle="1" w:styleId="38BA53954F9F45368B5F5BE8D655E174">
    <w:name w:val="38BA53954F9F45368B5F5BE8D655E174"/>
    <w:rsid w:val="00DC54D6"/>
  </w:style>
  <w:style w:type="paragraph" w:customStyle="1" w:styleId="E136B9F0605B450C982D2DB83A04BA5C">
    <w:name w:val="E136B9F0605B450C982D2DB83A04BA5C"/>
    <w:rsid w:val="00DC54D6"/>
  </w:style>
  <w:style w:type="paragraph" w:customStyle="1" w:styleId="1B808B89C6C04014B712C1D7BC19894F">
    <w:name w:val="1B808B89C6C04014B712C1D7BC19894F"/>
    <w:rsid w:val="00DC54D6"/>
    <w:pPr>
      <w:overflowPunct w:val="0"/>
      <w:autoSpaceDE w:val="0"/>
      <w:autoSpaceDN w:val="0"/>
      <w:adjustRightInd w:val="0"/>
      <w:spacing w:before="120" w:after="0" w:line="240" w:lineRule="auto"/>
      <w:textAlignment w:val="baseline"/>
    </w:pPr>
    <w:rPr>
      <w:rFonts w:ascii="Arial" w:eastAsia="Times New Roman" w:hAnsi="Arial" w:cs="Times New Roman"/>
      <w:sz w:val="20"/>
      <w:szCs w:val="20"/>
    </w:rPr>
  </w:style>
  <w:style w:type="paragraph" w:customStyle="1" w:styleId="7F4BE5F4AC23439F825D8FDF4276D7DF1">
    <w:name w:val="7F4BE5F4AC23439F825D8FDF4276D7DF1"/>
    <w:rsid w:val="00DC54D6"/>
    <w:pPr>
      <w:overflowPunct w:val="0"/>
      <w:autoSpaceDE w:val="0"/>
      <w:autoSpaceDN w:val="0"/>
      <w:adjustRightInd w:val="0"/>
      <w:spacing w:before="120" w:after="0" w:line="240" w:lineRule="auto"/>
      <w:textAlignment w:val="baseline"/>
    </w:pPr>
    <w:rPr>
      <w:rFonts w:ascii="Arial" w:eastAsia="Times New Roman" w:hAnsi="Arial" w:cs="Times New Roman"/>
      <w:sz w:val="20"/>
      <w:szCs w:val="20"/>
    </w:rPr>
  </w:style>
  <w:style w:type="paragraph" w:customStyle="1" w:styleId="1FDFF88E7FBD405A8ADEFE34977C79991">
    <w:name w:val="1FDFF88E7FBD405A8ADEFE34977C79991"/>
    <w:rsid w:val="00DC54D6"/>
    <w:pPr>
      <w:keepNext/>
      <w:numPr>
        <w:ilvl w:val="1"/>
        <w:numId w:val="1"/>
      </w:numPr>
      <w:overflowPunct w:val="0"/>
      <w:autoSpaceDE w:val="0"/>
      <w:autoSpaceDN w:val="0"/>
      <w:adjustRightInd w:val="0"/>
      <w:spacing w:before="120" w:after="120" w:line="240" w:lineRule="auto"/>
      <w:ind w:left="1620"/>
      <w:textAlignment w:val="baseline"/>
      <w:outlineLvl w:val="1"/>
    </w:pPr>
    <w:rPr>
      <w:rFonts w:ascii="Arial" w:eastAsia="Times New Roman" w:hAnsi="Arial" w:cs="Times New Roman"/>
      <w:b/>
      <w:bCs/>
      <w:sz w:val="20"/>
      <w:szCs w:val="20"/>
    </w:rPr>
  </w:style>
  <w:style w:type="paragraph" w:customStyle="1" w:styleId="E136B9F0605B450C982D2DB83A04BA5C1">
    <w:name w:val="E136B9F0605B450C982D2DB83A04BA5C1"/>
    <w:rsid w:val="00DC54D6"/>
    <w:pPr>
      <w:keepNext/>
      <w:tabs>
        <w:tab w:val="num" w:pos="1440"/>
      </w:tabs>
      <w:overflowPunct w:val="0"/>
      <w:autoSpaceDE w:val="0"/>
      <w:autoSpaceDN w:val="0"/>
      <w:adjustRightInd w:val="0"/>
      <w:spacing w:before="120" w:after="120" w:line="240" w:lineRule="auto"/>
      <w:ind w:left="1620" w:hanging="720"/>
      <w:textAlignment w:val="baseline"/>
      <w:outlineLvl w:val="1"/>
    </w:pPr>
    <w:rPr>
      <w:rFonts w:ascii="Arial" w:eastAsia="Times New Roman" w:hAnsi="Arial" w:cs="Times New Roman"/>
      <w:b/>
      <w:bCs/>
      <w:sz w:val="20"/>
      <w:szCs w:val="20"/>
    </w:rPr>
  </w:style>
  <w:style w:type="paragraph" w:customStyle="1" w:styleId="79A375D3BA2E4D238CCE36762EEBFB43">
    <w:name w:val="79A375D3BA2E4D238CCE36762EEBFB43"/>
    <w:rsid w:val="00DC54D6"/>
    <w:pPr>
      <w:tabs>
        <w:tab w:val="center" w:pos="4320"/>
        <w:tab w:val="right" w:pos="8640"/>
      </w:tabs>
      <w:overflowPunct w:val="0"/>
      <w:autoSpaceDE w:val="0"/>
      <w:autoSpaceDN w:val="0"/>
      <w:adjustRightInd w:val="0"/>
      <w:spacing w:before="120" w:after="0" w:line="240" w:lineRule="auto"/>
      <w:textAlignment w:val="baseline"/>
    </w:pPr>
    <w:rPr>
      <w:rFonts w:ascii="Arial" w:eastAsia="Times New Roman" w:hAnsi="Arial" w:cs="Times New Roman"/>
      <w:sz w:val="20"/>
      <w:szCs w:val="20"/>
    </w:rPr>
  </w:style>
  <w:style w:type="paragraph" w:customStyle="1" w:styleId="7F4BE5F4AC23439F825D8FDF4276D7DF2">
    <w:name w:val="7F4BE5F4AC23439F825D8FDF4276D7DF2"/>
    <w:rsid w:val="007B7070"/>
    <w:pPr>
      <w:overflowPunct w:val="0"/>
      <w:autoSpaceDE w:val="0"/>
      <w:autoSpaceDN w:val="0"/>
      <w:adjustRightInd w:val="0"/>
      <w:spacing w:before="120" w:after="0" w:line="240" w:lineRule="auto"/>
      <w:textAlignment w:val="baseline"/>
    </w:pPr>
    <w:rPr>
      <w:rFonts w:ascii="Arial" w:eastAsia="Times New Roman" w:hAnsi="Arial" w:cs="Times New Roman"/>
      <w:sz w:val="20"/>
      <w:szCs w:val="20"/>
    </w:rPr>
  </w:style>
  <w:style w:type="paragraph" w:customStyle="1" w:styleId="1FDFF88E7FBD405A8ADEFE34977C79992">
    <w:name w:val="1FDFF88E7FBD405A8ADEFE34977C79992"/>
    <w:rsid w:val="007B7070"/>
    <w:pPr>
      <w:keepNext/>
      <w:overflowPunct w:val="0"/>
      <w:autoSpaceDE w:val="0"/>
      <w:autoSpaceDN w:val="0"/>
      <w:adjustRightInd w:val="0"/>
      <w:spacing w:before="120" w:after="120" w:line="240" w:lineRule="auto"/>
      <w:ind w:left="1620" w:hanging="720"/>
      <w:textAlignment w:val="baseline"/>
      <w:outlineLvl w:val="1"/>
    </w:pPr>
    <w:rPr>
      <w:rFonts w:ascii="Arial" w:eastAsia="Times New Roman" w:hAnsi="Arial" w:cs="Times New Roman"/>
      <w:b/>
      <w:bCs/>
      <w:sz w:val="20"/>
      <w:szCs w:val="20"/>
    </w:rPr>
  </w:style>
  <w:style w:type="paragraph" w:customStyle="1" w:styleId="79A375D3BA2E4D238CCE36762EEBFB431">
    <w:name w:val="79A375D3BA2E4D238CCE36762EEBFB431"/>
    <w:rsid w:val="007B7070"/>
    <w:pPr>
      <w:tabs>
        <w:tab w:val="center" w:pos="4320"/>
        <w:tab w:val="right" w:pos="8640"/>
      </w:tabs>
      <w:overflowPunct w:val="0"/>
      <w:autoSpaceDE w:val="0"/>
      <w:autoSpaceDN w:val="0"/>
      <w:adjustRightInd w:val="0"/>
      <w:spacing w:before="120" w:after="0" w:line="240" w:lineRule="auto"/>
      <w:textAlignment w:val="baseline"/>
    </w:pPr>
    <w:rPr>
      <w:rFonts w:ascii="Arial" w:eastAsia="Times New Roman" w:hAnsi="Arial" w:cs="Times New Roman"/>
      <w:sz w:val="20"/>
      <w:szCs w:val="2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FFDA01-AEA8-4DA3-9407-391911BCD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TE83057</vt:lpstr>
    </vt:vector>
  </TitlesOfParts>
  <Company>Waters Corp</Company>
  <LinksUpToDate>false</LinksUpToDate>
  <CharactersWithSpaces>4436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TE83057-1</dc:title>
  <dc:creator>Jaaffar Ismail</dc:creator>
  <dc:description>Download Configure Station</dc:description>
  <cp:lastModifiedBy>Turnere</cp:lastModifiedBy>
  <cp:revision>8</cp:revision>
  <dcterms:created xsi:type="dcterms:W3CDTF">2015-07-03T18:32:00Z</dcterms:created>
  <dcterms:modified xsi:type="dcterms:W3CDTF">2015-08-13T12:38:00Z</dcterms:modified>
</cp:coreProperties>
</file>