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408" w:rsidRPr="009752AE" w:rsidRDefault="009752AE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cs="Arial"/>
          <w:szCs w:val="32"/>
          <w:lang w:val="en-IE"/>
        </w:rPr>
      </w:pPr>
      <w:bookmarkStart w:id="0" w:name="_GoBack"/>
      <w:bookmarkEnd w:id="0"/>
      <w:r w:rsidRPr="009752AE">
        <w:rPr>
          <w:rFonts w:cs="Arial"/>
          <w:szCs w:val="32"/>
          <w:lang w:val="en-IE"/>
        </w:rPr>
        <w:t>test method validation</w:t>
      </w:r>
      <w:r w:rsidR="00A46408" w:rsidRPr="009752AE">
        <w:rPr>
          <w:rFonts w:cs="Arial"/>
          <w:sz w:val="20"/>
          <w:szCs w:val="32"/>
          <w:lang w:val="en-IE"/>
        </w:rPr>
        <w:t xml:space="preserve"> </w:t>
      </w:r>
      <w:r w:rsidR="00A46408" w:rsidRPr="009752AE">
        <w:rPr>
          <w:rFonts w:cs="Arial"/>
          <w:szCs w:val="32"/>
          <w:lang w:val="en-IE"/>
        </w:rPr>
        <w:t>REPORT</w:t>
      </w:r>
    </w:p>
    <w:p w:rsidR="00A46408" w:rsidRPr="009752AE" w:rsidRDefault="00A46408" w:rsidP="005B3B35">
      <w:pPr>
        <w:pStyle w:val="BodyText"/>
        <w:spacing w:before="0" w:after="0" w:line="240" w:lineRule="auto"/>
        <w:ind w:left="648"/>
        <w:jc w:val="center"/>
        <w:rPr>
          <w:rFonts w:cs="Arial"/>
          <w:bCs/>
          <w:i/>
          <w:sz w:val="28"/>
          <w:szCs w:val="32"/>
          <w:lang w:val="en-IE"/>
        </w:rPr>
      </w:pPr>
      <w:r w:rsidRPr="009752AE">
        <w:rPr>
          <w:rFonts w:cs="Arial"/>
          <w:bCs/>
          <w:sz w:val="28"/>
          <w:szCs w:val="32"/>
          <w:lang w:val="en-IE"/>
        </w:rPr>
        <w:t xml:space="preserve">For the </w:t>
      </w:r>
      <w:r w:rsidR="00DA3FA6">
        <w:rPr>
          <w:rFonts w:cs="Arial"/>
          <w:sz w:val="28"/>
          <w:szCs w:val="32"/>
          <w:lang w:val="en-IE"/>
        </w:rPr>
        <w:t>269X Alliance Heater Cooler</w:t>
      </w:r>
      <w:r w:rsidR="009752AE" w:rsidRPr="009752AE">
        <w:rPr>
          <w:rFonts w:cs="Arial"/>
          <w:sz w:val="28"/>
          <w:szCs w:val="32"/>
          <w:lang w:val="en-IE"/>
        </w:rPr>
        <w:t xml:space="preserve"> Test System</w:t>
      </w:r>
    </w:p>
    <w:p w:rsidR="00A46408" w:rsidRDefault="00A46408" w:rsidP="00642825">
      <w:pPr>
        <w:pStyle w:val="BodyText"/>
        <w:spacing w:before="0" w:after="0" w:line="240" w:lineRule="auto"/>
        <w:rPr>
          <w:rFonts w:cs="Arial"/>
          <w:sz w:val="22"/>
          <w:lang w:val="en-IE"/>
        </w:rPr>
      </w:pPr>
    </w:p>
    <w:p w:rsidR="00642825" w:rsidRPr="002C7F49" w:rsidRDefault="00642825" w:rsidP="00642825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 w:rsidR="00103D11"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9752AE" w:rsidP="001D50AF">
            <w:pPr>
              <w:spacing w:after="6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Tyler Modelski</w:t>
            </w:r>
          </w:p>
        </w:tc>
        <w:tc>
          <w:tcPr>
            <w:tcW w:w="3420" w:type="dxa"/>
            <w:vAlign w:val="center"/>
          </w:tcPr>
          <w:p w:rsidR="00642825" w:rsidRPr="009752AE" w:rsidRDefault="009752AE" w:rsidP="00F91AAA">
            <w:pPr>
              <w:spacing w:after="60"/>
              <w:jc w:val="center"/>
              <w:rPr>
                <w:rFonts w:cs="Arial"/>
                <w:lang w:val="en-IE"/>
              </w:rPr>
            </w:pPr>
            <w:r w:rsidRPr="009752AE">
              <w:rPr>
                <w:rFonts w:cs="Arial"/>
                <w:lang w:val="en-IE"/>
              </w:rPr>
              <w:t>Test Engineer II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cs="Arial"/>
                <w:lang w:val="en-IE"/>
              </w:rPr>
            </w:pPr>
          </w:p>
        </w:tc>
      </w:tr>
    </w:tbl>
    <w:p w:rsidR="00642825" w:rsidRPr="002C7F49" w:rsidRDefault="00642825" w:rsidP="00F91AAA">
      <w:pPr>
        <w:spacing w:before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 w:rsidR="00103D11"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752AE" w:rsidRDefault="009752AE" w:rsidP="00F91AAA">
            <w:pPr>
              <w:jc w:val="center"/>
              <w:rPr>
                <w:rFonts w:cs="Arial"/>
                <w:lang w:val="en-IE"/>
              </w:rPr>
            </w:pPr>
            <w:r w:rsidRPr="009752AE">
              <w:rPr>
                <w:rFonts w:cs="Arial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642825" w:rsidRPr="009752AE" w:rsidRDefault="009752AE" w:rsidP="00F91AAA">
            <w:pPr>
              <w:jc w:val="center"/>
              <w:rPr>
                <w:rFonts w:cs="Arial"/>
                <w:sz w:val="16"/>
                <w:lang w:val="en-IE"/>
              </w:rPr>
            </w:pPr>
            <w:r w:rsidRPr="009752AE">
              <w:rPr>
                <w:rFonts w:cs="Arial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cs="Arial"/>
                <w:lang w:val="en-IE"/>
              </w:rPr>
            </w:pPr>
          </w:p>
        </w:tc>
      </w:tr>
    </w:tbl>
    <w:p w:rsidR="00642825" w:rsidRPr="002C7F49" w:rsidRDefault="00642825" w:rsidP="00F91AAA">
      <w:pPr>
        <w:spacing w:before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752AE" w:rsidRDefault="00684460" w:rsidP="00F91AAA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3420" w:type="dxa"/>
            <w:vAlign w:val="center"/>
          </w:tcPr>
          <w:p w:rsidR="00684460" w:rsidRPr="009752AE" w:rsidRDefault="00684460" w:rsidP="00F91AAA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cs="Arial"/>
                <w:lang w:val="en-IE"/>
              </w:rPr>
            </w:pPr>
          </w:p>
        </w:tc>
      </w:tr>
    </w:tbl>
    <w:p w:rsidR="00642825" w:rsidRPr="009752AE" w:rsidRDefault="00642825" w:rsidP="00DC765B">
      <w:pPr>
        <w:pStyle w:val="BodyText"/>
        <w:spacing w:after="0" w:line="240" w:lineRule="auto"/>
        <w:rPr>
          <w:rFonts w:cs="Arial"/>
          <w:lang w:val="en-IE"/>
        </w:rPr>
      </w:pPr>
      <w:r w:rsidRPr="002C7F49">
        <w:rPr>
          <w:rFonts w:cs="Arial"/>
          <w:lang w:val="en-IE"/>
        </w:rPr>
        <w:t xml:space="preserve">The “Prepared By” signature denotes that this document accurately describes the </w:t>
      </w:r>
      <w:r w:rsidR="009752AE" w:rsidRPr="009752AE">
        <w:rPr>
          <w:rFonts w:cs="Arial"/>
          <w:lang w:val="en-IE"/>
        </w:rPr>
        <w:t>validation</w:t>
      </w:r>
      <w:r w:rsidRPr="009752AE">
        <w:rPr>
          <w:rFonts w:cs="Arial"/>
          <w:lang w:val="en-IE"/>
        </w:rPr>
        <w:t xml:space="preserve"> activities.</w:t>
      </w:r>
    </w:p>
    <w:p w:rsidR="00642825" w:rsidRPr="009752AE" w:rsidRDefault="00642825" w:rsidP="00DC765B">
      <w:pPr>
        <w:pStyle w:val="BodyText"/>
        <w:spacing w:after="0" w:line="240" w:lineRule="auto"/>
        <w:rPr>
          <w:rFonts w:cs="Arial"/>
          <w:lang w:val="en-IE"/>
        </w:rPr>
      </w:pPr>
      <w:r w:rsidRPr="009752AE">
        <w:rPr>
          <w:rFonts w:cs="Arial"/>
          <w:lang w:val="en-IE"/>
        </w:rPr>
        <w:t xml:space="preserve">The “Reviewed By” signature[s] denotes agreement with the description of the </w:t>
      </w:r>
      <w:r w:rsidR="009752AE" w:rsidRPr="009752AE">
        <w:rPr>
          <w:rFonts w:cs="Arial"/>
          <w:lang w:val="en-IE"/>
        </w:rPr>
        <w:t>validation</w:t>
      </w:r>
      <w:r w:rsidRPr="009752AE">
        <w:rPr>
          <w:rFonts w:cs="Arial"/>
          <w:lang w:val="en-IE"/>
        </w:rPr>
        <w:t xml:space="preserve"> activities.</w:t>
      </w:r>
    </w:p>
    <w:p w:rsidR="009B5106" w:rsidRDefault="00642825" w:rsidP="009B5106">
      <w:pPr>
        <w:pStyle w:val="BodyText"/>
        <w:spacing w:after="0" w:line="240" w:lineRule="auto"/>
        <w:rPr>
          <w:rFonts w:cs="Arial"/>
          <w:lang w:val="en-IE"/>
        </w:rPr>
      </w:pPr>
      <w:r w:rsidRPr="002C7F49">
        <w:rPr>
          <w:rFonts w:cs="Arial"/>
          <w:lang w:val="en-IE"/>
        </w:rPr>
        <w:t>The “Approved By” signature denote</w:t>
      </w:r>
      <w:r w:rsidR="00FF4434" w:rsidRPr="002C7F49">
        <w:rPr>
          <w:rFonts w:cs="Arial"/>
          <w:lang w:val="en-IE"/>
        </w:rPr>
        <w:t>s</w:t>
      </w:r>
      <w:r w:rsidRPr="002C7F49">
        <w:rPr>
          <w:rFonts w:cs="Arial"/>
          <w:lang w:val="en-IE"/>
        </w:rPr>
        <w:t xml:space="preserve"> that this document has been reviewed and approved for overall quality and completeness.</w:t>
      </w:r>
    </w:p>
    <w:p w:rsidR="00642825" w:rsidRPr="009B5106" w:rsidRDefault="00642825" w:rsidP="009B5106">
      <w:pPr>
        <w:pStyle w:val="BodyText"/>
        <w:spacing w:after="0" w:line="240" w:lineRule="auto"/>
        <w:jc w:val="center"/>
        <w:rPr>
          <w:rFonts w:cs="Arial"/>
          <w:b/>
          <w:szCs w:val="28"/>
          <w:lang w:val="en-IE"/>
        </w:rPr>
      </w:pPr>
      <w:r w:rsidRPr="009B5106">
        <w:rPr>
          <w:rFonts w:cs="Arial"/>
          <w:b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D7715C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Author</w:t>
            </w:r>
          </w:p>
        </w:tc>
        <w:tc>
          <w:tcPr>
            <w:tcW w:w="738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Summary of change</w:t>
            </w:r>
          </w:p>
        </w:tc>
      </w:tr>
      <w:tr w:rsidR="00D7715C" w:rsidRPr="00942B5A" w:rsidTr="00916519">
        <w:trPr>
          <w:trHeight w:val="280"/>
        </w:trPr>
        <w:tc>
          <w:tcPr>
            <w:tcW w:w="1350" w:type="dxa"/>
            <w:vAlign w:val="center"/>
          </w:tcPr>
          <w:p w:rsidR="00D7715C" w:rsidRPr="009752AE" w:rsidRDefault="009752AE" w:rsidP="00916519">
            <w:pPr>
              <w:jc w:val="center"/>
              <w:rPr>
                <w:rFonts w:cs="Arial"/>
                <w:szCs w:val="24"/>
                <w:lang w:val="en-IE"/>
              </w:rPr>
            </w:pPr>
            <w:r w:rsidRPr="009752AE">
              <w:rPr>
                <w:rFonts w:cs="Arial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9752AE" w:rsidRDefault="009752AE" w:rsidP="00916519">
            <w:pPr>
              <w:jc w:val="center"/>
              <w:rPr>
                <w:rFonts w:cs="Arial"/>
                <w:szCs w:val="24"/>
                <w:lang w:val="en-IE"/>
              </w:rPr>
            </w:pPr>
            <w:r w:rsidRPr="009752AE">
              <w:rPr>
                <w:rFonts w:cs="Arial"/>
                <w:szCs w:val="24"/>
                <w:lang w:val="en-IE"/>
              </w:rPr>
              <w:t>Tyler Modelski</w:t>
            </w:r>
          </w:p>
        </w:tc>
        <w:tc>
          <w:tcPr>
            <w:tcW w:w="7380" w:type="dxa"/>
            <w:vAlign w:val="center"/>
          </w:tcPr>
          <w:p w:rsidR="00D7715C" w:rsidRPr="009752AE" w:rsidRDefault="00D7715C" w:rsidP="00916519">
            <w:pPr>
              <w:jc w:val="center"/>
              <w:rPr>
                <w:rFonts w:cs="Arial"/>
                <w:szCs w:val="24"/>
                <w:lang w:val="en-IE"/>
              </w:rPr>
            </w:pPr>
            <w:r w:rsidRPr="009752AE">
              <w:rPr>
                <w:rFonts w:cs="Arial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>
      <w:pPr>
        <w:rPr>
          <w:rFonts w:cs="Arial"/>
          <w:b/>
          <w:bCs/>
          <w:kern w:val="32"/>
          <w:lang w:val="en-IE"/>
        </w:rPr>
      </w:pPr>
      <w:bookmarkStart w:id="1" w:name="_Toc442432502"/>
      <w:r>
        <w:rPr>
          <w:rFonts w:cs="Arial"/>
        </w:rPr>
        <w:br w:type="page"/>
      </w:r>
    </w:p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1"/>
    </w:p>
    <w:p w:rsidR="00B76822" w:rsidRDefault="00331EC9" w:rsidP="00071E49">
      <w:pPr>
        <w:pStyle w:val="BodyText"/>
        <w:widowControl w:val="0"/>
        <w:tabs>
          <w:tab w:val="left" w:pos="10104"/>
        </w:tabs>
        <w:spacing w:after="0" w:line="240" w:lineRule="auto"/>
        <w:rPr>
          <w:rFonts w:cs="Arial"/>
        </w:rPr>
      </w:pPr>
      <w:r w:rsidRPr="005642B1">
        <w:rPr>
          <w:rFonts w:cs="Arial"/>
          <w:lang w:val="en-IE"/>
        </w:rPr>
        <w:t xml:space="preserve">The </w:t>
      </w:r>
      <w:r w:rsidR="00DA3FA6">
        <w:rPr>
          <w:rFonts w:cs="Arial"/>
          <w:lang w:val="en-IE"/>
        </w:rPr>
        <w:t>269X Alliance Heater Cooler</w:t>
      </w:r>
      <w:r w:rsidR="005642B1" w:rsidRPr="005642B1">
        <w:rPr>
          <w:rFonts w:cs="Arial"/>
          <w:lang w:val="en-IE"/>
        </w:rPr>
        <w:t xml:space="preserve"> Test System (</w:t>
      </w:r>
      <w:r w:rsidR="00DA3FA6">
        <w:rPr>
          <w:rFonts w:cs="Arial"/>
          <w:lang w:val="en-IE"/>
        </w:rPr>
        <w:t>TE0084018</w:t>
      </w:r>
      <w:r w:rsidR="005642B1" w:rsidRPr="005642B1">
        <w:rPr>
          <w:rFonts w:cs="Arial"/>
          <w:lang w:val="en-IE"/>
        </w:rPr>
        <w:t>)</w:t>
      </w:r>
      <w:r w:rsidR="009752AE" w:rsidRPr="005642B1">
        <w:rPr>
          <w:rFonts w:cs="Arial"/>
          <w:lang w:val="en-IE"/>
        </w:rPr>
        <w:t xml:space="preserve"> </w:t>
      </w:r>
      <w:r w:rsidRPr="005642B1">
        <w:rPr>
          <w:rFonts w:cs="Arial"/>
          <w:lang w:val="en-IE"/>
        </w:rPr>
        <w:t xml:space="preserve">is located </w:t>
      </w:r>
      <w:r w:rsidR="00DA3FA6">
        <w:rPr>
          <w:rFonts w:cs="Arial"/>
          <w:lang w:val="en-IE"/>
        </w:rPr>
        <w:t>at Flextronics, Singapore</w:t>
      </w:r>
      <w:r w:rsidRPr="005642B1">
        <w:rPr>
          <w:rFonts w:cs="Arial"/>
          <w:lang w:val="en-IE"/>
        </w:rPr>
        <w:t>.</w:t>
      </w:r>
      <w:r w:rsidR="00071E49" w:rsidRPr="005642B1">
        <w:rPr>
          <w:rFonts w:cs="Arial"/>
          <w:lang w:val="en-IE"/>
        </w:rPr>
        <w:t xml:space="preserve">  </w:t>
      </w:r>
      <w:r w:rsidR="00B76822" w:rsidRPr="005642B1">
        <w:rPr>
          <w:rFonts w:cs="Arial"/>
          <w:lang w:val="en-IE"/>
        </w:rPr>
        <w:t>Th</w:t>
      </w:r>
      <w:r w:rsidR="00DA28BF" w:rsidRPr="005642B1">
        <w:rPr>
          <w:rFonts w:cs="Arial"/>
          <w:lang w:val="en-IE"/>
        </w:rPr>
        <w:t>e</w:t>
      </w:r>
      <w:r w:rsidR="00027EBA" w:rsidRPr="005642B1">
        <w:rPr>
          <w:rFonts w:cs="Arial"/>
          <w:lang w:val="en-IE"/>
        </w:rPr>
        <w:t xml:space="preserve"> </w:t>
      </w:r>
      <w:r w:rsidR="00DA3FA6">
        <w:rPr>
          <w:rFonts w:cs="Arial"/>
          <w:lang w:val="en-IE"/>
        </w:rPr>
        <w:t>269X Alliance Heater Cooler Test System</w:t>
      </w:r>
      <w:r w:rsidR="005642B1" w:rsidRPr="005642B1">
        <w:rPr>
          <w:rFonts w:cs="Arial"/>
          <w:lang w:val="en-IE"/>
        </w:rPr>
        <w:t xml:space="preserve"> (</w:t>
      </w:r>
      <w:r w:rsidR="00DA3FA6">
        <w:rPr>
          <w:rFonts w:cs="Arial"/>
          <w:lang w:val="en-IE"/>
        </w:rPr>
        <w:t>TE0084018</w:t>
      </w:r>
      <w:r w:rsidR="005642B1" w:rsidRPr="005642B1">
        <w:rPr>
          <w:rFonts w:cs="Arial"/>
          <w:lang w:val="en-IE"/>
        </w:rPr>
        <w:t>)</w:t>
      </w:r>
      <w:r w:rsidR="00DA28BF" w:rsidRPr="005642B1">
        <w:rPr>
          <w:rFonts w:cs="Arial"/>
          <w:i/>
          <w:lang w:val="en-IE"/>
        </w:rPr>
        <w:t xml:space="preserve"> </w:t>
      </w:r>
      <w:r w:rsidR="00DA28BF" w:rsidRPr="005642B1">
        <w:rPr>
          <w:rFonts w:cs="Arial"/>
          <w:lang w:val="en-IE"/>
        </w:rPr>
        <w:t xml:space="preserve">is used to perform </w:t>
      </w:r>
      <w:r w:rsidR="00DA3FA6">
        <w:rPr>
          <w:rFonts w:cs="Arial"/>
        </w:rPr>
        <w:t xml:space="preserve">sub-assembly </w:t>
      </w:r>
      <w:r w:rsidR="005642B1" w:rsidRPr="005642B1">
        <w:rPr>
          <w:rFonts w:cs="Arial"/>
        </w:rPr>
        <w:t>testing</w:t>
      </w:r>
      <w:r w:rsidR="008E5457" w:rsidRPr="005642B1">
        <w:rPr>
          <w:rFonts w:cs="Arial"/>
          <w:i/>
        </w:rPr>
        <w:t xml:space="preserve"> </w:t>
      </w:r>
      <w:r w:rsidR="008E5457" w:rsidRPr="005642B1">
        <w:rPr>
          <w:rFonts w:cs="Arial"/>
        </w:rPr>
        <w:t>of the</w:t>
      </w:r>
      <w:r w:rsidR="00DA3FA6">
        <w:rPr>
          <w:rFonts w:cs="Arial"/>
        </w:rPr>
        <w:t xml:space="preserve"> 289000560 part number</w:t>
      </w:r>
      <w:r w:rsidR="005642B1" w:rsidRPr="005642B1">
        <w:rPr>
          <w:rFonts w:cs="Arial"/>
        </w:rPr>
        <w:t xml:space="preserve">. The test system is comprised of </w:t>
      </w:r>
      <w:proofErr w:type="gramStart"/>
      <w:r w:rsidR="005642B1" w:rsidRPr="005642B1">
        <w:rPr>
          <w:rFonts w:cs="Arial"/>
        </w:rPr>
        <w:t>a</w:t>
      </w:r>
      <w:proofErr w:type="gramEnd"/>
      <w:r w:rsidR="005642B1" w:rsidRPr="005642B1">
        <w:rPr>
          <w:rFonts w:cs="Arial"/>
        </w:rPr>
        <w:t xml:space="preserve"> </w:t>
      </w:r>
      <w:r w:rsidR="00DA3FA6">
        <w:rPr>
          <w:rFonts w:cs="Arial"/>
        </w:rPr>
        <w:t xml:space="preserve">Alliance Driver / CPU board set and a National Instrument Compact-DAQ Chassis installed with the NI-9217 Temperature Input Module and NI-9482 Relay Output Module. These are connected to </w:t>
      </w:r>
      <w:r w:rsidR="005642B1" w:rsidRPr="005642B1">
        <w:rPr>
          <w:rFonts w:cs="Arial"/>
        </w:rPr>
        <w:t xml:space="preserve">a test computer installed with custom software written in National Instruments LabVIEW 2017. The </w:t>
      </w:r>
      <w:r w:rsidR="00DA3FA6">
        <w:rPr>
          <w:rFonts w:cs="Arial"/>
        </w:rPr>
        <w:t>Alliance board set</w:t>
      </w:r>
      <w:r w:rsidR="005642B1" w:rsidRPr="005642B1">
        <w:rPr>
          <w:rFonts w:cs="Arial"/>
        </w:rPr>
        <w:t xml:space="preserve"> is used to </w:t>
      </w:r>
      <w:r w:rsidR="00DA3FA6">
        <w:rPr>
          <w:rFonts w:cs="Arial"/>
        </w:rPr>
        <w:t>send commands and receive information from the UUT</w:t>
      </w:r>
      <w:r w:rsidR="005642B1" w:rsidRPr="005642B1">
        <w:rPr>
          <w:rFonts w:cs="Arial"/>
        </w:rPr>
        <w:t xml:space="preserve">. </w:t>
      </w:r>
      <w:r w:rsidR="00DA3FA6">
        <w:rPr>
          <w:rFonts w:cs="Arial"/>
        </w:rPr>
        <w:t>The NI-9482 Relay Output Module is used as a switch to power on and off the test system and UUT</w:t>
      </w:r>
      <w:r w:rsidR="005642B1" w:rsidRPr="005642B1">
        <w:rPr>
          <w:rFonts w:cs="Arial"/>
        </w:rPr>
        <w:t>. The</w:t>
      </w:r>
      <w:r w:rsidR="00DA3FA6">
        <w:rPr>
          <w:rFonts w:cs="Arial"/>
        </w:rPr>
        <w:t xml:space="preserve"> NI-9217 Temperature Input Module is used to measure the temperature inside the UUT while it is heating and cooling</w:t>
      </w:r>
      <w:r w:rsidR="005642B1">
        <w:rPr>
          <w:rFonts w:cs="Arial"/>
        </w:rPr>
        <w:t xml:space="preserve">. Per 730001835, the </w:t>
      </w:r>
      <w:r w:rsidR="00DA3FA6">
        <w:rPr>
          <w:rFonts w:cs="Arial"/>
        </w:rPr>
        <w:t xml:space="preserve">NI-9217 Temperature Input Module </w:t>
      </w:r>
      <w:r w:rsidR="005642B1">
        <w:rPr>
          <w:rFonts w:cs="Arial"/>
        </w:rPr>
        <w:t>is an external measurement device and is the subject of this TMV report.</w:t>
      </w:r>
    </w:p>
    <w:p w:rsidR="005642B1" w:rsidRPr="005642B1" w:rsidRDefault="005642B1" w:rsidP="00071E49">
      <w:pPr>
        <w:pStyle w:val="BodyText"/>
        <w:widowControl w:val="0"/>
        <w:tabs>
          <w:tab w:val="left" w:pos="10104"/>
        </w:tabs>
        <w:spacing w:after="0" w:line="240" w:lineRule="auto"/>
        <w:rPr>
          <w:rFonts w:cs="Arial"/>
        </w:rPr>
      </w:pPr>
      <w:r>
        <w:rPr>
          <w:rFonts w:cs="Arial"/>
        </w:rPr>
        <w:t xml:space="preserve">There is no operator induced variation when using the </w:t>
      </w:r>
      <w:r w:rsidR="00DA3FA6">
        <w:rPr>
          <w:rFonts w:cs="Arial"/>
        </w:rPr>
        <w:t>temperature input module</w:t>
      </w:r>
      <w:r>
        <w:rPr>
          <w:rFonts w:cs="Arial"/>
        </w:rPr>
        <w:t xml:space="preserve">; therefore, only Appendix A Tolerance Budgeting was performed to validate the </w:t>
      </w:r>
      <w:r w:rsidR="00DA3FA6">
        <w:rPr>
          <w:rFonts w:cs="Arial"/>
        </w:rPr>
        <w:t>NI-2917 module</w:t>
      </w:r>
      <w:r>
        <w:rPr>
          <w:rFonts w:cs="Arial"/>
        </w:rPr>
        <w:t xml:space="preserve"> for use in </w:t>
      </w:r>
      <w:r w:rsidR="00DA3FA6">
        <w:rPr>
          <w:rFonts w:cs="Arial"/>
        </w:rPr>
        <w:t>TE0084018</w:t>
      </w:r>
      <w:r>
        <w:rPr>
          <w:rFonts w:cs="Arial"/>
        </w:rPr>
        <w:t xml:space="preserve">.  </w:t>
      </w:r>
    </w:p>
    <w:p w:rsidR="00A534F5" w:rsidRPr="00F83282" w:rsidRDefault="002C7F49" w:rsidP="00071E49">
      <w:pPr>
        <w:pStyle w:val="Heading1"/>
        <w:spacing w:before="240"/>
        <w:rPr>
          <w:rFonts w:ascii="Arial" w:hAnsi="Arial" w:cs="Arial"/>
          <w:sz w:val="20"/>
          <w:szCs w:val="20"/>
        </w:rPr>
      </w:pPr>
      <w:bookmarkStart w:id="2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2"/>
    </w:p>
    <w:p w:rsidR="00DA28BF" w:rsidRPr="005642B1" w:rsidRDefault="00DA28BF" w:rsidP="002C7F49">
      <w:pPr>
        <w:pStyle w:val="BodyText"/>
        <w:spacing w:after="0" w:line="240" w:lineRule="auto"/>
        <w:rPr>
          <w:rFonts w:cs="Arial"/>
        </w:rPr>
      </w:pPr>
      <w:r w:rsidRPr="005642B1">
        <w:rPr>
          <w:rFonts w:cs="Arial"/>
        </w:rPr>
        <w:t xml:space="preserve">This </w:t>
      </w:r>
      <w:r w:rsidR="005642B1" w:rsidRPr="005642B1">
        <w:rPr>
          <w:rFonts w:cs="Arial"/>
          <w:lang w:val="en-IE"/>
        </w:rPr>
        <w:t>Test Method Validation</w:t>
      </w:r>
      <w:r w:rsidR="00E1014A" w:rsidRPr="005642B1">
        <w:rPr>
          <w:rFonts w:cs="Arial"/>
          <w:i/>
          <w:lang w:val="en-IE"/>
        </w:rPr>
        <w:t xml:space="preserve"> </w:t>
      </w:r>
      <w:r w:rsidR="00B8026D" w:rsidRPr="005642B1">
        <w:rPr>
          <w:rFonts w:cs="Arial"/>
        </w:rPr>
        <w:t xml:space="preserve">Report details the </w:t>
      </w:r>
      <w:r w:rsidR="005642B1" w:rsidRPr="005642B1">
        <w:rPr>
          <w:rFonts w:cs="Arial"/>
        </w:rPr>
        <w:t>Validation</w:t>
      </w:r>
      <w:r w:rsidRPr="005642B1">
        <w:rPr>
          <w:rFonts w:cs="Arial"/>
          <w:i/>
        </w:rPr>
        <w:t xml:space="preserve"> </w:t>
      </w:r>
      <w:r w:rsidR="00B8026D" w:rsidRPr="005642B1">
        <w:rPr>
          <w:rFonts w:cs="Arial"/>
        </w:rPr>
        <w:t xml:space="preserve">activities undertaken </w:t>
      </w:r>
      <w:r w:rsidRPr="005642B1">
        <w:rPr>
          <w:rFonts w:cs="Arial"/>
        </w:rPr>
        <w:t xml:space="preserve">for the </w:t>
      </w:r>
      <w:r w:rsidR="00DA3FA6">
        <w:rPr>
          <w:rFonts w:cs="Arial"/>
        </w:rPr>
        <w:t>269X Alliance Heater Cooler Test System</w:t>
      </w:r>
      <w:r w:rsidRPr="005642B1">
        <w:rPr>
          <w:rFonts w:cs="Arial"/>
        </w:rPr>
        <w:t xml:space="preserve"> based on the requirements of the </w:t>
      </w:r>
      <w:r w:rsidR="00E1014A" w:rsidRPr="005642B1">
        <w:rPr>
          <w:rFonts w:cs="Arial"/>
        </w:rPr>
        <w:t xml:space="preserve">executed </w:t>
      </w:r>
      <w:r w:rsidR="005642B1" w:rsidRPr="005642B1">
        <w:rPr>
          <w:rFonts w:cs="Arial"/>
        </w:rPr>
        <w:t xml:space="preserve">Test Method Validation </w:t>
      </w:r>
      <w:r w:rsidR="00E1014A" w:rsidRPr="005642B1">
        <w:rPr>
          <w:rFonts w:cs="Arial"/>
        </w:rPr>
        <w:t>protocol</w:t>
      </w:r>
      <w:r w:rsidR="001D36C4" w:rsidRPr="005642B1">
        <w:rPr>
          <w:rFonts w:cs="Arial"/>
        </w:rPr>
        <w:t>,</w:t>
      </w:r>
      <w:r w:rsidR="00E1014A" w:rsidRPr="005642B1">
        <w:rPr>
          <w:rFonts w:cs="Arial"/>
        </w:rPr>
        <w:t xml:space="preserve"> </w:t>
      </w:r>
      <w:r w:rsidR="005642B1" w:rsidRPr="005642B1">
        <w:rPr>
          <w:rFonts w:cs="Arial"/>
        </w:rPr>
        <w:t>730001936 Version 03</w:t>
      </w:r>
      <w:r w:rsidR="001D36C4" w:rsidRPr="005642B1">
        <w:rPr>
          <w:rFonts w:cs="Arial"/>
        </w:rPr>
        <w:t>.</w:t>
      </w:r>
    </w:p>
    <w:p w:rsidR="00F064AF" w:rsidRPr="005642B1" w:rsidRDefault="00B8026D" w:rsidP="00F83282">
      <w:pPr>
        <w:pStyle w:val="BodyText"/>
        <w:spacing w:after="240" w:line="240" w:lineRule="auto"/>
        <w:rPr>
          <w:rFonts w:cs="Arial"/>
        </w:rPr>
      </w:pPr>
      <w:r w:rsidRPr="005642B1">
        <w:rPr>
          <w:rFonts w:cs="Arial"/>
        </w:rPr>
        <w:t xml:space="preserve">This </w:t>
      </w:r>
      <w:r w:rsidR="005642B1" w:rsidRPr="005642B1">
        <w:rPr>
          <w:rFonts w:cs="Arial"/>
          <w:lang w:val="en-IE"/>
        </w:rPr>
        <w:t>TMV</w:t>
      </w:r>
      <w:r w:rsidR="00E1014A" w:rsidRPr="005642B1">
        <w:rPr>
          <w:rFonts w:cs="Arial"/>
          <w:i/>
          <w:lang w:val="en-IE"/>
        </w:rPr>
        <w:t xml:space="preserve"> </w:t>
      </w:r>
      <w:r w:rsidRPr="005642B1">
        <w:rPr>
          <w:rFonts w:cs="Arial"/>
        </w:rPr>
        <w:t>Report defines the documents</w:t>
      </w:r>
      <w:r w:rsidR="00E1014A" w:rsidRPr="005642B1">
        <w:rPr>
          <w:rFonts w:cs="Arial"/>
        </w:rPr>
        <w:t xml:space="preserve"> used to</w:t>
      </w:r>
      <w:r w:rsidRPr="005642B1">
        <w:rPr>
          <w:rFonts w:cs="Arial"/>
        </w:rPr>
        <w:t xml:space="preserve"> </w:t>
      </w:r>
      <w:r w:rsidR="005642B1" w:rsidRPr="005642B1">
        <w:rPr>
          <w:rFonts w:cs="Arial"/>
        </w:rPr>
        <w:t xml:space="preserve">validate </w:t>
      </w:r>
      <w:r w:rsidR="00BB13B6" w:rsidRPr="005642B1">
        <w:rPr>
          <w:rFonts w:cs="Arial"/>
        </w:rPr>
        <w:t xml:space="preserve">the </w:t>
      </w:r>
      <w:r w:rsidR="00DA3FA6">
        <w:rPr>
          <w:rFonts w:cs="Arial"/>
        </w:rPr>
        <w:t>NI-9217 Temperature Input Module</w:t>
      </w:r>
      <w:r w:rsidR="005642B1" w:rsidRPr="005642B1">
        <w:rPr>
          <w:rFonts w:cs="Arial"/>
        </w:rPr>
        <w:t xml:space="preserve"> for use within the </w:t>
      </w:r>
      <w:r w:rsidR="00DA3FA6">
        <w:rPr>
          <w:rFonts w:cs="Arial"/>
        </w:rPr>
        <w:t>269X Alliance Heater Cooler Test System</w:t>
      </w:r>
      <w:r w:rsidR="005642B1" w:rsidRPr="005642B1">
        <w:rPr>
          <w:rFonts w:cs="Arial"/>
        </w:rPr>
        <w:t xml:space="preserve"> (</w:t>
      </w:r>
      <w:r w:rsidR="00DA3FA6">
        <w:rPr>
          <w:rFonts w:cs="Arial"/>
        </w:rPr>
        <w:t>TE0084018</w:t>
      </w:r>
      <w:r w:rsidR="005642B1" w:rsidRPr="005642B1">
        <w:rPr>
          <w:rFonts w:cs="Arial"/>
        </w:rPr>
        <w:t>)</w:t>
      </w:r>
    </w:p>
    <w:p w:rsidR="002E3162" w:rsidRPr="00F83282" w:rsidRDefault="000937C9" w:rsidP="002E3162">
      <w:pPr>
        <w:pStyle w:val="Heading1"/>
        <w:tabs>
          <w:tab w:val="clear" w:pos="851"/>
        </w:tabs>
        <w:rPr>
          <w:rFonts w:ascii="Arial" w:hAnsi="Arial" w:cs="Arial"/>
          <w:sz w:val="20"/>
          <w:szCs w:val="20"/>
        </w:rPr>
      </w:pPr>
      <w:bookmarkStart w:id="3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D536B8" w:rsidRPr="005642B1" w:rsidRDefault="002E3162" w:rsidP="002E3162">
      <w:pPr>
        <w:pStyle w:val="BodyText"/>
        <w:spacing w:after="0" w:line="240" w:lineRule="auto"/>
        <w:rPr>
          <w:rFonts w:cs="Arial"/>
          <w:lang w:val="en-IE"/>
        </w:rPr>
      </w:pPr>
      <w:r w:rsidRPr="005642B1">
        <w:rPr>
          <w:rFonts w:cs="Arial"/>
          <w:lang w:val="en-IE"/>
        </w:rPr>
        <w:t>The</w:t>
      </w:r>
      <w:r w:rsidR="005642B1" w:rsidRPr="005642B1">
        <w:rPr>
          <w:rFonts w:cs="Arial"/>
          <w:lang w:val="en-IE"/>
        </w:rPr>
        <w:t xml:space="preserve"> </w:t>
      </w:r>
      <w:r w:rsidR="00DA3FA6">
        <w:rPr>
          <w:rFonts w:cs="Arial"/>
        </w:rPr>
        <w:t>NI-9217 Temperature Input Module</w:t>
      </w:r>
      <w:r w:rsidR="00BB13B6" w:rsidRPr="005642B1">
        <w:rPr>
          <w:rFonts w:cs="Arial"/>
          <w:lang w:val="en-IE"/>
        </w:rPr>
        <w:t xml:space="preserve"> </w:t>
      </w:r>
      <w:r w:rsidRPr="005642B1">
        <w:rPr>
          <w:rFonts w:cs="Arial"/>
          <w:lang w:val="en-IE"/>
        </w:rPr>
        <w:t xml:space="preserve">was </w:t>
      </w:r>
      <w:r w:rsidR="005642B1" w:rsidRPr="005642B1">
        <w:rPr>
          <w:rFonts w:cs="Arial"/>
          <w:lang w:val="en-IE"/>
        </w:rPr>
        <w:t>documented</w:t>
      </w:r>
      <w:r w:rsidRPr="005642B1">
        <w:rPr>
          <w:rFonts w:cs="Arial"/>
          <w:lang w:val="en-IE"/>
        </w:rPr>
        <w:t xml:space="preserve"> in accordance with </w:t>
      </w:r>
      <w:r w:rsidR="005642B1" w:rsidRPr="005642B1">
        <w:rPr>
          <w:rFonts w:cs="Arial"/>
        </w:rPr>
        <w:t>the Test Method Validation protocol, 730001936 Version 03</w:t>
      </w:r>
      <w:r w:rsidRPr="005642B1">
        <w:rPr>
          <w:rFonts w:cs="Arial"/>
          <w:i/>
        </w:rPr>
        <w:t xml:space="preserve">.  </w:t>
      </w:r>
      <w:r w:rsidRPr="005642B1">
        <w:rPr>
          <w:rFonts w:cs="Arial"/>
        </w:rPr>
        <w:t xml:space="preserve">All </w:t>
      </w:r>
      <w:r w:rsidR="005642B1" w:rsidRPr="005642B1">
        <w:rPr>
          <w:rFonts w:cs="Arial"/>
          <w:lang w:val="en-IE"/>
        </w:rPr>
        <w:t>requirements</w:t>
      </w:r>
      <w:r w:rsidR="005642B1" w:rsidRPr="005642B1">
        <w:rPr>
          <w:rFonts w:cs="Arial"/>
        </w:rPr>
        <w:t xml:space="preserve"> were documented</w:t>
      </w:r>
      <w:r w:rsidRPr="005642B1">
        <w:rPr>
          <w:rFonts w:cs="Arial"/>
        </w:rPr>
        <w:t xml:space="preserve"> and </w:t>
      </w:r>
      <w:r w:rsidRPr="005642B1">
        <w:rPr>
          <w:rFonts w:cs="Arial"/>
          <w:lang w:val="en-IE"/>
        </w:rPr>
        <w:t>all objective evidence requirements have been met</w:t>
      </w:r>
      <w:r w:rsidR="005642B1" w:rsidRPr="005642B1">
        <w:rPr>
          <w:rFonts w:cs="Arial"/>
          <w:lang w:val="en-IE"/>
        </w:rPr>
        <w:t xml:space="preserve">. </w:t>
      </w:r>
    </w:p>
    <w:p w:rsidR="002E3162" w:rsidRPr="00F83282" w:rsidRDefault="002E3162" w:rsidP="002E3162">
      <w:pPr>
        <w:pStyle w:val="BodyText"/>
        <w:spacing w:after="0" w:line="240" w:lineRule="auto"/>
        <w:rPr>
          <w:rFonts w:cs="Arial"/>
        </w:rPr>
      </w:pPr>
      <w:r w:rsidRPr="00F83282">
        <w:rPr>
          <w:rFonts w:cs="Arial"/>
          <w:lang w:eastAsia="ja-JP"/>
        </w:rPr>
        <w:t xml:space="preserve">Waters now has the </w:t>
      </w:r>
      <w:r w:rsidRPr="005642B1">
        <w:rPr>
          <w:rFonts w:cs="Arial"/>
          <w:lang w:eastAsia="ja-JP"/>
        </w:rPr>
        <w:t xml:space="preserve">necessary documentation in place to </w:t>
      </w:r>
      <w:r w:rsidRPr="005642B1">
        <w:rPr>
          <w:rFonts w:cs="Arial"/>
        </w:rPr>
        <w:t xml:space="preserve">ensure that the </w:t>
      </w:r>
      <w:r w:rsidR="00DA3FA6">
        <w:rPr>
          <w:rFonts w:cs="Arial"/>
        </w:rPr>
        <w:t>NI-9217 Temperature Input Module</w:t>
      </w:r>
      <w:r w:rsidR="00DA3FA6" w:rsidRPr="005642B1">
        <w:rPr>
          <w:rFonts w:cs="Arial"/>
        </w:rPr>
        <w:t xml:space="preserve"> </w:t>
      </w:r>
      <w:r w:rsidR="005642B1" w:rsidRPr="005642B1">
        <w:rPr>
          <w:rFonts w:cs="Arial"/>
          <w:lang w:val="en-IE"/>
        </w:rPr>
        <w:t xml:space="preserve">used as part of the </w:t>
      </w:r>
      <w:r w:rsidR="00DA3FA6">
        <w:rPr>
          <w:rFonts w:cs="Arial"/>
          <w:lang w:val="en-IE"/>
        </w:rPr>
        <w:t>TE0084018</w:t>
      </w:r>
      <w:r w:rsidR="005642B1" w:rsidRPr="005642B1">
        <w:rPr>
          <w:rFonts w:cs="Arial"/>
          <w:lang w:val="en-IE"/>
        </w:rPr>
        <w:t xml:space="preserve"> system </w:t>
      </w:r>
      <w:r w:rsidRPr="005642B1">
        <w:rPr>
          <w:rFonts w:cs="Arial"/>
        </w:rPr>
        <w:t>complies with Waters’ requirements, the latest relevant quality system regulations, and cGMP practices.</w:t>
      </w:r>
    </w:p>
    <w:p w:rsidR="002E3162" w:rsidRDefault="002E3162" w:rsidP="002E3162">
      <w:pPr>
        <w:pStyle w:val="BodyText"/>
        <w:spacing w:after="240" w:line="240" w:lineRule="auto"/>
        <w:rPr>
          <w:rFonts w:cs="Arial"/>
        </w:rPr>
      </w:pPr>
      <w:r w:rsidRPr="005642B1">
        <w:rPr>
          <w:rFonts w:cs="Arial"/>
        </w:rPr>
        <w:t xml:space="preserve">Following the approval of this </w:t>
      </w:r>
      <w:r w:rsidR="005642B1" w:rsidRPr="005642B1">
        <w:rPr>
          <w:rFonts w:cs="Arial"/>
        </w:rPr>
        <w:t>Test Method Validation</w:t>
      </w:r>
      <w:r w:rsidR="00BB13B6" w:rsidRPr="005642B1" w:rsidDel="00BB13B6">
        <w:rPr>
          <w:rFonts w:cs="Arial"/>
        </w:rPr>
        <w:t xml:space="preserve"> </w:t>
      </w:r>
      <w:r w:rsidRPr="005642B1">
        <w:rPr>
          <w:rFonts w:cs="Arial"/>
        </w:rPr>
        <w:t xml:space="preserve">Report, the </w:t>
      </w:r>
      <w:r w:rsidR="00DA3FA6">
        <w:rPr>
          <w:rFonts w:cs="Arial"/>
        </w:rPr>
        <w:t>NI-9217 Temperature Input Module</w:t>
      </w:r>
      <w:r w:rsidR="00DA3FA6" w:rsidRPr="005642B1">
        <w:rPr>
          <w:rFonts w:cs="Arial"/>
        </w:rPr>
        <w:t xml:space="preserve"> </w:t>
      </w:r>
      <w:r w:rsidRPr="005642B1">
        <w:rPr>
          <w:rFonts w:cs="Arial"/>
        </w:rPr>
        <w:t xml:space="preserve">can be considered fully </w:t>
      </w:r>
      <w:r w:rsidR="005642B1" w:rsidRPr="005642B1">
        <w:rPr>
          <w:rFonts w:cs="Arial"/>
        </w:rPr>
        <w:t>validated</w:t>
      </w:r>
      <w:r w:rsidR="001E19AC" w:rsidRPr="005642B1">
        <w:rPr>
          <w:rFonts w:cs="Arial"/>
        </w:rPr>
        <w:t xml:space="preserve"> </w:t>
      </w:r>
      <w:r w:rsidR="00E725E9" w:rsidRPr="005642B1">
        <w:rPr>
          <w:rFonts w:cs="Arial"/>
        </w:rPr>
        <w:t>and fit for intended use</w:t>
      </w:r>
      <w:r w:rsidR="005642B1" w:rsidRPr="005642B1">
        <w:rPr>
          <w:rFonts w:cs="Arial"/>
        </w:rPr>
        <w:t xml:space="preserve"> within the </w:t>
      </w:r>
      <w:r w:rsidR="00DA3FA6">
        <w:rPr>
          <w:rFonts w:cs="Arial"/>
        </w:rPr>
        <w:t>269X Alliance Heater Cooler Test System</w:t>
      </w:r>
      <w:r w:rsidR="005642B1">
        <w:rPr>
          <w:rFonts w:cs="Arial"/>
        </w:rPr>
        <w:t xml:space="preserve"> (</w:t>
      </w:r>
      <w:r w:rsidR="00DA3FA6">
        <w:rPr>
          <w:rFonts w:cs="Arial"/>
        </w:rPr>
        <w:t>TE0084018</w:t>
      </w:r>
      <w:r w:rsidR="005642B1">
        <w:rPr>
          <w:rFonts w:cs="Arial"/>
        </w:rPr>
        <w:t xml:space="preserve">). </w:t>
      </w:r>
    </w:p>
    <w:p w:rsidR="008B68C1" w:rsidRPr="00F83282" w:rsidRDefault="002C7F49" w:rsidP="00071E49">
      <w:pPr>
        <w:pStyle w:val="Heading1"/>
        <w:spacing w:before="24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3"/>
    </w:p>
    <w:p w:rsidR="008B68C1" w:rsidRPr="00F83282" w:rsidRDefault="008B68C1" w:rsidP="002C7F49">
      <w:pPr>
        <w:pStyle w:val="Text"/>
        <w:spacing w:before="120" w:after="120"/>
        <w:rPr>
          <w:rFonts w:cs="Arial"/>
          <w:lang w:val="en-IE"/>
        </w:rPr>
      </w:pPr>
      <w:r w:rsidRPr="00F83282">
        <w:rPr>
          <w:rFonts w:cs="Arial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313"/>
      </w:tblGrid>
      <w:tr w:rsidR="008B68C1" w:rsidRPr="00F83282" w:rsidTr="00D807E3">
        <w:trPr>
          <w:trHeight w:val="300"/>
          <w:tblHeader/>
        </w:trPr>
        <w:tc>
          <w:tcPr>
            <w:tcW w:w="1668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DC48FF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8FF" w:rsidRPr="005642B1" w:rsidRDefault="00DC48FF" w:rsidP="00AF1057">
            <w:pPr>
              <w:jc w:val="center"/>
              <w:rPr>
                <w:rFonts w:cs="Arial"/>
                <w:lang w:val="en-IE"/>
              </w:rPr>
            </w:pPr>
            <w:r w:rsidRPr="005642B1">
              <w:rPr>
                <w:rFonts w:cs="Arial"/>
                <w:lang w:val="en-IE"/>
              </w:rPr>
              <w:t>Cal/PM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8FF" w:rsidRPr="005642B1" w:rsidRDefault="00DC48FF" w:rsidP="00AF1057">
            <w:pPr>
              <w:rPr>
                <w:rFonts w:cs="Arial"/>
                <w:lang w:val="en-IE"/>
              </w:rPr>
            </w:pPr>
            <w:r w:rsidRPr="005642B1">
              <w:rPr>
                <w:rFonts w:cs="Arial"/>
                <w:lang w:val="en-IE"/>
              </w:rPr>
              <w:t>Calibration/Preventive Maintenance</w:t>
            </w:r>
          </w:p>
        </w:tc>
      </w:tr>
      <w:tr w:rsidR="00DC48FF" w:rsidRPr="00F83282" w:rsidTr="00D807E3">
        <w:trPr>
          <w:trHeight w:val="255"/>
        </w:trPr>
        <w:tc>
          <w:tcPr>
            <w:tcW w:w="1668" w:type="dxa"/>
            <w:vAlign w:val="center"/>
          </w:tcPr>
          <w:p w:rsidR="00DC48FF" w:rsidRPr="005642B1" w:rsidRDefault="00DC48FF" w:rsidP="00AF1057">
            <w:pPr>
              <w:jc w:val="center"/>
              <w:rPr>
                <w:rFonts w:cs="Arial"/>
                <w:lang w:val="en-IE"/>
              </w:rPr>
            </w:pPr>
            <w:r w:rsidRPr="005642B1">
              <w:rPr>
                <w:rFonts w:cs="Arial"/>
                <w:lang w:val="en-IE"/>
              </w:rPr>
              <w:t>cGMP</w:t>
            </w:r>
          </w:p>
        </w:tc>
        <w:tc>
          <w:tcPr>
            <w:tcW w:w="9313" w:type="dxa"/>
            <w:vAlign w:val="center"/>
          </w:tcPr>
          <w:p w:rsidR="00DC48FF" w:rsidRPr="005642B1" w:rsidRDefault="00DC48FF" w:rsidP="00AF1057">
            <w:pPr>
              <w:rPr>
                <w:rFonts w:cs="Arial"/>
                <w:lang w:val="en-IE"/>
              </w:rPr>
            </w:pPr>
            <w:r w:rsidRPr="005642B1">
              <w:rPr>
                <w:rFonts w:cs="Arial"/>
                <w:lang w:val="en-IE"/>
              </w:rPr>
              <w:t>Current Good Manufacturing Practice</w:t>
            </w:r>
          </w:p>
        </w:tc>
      </w:tr>
      <w:tr w:rsidR="00DC48FF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8FF" w:rsidRPr="005642B1" w:rsidRDefault="00DC48FF" w:rsidP="00AF1057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CTQ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8FF" w:rsidRPr="005642B1" w:rsidRDefault="00DA3FA6" w:rsidP="00AF1057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Critical</w:t>
            </w:r>
            <w:r w:rsidR="00DC48FF">
              <w:rPr>
                <w:rFonts w:cs="Arial"/>
                <w:lang w:val="en-IE"/>
              </w:rPr>
              <w:t xml:space="preserve"> To Quality</w:t>
            </w:r>
          </w:p>
        </w:tc>
      </w:tr>
      <w:tr w:rsidR="00DC48FF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8FF" w:rsidRPr="005642B1" w:rsidRDefault="00DA3FA6" w:rsidP="00AF1057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NI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8FF" w:rsidRPr="005642B1" w:rsidRDefault="00DA3FA6" w:rsidP="00AF1057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National Instruments</w:t>
            </w:r>
          </w:p>
        </w:tc>
      </w:tr>
      <w:tr w:rsidR="00DC48FF" w:rsidRPr="00F83282" w:rsidTr="00D807E3">
        <w:trPr>
          <w:trHeight w:val="264"/>
        </w:trPr>
        <w:tc>
          <w:tcPr>
            <w:tcW w:w="1668" w:type="dxa"/>
            <w:vAlign w:val="center"/>
          </w:tcPr>
          <w:p w:rsidR="00DC48FF" w:rsidRPr="005642B1" w:rsidRDefault="00DC48FF" w:rsidP="00AF1057">
            <w:pPr>
              <w:jc w:val="center"/>
              <w:rPr>
                <w:rFonts w:cs="Arial"/>
                <w:lang w:val="en-IE"/>
              </w:rPr>
            </w:pPr>
            <w:r w:rsidRPr="005642B1">
              <w:rPr>
                <w:rFonts w:cs="Arial"/>
                <w:lang w:val="en-IE"/>
              </w:rPr>
              <w:t>TMV</w:t>
            </w:r>
          </w:p>
        </w:tc>
        <w:tc>
          <w:tcPr>
            <w:tcW w:w="9313" w:type="dxa"/>
            <w:vAlign w:val="center"/>
          </w:tcPr>
          <w:p w:rsidR="00DC48FF" w:rsidRPr="005642B1" w:rsidRDefault="00DC48FF" w:rsidP="00AF1057">
            <w:pPr>
              <w:rPr>
                <w:rFonts w:cs="Arial"/>
                <w:lang w:val="en-IE"/>
              </w:rPr>
            </w:pPr>
            <w:r w:rsidRPr="005642B1">
              <w:rPr>
                <w:rFonts w:cs="Arial"/>
                <w:lang w:val="en-IE"/>
              </w:rPr>
              <w:t>Test Method Validation</w:t>
            </w:r>
          </w:p>
        </w:tc>
      </w:tr>
      <w:tr w:rsidR="00DC48FF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8FF" w:rsidRPr="005642B1" w:rsidRDefault="00DC48FF" w:rsidP="00AF1057">
            <w:pPr>
              <w:jc w:val="center"/>
              <w:rPr>
                <w:rFonts w:cs="Arial"/>
                <w:lang w:val="en-IE"/>
              </w:rPr>
            </w:pPr>
            <w:r w:rsidRPr="005642B1">
              <w:rPr>
                <w:rFonts w:cs="Arial"/>
                <w:lang w:val="en-IE"/>
              </w:rPr>
              <w:t>TSP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8FF" w:rsidRPr="005642B1" w:rsidRDefault="00DC48FF" w:rsidP="00AF1057">
            <w:pPr>
              <w:rPr>
                <w:rFonts w:cs="Arial"/>
                <w:lang w:val="en-IE"/>
              </w:rPr>
            </w:pPr>
            <w:r w:rsidRPr="005642B1">
              <w:rPr>
                <w:rFonts w:cs="Arial"/>
              </w:rPr>
              <w:t>Test Specification and Procedure</w:t>
            </w:r>
          </w:p>
        </w:tc>
      </w:tr>
      <w:tr w:rsidR="00DC48FF" w:rsidRPr="00F83282" w:rsidTr="00D807E3">
        <w:trPr>
          <w:trHeight w:val="264"/>
        </w:trPr>
        <w:tc>
          <w:tcPr>
            <w:tcW w:w="1668" w:type="dxa"/>
            <w:vAlign w:val="center"/>
          </w:tcPr>
          <w:p w:rsidR="00DC48FF" w:rsidRPr="005642B1" w:rsidRDefault="00DC48FF" w:rsidP="00AF1057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USL</w:t>
            </w:r>
          </w:p>
        </w:tc>
        <w:tc>
          <w:tcPr>
            <w:tcW w:w="9313" w:type="dxa"/>
            <w:vAlign w:val="center"/>
          </w:tcPr>
          <w:p w:rsidR="00DC48FF" w:rsidRPr="005642B1" w:rsidRDefault="00DC48FF" w:rsidP="00AF1057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Upper Specification Limit</w:t>
            </w:r>
          </w:p>
        </w:tc>
      </w:tr>
      <w:tr w:rsidR="00DA3FA6" w:rsidRPr="00F83282" w:rsidTr="00D807E3">
        <w:trPr>
          <w:trHeight w:val="264"/>
        </w:trPr>
        <w:tc>
          <w:tcPr>
            <w:tcW w:w="1668" w:type="dxa"/>
            <w:vAlign w:val="center"/>
          </w:tcPr>
          <w:p w:rsidR="00DA3FA6" w:rsidRDefault="00DA3FA6" w:rsidP="00AF1057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LSL</w:t>
            </w:r>
          </w:p>
        </w:tc>
        <w:tc>
          <w:tcPr>
            <w:tcW w:w="9313" w:type="dxa"/>
            <w:vAlign w:val="center"/>
          </w:tcPr>
          <w:p w:rsidR="00DA3FA6" w:rsidRDefault="00DA3FA6" w:rsidP="00AF1057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Lower Specification Limit</w:t>
            </w:r>
          </w:p>
        </w:tc>
      </w:tr>
      <w:tr w:rsidR="00DC48FF" w:rsidRPr="00F83282" w:rsidTr="00D807E3">
        <w:trPr>
          <w:trHeight w:val="255"/>
        </w:trPr>
        <w:tc>
          <w:tcPr>
            <w:tcW w:w="1668" w:type="dxa"/>
            <w:vAlign w:val="center"/>
          </w:tcPr>
          <w:p w:rsidR="00DC48FF" w:rsidRPr="005642B1" w:rsidRDefault="00DC48FF" w:rsidP="00AF1057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UUT</w:t>
            </w:r>
          </w:p>
        </w:tc>
        <w:tc>
          <w:tcPr>
            <w:tcW w:w="9313" w:type="dxa"/>
            <w:vAlign w:val="center"/>
          </w:tcPr>
          <w:p w:rsidR="00DC48FF" w:rsidRPr="005642B1" w:rsidRDefault="00DC48FF" w:rsidP="00AF1057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Unit Under Test</w:t>
            </w:r>
          </w:p>
        </w:tc>
      </w:tr>
    </w:tbl>
    <w:p w:rsidR="00D807E3" w:rsidRPr="00D807E3" w:rsidRDefault="00D807E3" w:rsidP="00D807E3">
      <w:pPr>
        <w:rPr>
          <w:lang w:val="en-IE"/>
        </w:rPr>
      </w:pPr>
      <w:bookmarkStart w:id="4" w:name="_Toc442432507"/>
    </w:p>
    <w:p w:rsidR="008B68C1" w:rsidRPr="00F83282" w:rsidRDefault="008B68C1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Training</w:t>
      </w:r>
      <w:bookmarkEnd w:id="4"/>
    </w:p>
    <w:p w:rsidR="008B68C1" w:rsidRDefault="005642B1" w:rsidP="002C7F49">
      <w:pPr>
        <w:spacing w:before="120"/>
        <w:rPr>
          <w:rFonts w:cs="Arial"/>
          <w:color w:val="FF0000"/>
        </w:rPr>
      </w:pPr>
      <w:r w:rsidRPr="005642B1">
        <w:rPr>
          <w:rFonts w:cs="Arial"/>
        </w:rPr>
        <w:t>The executor of the Test Method Validation protocol, 730001936 Version 03</w:t>
      </w:r>
      <w:r>
        <w:rPr>
          <w:rFonts w:cs="Arial"/>
        </w:rPr>
        <w:t xml:space="preserve"> was trained to the protocol. Refer to Attachment #1 for a screenshot of the training database. </w:t>
      </w:r>
    </w:p>
    <w:p w:rsidR="005642B1" w:rsidRDefault="005642B1" w:rsidP="002C7F49">
      <w:pPr>
        <w:spacing w:before="120"/>
        <w:rPr>
          <w:rFonts w:cs="Arial"/>
          <w:color w:val="FF0000"/>
        </w:rPr>
      </w:pPr>
    </w:p>
    <w:p w:rsidR="008B68C1" w:rsidRPr="005642B1" w:rsidRDefault="005642B1" w:rsidP="00FD75F3">
      <w:pPr>
        <w:pStyle w:val="Heading1"/>
        <w:tabs>
          <w:tab w:val="clear" w:pos="851"/>
        </w:tabs>
        <w:spacing w:before="240"/>
        <w:rPr>
          <w:rFonts w:ascii="Arial" w:hAnsi="Arial" w:cs="Arial"/>
          <w:sz w:val="20"/>
          <w:szCs w:val="20"/>
        </w:rPr>
      </w:pPr>
      <w:bookmarkStart w:id="5" w:name="_Toc442432506"/>
      <w:r w:rsidRPr="005642B1">
        <w:rPr>
          <w:rFonts w:ascii="Arial" w:hAnsi="Arial" w:cs="Arial"/>
          <w:sz w:val="20"/>
          <w:szCs w:val="20"/>
        </w:rPr>
        <w:lastRenderedPageBreak/>
        <w:t>Test Method</w:t>
      </w:r>
      <w:r w:rsidR="00EE00BE" w:rsidRPr="005642B1">
        <w:rPr>
          <w:rFonts w:ascii="Arial" w:hAnsi="Arial" w:cs="Arial"/>
          <w:sz w:val="20"/>
          <w:szCs w:val="20"/>
        </w:rPr>
        <w:t xml:space="preserve"> Validation</w:t>
      </w:r>
      <w:r w:rsidR="000937C9" w:rsidRPr="005642B1">
        <w:rPr>
          <w:rFonts w:ascii="Arial" w:hAnsi="Arial" w:cs="Arial"/>
          <w:sz w:val="20"/>
          <w:szCs w:val="20"/>
        </w:rPr>
        <w:t xml:space="preserve"> </w:t>
      </w:r>
      <w:r w:rsidR="008B68C1" w:rsidRPr="005642B1">
        <w:rPr>
          <w:rFonts w:ascii="Arial" w:hAnsi="Arial" w:cs="Arial"/>
          <w:sz w:val="20"/>
          <w:szCs w:val="20"/>
        </w:rPr>
        <w:t>Results</w:t>
      </w:r>
      <w:bookmarkEnd w:id="5"/>
    </w:p>
    <w:p w:rsidR="008B68C1" w:rsidRPr="005642B1" w:rsidRDefault="005642B1" w:rsidP="009921F1">
      <w:pPr>
        <w:pStyle w:val="BodyText"/>
        <w:widowControl w:val="0"/>
        <w:spacing w:line="240" w:lineRule="auto"/>
        <w:rPr>
          <w:rFonts w:cs="Arial"/>
        </w:rPr>
      </w:pPr>
      <w:r w:rsidRPr="005642B1">
        <w:rPr>
          <w:rFonts w:cs="Arial"/>
        </w:rPr>
        <w:t xml:space="preserve">The table below summarizes the results of the Tolerance Budgeting performed as part of Appendix A of the Test Method Validation Protocol, 730001936. </w:t>
      </w:r>
      <w:r>
        <w:rPr>
          <w:rFonts w:cs="Arial"/>
        </w:rPr>
        <w:t xml:space="preserve">Below the table is a summary of the result for each requirement. 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350"/>
        <w:gridCol w:w="3137"/>
        <w:gridCol w:w="3973"/>
      </w:tblGrid>
      <w:tr w:rsidR="0064709B" w:rsidRPr="00F83282" w:rsidTr="005642B1">
        <w:trPr>
          <w:tblHeader/>
        </w:trPr>
        <w:tc>
          <w:tcPr>
            <w:tcW w:w="2340" w:type="dxa"/>
            <w:shd w:val="pct25" w:color="auto" w:fill="auto"/>
            <w:vAlign w:val="center"/>
          </w:tcPr>
          <w:p w:rsidR="0064709B" w:rsidRPr="00F83282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350" w:type="dxa"/>
            <w:shd w:val="pct25" w:color="auto" w:fill="auto"/>
          </w:tcPr>
          <w:p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137" w:type="dxa"/>
            <w:shd w:val="pct25" w:color="auto" w:fill="auto"/>
          </w:tcPr>
          <w:p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3973" w:type="dxa"/>
            <w:shd w:val="pct25" w:color="auto" w:fill="auto"/>
            <w:vAlign w:val="center"/>
          </w:tcPr>
          <w:p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5642B1">
        <w:tc>
          <w:tcPr>
            <w:tcW w:w="2340" w:type="dxa"/>
          </w:tcPr>
          <w:p w:rsidR="005B3B35" w:rsidRPr="005642B1" w:rsidRDefault="005642B1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Range</w:t>
            </w:r>
          </w:p>
        </w:tc>
        <w:tc>
          <w:tcPr>
            <w:tcW w:w="1350" w:type="dxa"/>
          </w:tcPr>
          <w:p w:rsidR="005B3B35" w:rsidRPr="005642B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5642B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137" w:type="dxa"/>
          </w:tcPr>
          <w:p w:rsidR="005B3B35" w:rsidRPr="005642B1" w:rsidRDefault="005B3B35" w:rsidP="005642B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5642B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 w:rsidR="005642B1">
              <w:rPr>
                <w:rFonts w:ascii="Arial" w:hAnsi="Arial" w:cs="Arial"/>
                <w:sz w:val="20"/>
                <w:lang w:val="en-IE"/>
              </w:rPr>
              <w:t>#</w:t>
            </w:r>
            <w:r w:rsidR="009E5449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3973" w:type="dxa"/>
            <w:vAlign w:val="center"/>
          </w:tcPr>
          <w:p w:rsidR="005B3B35" w:rsidRPr="005642B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5642B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5642B1" w:rsidRPr="00F83282" w:rsidTr="005642B1">
        <w:tc>
          <w:tcPr>
            <w:tcW w:w="2340" w:type="dxa"/>
          </w:tcPr>
          <w:p w:rsidR="005642B1" w:rsidRDefault="005642B1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Resolution</w:t>
            </w:r>
          </w:p>
        </w:tc>
        <w:tc>
          <w:tcPr>
            <w:tcW w:w="1350" w:type="dxa"/>
          </w:tcPr>
          <w:p w:rsidR="005642B1" w:rsidRPr="005642B1" w:rsidRDefault="005642B1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137" w:type="dxa"/>
          </w:tcPr>
          <w:p w:rsidR="005642B1" w:rsidRPr="005642B1" w:rsidRDefault="005642B1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 #</w:t>
            </w:r>
            <w:r w:rsidR="009E5449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3973" w:type="dxa"/>
            <w:vAlign w:val="center"/>
          </w:tcPr>
          <w:p w:rsidR="005642B1" w:rsidRPr="005642B1" w:rsidRDefault="005642B1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5642B1" w:rsidRPr="00F83282" w:rsidTr="005642B1">
        <w:tc>
          <w:tcPr>
            <w:tcW w:w="2340" w:type="dxa"/>
          </w:tcPr>
          <w:p w:rsidR="005642B1" w:rsidRDefault="005642B1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Accuracy</w:t>
            </w:r>
          </w:p>
        </w:tc>
        <w:tc>
          <w:tcPr>
            <w:tcW w:w="1350" w:type="dxa"/>
          </w:tcPr>
          <w:p w:rsidR="005642B1" w:rsidRPr="005642B1" w:rsidRDefault="005642B1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137" w:type="dxa"/>
          </w:tcPr>
          <w:p w:rsidR="005642B1" w:rsidRPr="005642B1" w:rsidRDefault="005642B1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 #</w:t>
            </w:r>
            <w:r w:rsidR="00DB2A18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3973" w:type="dxa"/>
            <w:vAlign w:val="center"/>
          </w:tcPr>
          <w:p w:rsidR="005642B1" w:rsidRPr="005642B1" w:rsidRDefault="005642B1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</w:tbl>
    <w:p w:rsidR="005642B1" w:rsidRDefault="005642B1" w:rsidP="005642B1">
      <w:pPr>
        <w:pStyle w:val="Heading1"/>
        <w:numPr>
          <w:ilvl w:val="0"/>
          <w:numId w:val="0"/>
        </w:numPr>
        <w:spacing w:before="240"/>
        <w:ind w:left="851" w:hanging="851"/>
        <w:rPr>
          <w:rFonts w:ascii="Arial" w:hAnsi="Arial" w:cs="Arial"/>
          <w:sz w:val="20"/>
          <w:szCs w:val="20"/>
        </w:rPr>
      </w:pPr>
      <w:bookmarkStart w:id="6" w:name="_Toc442432505"/>
      <w:bookmarkStart w:id="7" w:name="_Toc309978937"/>
      <w:bookmarkStart w:id="8" w:name="_Toc442432504"/>
      <w:r w:rsidRPr="005642B1">
        <w:rPr>
          <w:rFonts w:ascii="Arial" w:hAnsi="Arial" w:cs="Arial"/>
          <w:sz w:val="20"/>
          <w:szCs w:val="20"/>
        </w:rPr>
        <w:t>Range</w:t>
      </w:r>
      <w:r>
        <w:rPr>
          <w:rFonts w:ascii="Arial" w:hAnsi="Arial" w:cs="Arial"/>
          <w:sz w:val="20"/>
          <w:szCs w:val="20"/>
        </w:rPr>
        <w:t>:</w:t>
      </w:r>
    </w:p>
    <w:p w:rsidR="00B4027A" w:rsidRDefault="00B4027A" w:rsidP="005642B1">
      <w:pPr>
        <w:rPr>
          <w:lang w:val="en-IE"/>
        </w:rPr>
      </w:pPr>
      <w:r>
        <w:rPr>
          <w:lang w:val="en-IE"/>
        </w:rPr>
        <w:t xml:space="preserve">The required range to assess the critical to quality specification is </w:t>
      </w:r>
      <w:r w:rsidR="00DA3FA6">
        <w:rPr>
          <w:lang w:val="en-IE"/>
        </w:rPr>
        <w:t>4</w:t>
      </w:r>
      <w:r w:rsidR="009E5449">
        <w:rPr>
          <w:rFonts w:cs="Arial"/>
          <w:lang w:val="en-IE"/>
        </w:rPr>
        <w:t>°</w:t>
      </w:r>
      <w:r w:rsidR="009E5449">
        <w:rPr>
          <w:lang w:val="en-IE"/>
        </w:rPr>
        <w:t>C</w:t>
      </w:r>
      <w:r w:rsidR="00DA3FA6">
        <w:rPr>
          <w:lang w:val="en-IE"/>
        </w:rPr>
        <w:t xml:space="preserve"> to 40</w:t>
      </w:r>
      <w:r w:rsidR="00DA3FA6">
        <w:rPr>
          <w:rFonts w:cs="Arial"/>
          <w:lang w:val="en-IE"/>
        </w:rPr>
        <w:t>°</w:t>
      </w:r>
      <w:r w:rsidR="00DA3FA6">
        <w:rPr>
          <w:lang w:val="en-IE"/>
        </w:rPr>
        <w:t>C</w:t>
      </w:r>
      <w:r>
        <w:rPr>
          <w:lang w:val="en-IE"/>
        </w:rPr>
        <w:t xml:space="preserve">. The test system must be capable of measuring </w:t>
      </w:r>
      <w:r w:rsidR="00DA3FA6">
        <w:rPr>
          <w:lang w:val="en-IE"/>
        </w:rPr>
        <w:t>temperature</w:t>
      </w:r>
      <w:r>
        <w:rPr>
          <w:lang w:val="en-IE"/>
        </w:rPr>
        <w:t xml:space="preserve"> throughout the range </w:t>
      </w:r>
      <w:r w:rsidR="00DA3FA6">
        <w:rPr>
          <w:lang w:val="en-IE"/>
        </w:rPr>
        <w:t xml:space="preserve">of the operating temperature of the UUT (refer to performance specification </w:t>
      </w:r>
      <w:r w:rsidR="00DA3FA6">
        <w:t>WAT270801)</w:t>
      </w:r>
      <w:r w:rsidR="00DA3FA6">
        <w:rPr>
          <w:lang w:val="en-IE"/>
        </w:rPr>
        <w:t>.</w:t>
      </w:r>
      <w:r>
        <w:rPr>
          <w:lang w:val="en-IE"/>
        </w:rPr>
        <w:t xml:space="preserve"> </w:t>
      </w:r>
    </w:p>
    <w:p w:rsidR="00B4027A" w:rsidRDefault="00B4027A" w:rsidP="005642B1">
      <w:pPr>
        <w:rPr>
          <w:lang w:val="en-IE"/>
        </w:rPr>
      </w:pPr>
    </w:p>
    <w:p w:rsidR="005642B1" w:rsidRDefault="009E5449" w:rsidP="005642B1">
      <w:pPr>
        <w:rPr>
          <w:lang w:val="en-IE"/>
        </w:rPr>
      </w:pPr>
      <w:r>
        <w:rPr>
          <w:lang w:val="en-IE"/>
        </w:rPr>
        <w:t xml:space="preserve">The </w:t>
      </w:r>
      <w:r>
        <w:t>NI-9217 Temperature Input Module has a temperature measurement range of -200</w:t>
      </w:r>
      <w:r>
        <w:rPr>
          <w:rFonts w:cs="Arial"/>
          <w:lang w:val="en-IE"/>
        </w:rPr>
        <w:t>°</w:t>
      </w:r>
      <w:r>
        <w:rPr>
          <w:lang w:val="en-IE"/>
        </w:rPr>
        <w:t>C to 850</w:t>
      </w:r>
      <w:r>
        <w:rPr>
          <w:rFonts w:cs="Arial"/>
          <w:lang w:val="en-IE"/>
        </w:rPr>
        <w:t>°</w:t>
      </w:r>
      <w:r>
        <w:rPr>
          <w:lang w:val="en-IE"/>
        </w:rPr>
        <w:t>C</w:t>
      </w:r>
      <w:r w:rsidR="00B4027A">
        <w:rPr>
          <w:rFonts w:cs="Arial"/>
        </w:rPr>
        <w:t xml:space="preserve">. </w:t>
      </w:r>
      <w:r>
        <w:rPr>
          <w:rFonts w:cs="Arial"/>
        </w:rPr>
        <w:t xml:space="preserve">This is module is more than capable of measuring the entire operating temperature of the UUT. </w:t>
      </w:r>
      <w:r w:rsidR="00B4027A">
        <w:rPr>
          <w:lang w:val="en-IE"/>
        </w:rPr>
        <w:t xml:space="preserve">A </w:t>
      </w:r>
      <w:r>
        <w:rPr>
          <w:lang w:val="en-IE"/>
        </w:rPr>
        <w:t xml:space="preserve">copy of the NI-9217 performance datasheet can be found as Attachment #3. </w:t>
      </w:r>
    </w:p>
    <w:p w:rsidR="005642B1" w:rsidRPr="005642B1" w:rsidRDefault="005642B1" w:rsidP="005642B1">
      <w:pPr>
        <w:rPr>
          <w:b/>
          <w:lang w:val="en-IE"/>
        </w:rPr>
      </w:pPr>
    </w:p>
    <w:p w:rsidR="005642B1" w:rsidRPr="005642B1" w:rsidRDefault="005642B1" w:rsidP="005642B1">
      <w:pPr>
        <w:rPr>
          <w:rFonts w:cs="Arial"/>
          <w:b/>
        </w:rPr>
      </w:pPr>
      <w:r w:rsidRPr="005642B1">
        <w:rPr>
          <w:rFonts w:cs="Arial"/>
          <w:b/>
        </w:rPr>
        <w:t>Resolution:</w:t>
      </w:r>
    </w:p>
    <w:p w:rsidR="005642B1" w:rsidRDefault="00B4027A" w:rsidP="005642B1">
      <w:pPr>
        <w:rPr>
          <w:lang w:val="en-IE"/>
        </w:rPr>
      </w:pPr>
      <w:r>
        <w:rPr>
          <w:rFonts w:cs="Arial"/>
        </w:rPr>
        <w:t xml:space="preserve">The required resolution to assess the critical to quality specification is </w:t>
      </w:r>
      <w:r w:rsidR="009E5449">
        <w:rPr>
          <w:rFonts w:cs="Arial"/>
        </w:rPr>
        <w:t>0.01</w:t>
      </w:r>
      <w:r w:rsidR="009E5449">
        <w:rPr>
          <w:rFonts w:cs="Arial"/>
          <w:lang w:val="en-IE"/>
        </w:rPr>
        <w:t>°</w:t>
      </w:r>
      <w:r w:rsidR="009E5449">
        <w:rPr>
          <w:lang w:val="en-IE"/>
        </w:rPr>
        <w:t>C</w:t>
      </w:r>
      <w:r>
        <w:rPr>
          <w:lang w:val="en-IE"/>
        </w:rPr>
        <w:t xml:space="preserve">. </w:t>
      </w:r>
      <w:r w:rsidR="009E5449">
        <w:rPr>
          <w:lang w:val="en-IE"/>
        </w:rPr>
        <w:t>0.01</w:t>
      </w:r>
      <w:r w:rsidR="009E5449">
        <w:rPr>
          <w:rFonts w:cs="Arial"/>
          <w:lang w:val="en-IE"/>
        </w:rPr>
        <w:t>°</w:t>
      </w:r>
      <w:r w:rsidR="009E5449">
        <w:rPr>
          <w:lang w:val="en-IE"/>
        </w:rPr>
        <w:t>C</w:t>
      </w:r>
      <w:r w:rsidR="009E5449">
        <w:rPr>
          <w:rFonts w:cs="Arial"/>
          <w:lang w:val="en-IE"/>
        </w:rPr>
        <w:t xml:space="preserve"> </w:t>
      </w:r>
      <w:r>
        <w:rPr>
          <w:lang w:val="en-IE"/>
        </w:rPr>
        <w:t xml:space="preserve">provides a detectable change that is acceptable to </w:t>
      </w:r>
      <w:r w:rsidR="009E5449">
        <w:rPr>
          <w:lang w:val="en-IE"/>
        </w:rPr>
        <w:t>measure the two digit resolution of the heating and cooling specifications (-1.25</w:t>
      </w:r>
      <w:r w:rsidR="009E5449">
        <w:rPr>
          <w:rFonts w:cs="Arial"/>
          <w:lang w:val="en-IE"/>
        </w:rPr>
        <w:t>°</w:t>
      </w:r>
      <w:r w:rsidR="009E5449">
        <w:rPr>
          <w:lang w:val="en-IE"/>
        </w:rPr>
        <w:t>C</w:t>
      </w:r>
      <w:r w:rsidR="00810234">
        <w:rPr>
          <w:lang w:val="en-IE"/>
        </w:rPr>
        <w:t>/min</w:t>
      </w:r>
      <w:r w:rsidR="009E5449">
        <w:rPr>
          <w:lang w:val="en-IE"/>
        </w:rPr>
        <w:t xml:space="preserve"> for cooling and 1.43</w:t>
      </w:r>
      <w:r w:rsidR="009E5449">
        <w:rPr>
          <w:rFonts w:cs="Arial"/>
          <w:lang w:val="en-IE"/>
        </w:rPr>
        <w:t>°</w:t>
      </w:r>
      <w:r w:rsidR="009E5449">
        <w:rPr>
          <w:lang w:val="en-IE"/>
        </w:rPr>
        <w:t>C</w:t>
      </w:r>
      <w:r w:rsidR="00810234">
        <w:rPr>
          <w:lang w:val="en-IE"/>
        </w:rPr>
        <w:t>/min</w:t>
      </w:r>
      <w:r w:rsidR="009E5449">
        <w:rPr>
          <w:lang w:val="en-IE"/>
        </w:rPr>
        <w:t xml:space="preserve"> for heating)</w:t>
      </w:r>
      <w:r w:rsidR="00810234">
        <w:rPr>
          <w:lang w:val="en-IE"/>
        </w:rPr>
        <w:t xml:space="preserve"> as documented in TSP 735004582</w:t>
      </w:r>
      <w:r>
        <w:rPr>
          <w:lang w:val="en-IE"/>
        </w:rPr>
        <w:t xml:space="preserve">. </w:t>
      </w:r>
    </w:p>
    <w:p w:rsidR="00B4027A" w:rsidRDefault="00B4027A" w:rsidP="005642B1">
      <w:pPr>
        <w:rPr>
          <w:lang w:val="en-IE"/>
        </w:rPr>
      </w:pPr>
    </w:p>
    <w:p w:rsidR="00B4027A" w:rsidRPr="00B4027A" w:rsidRDefault="009E5449" w:rsidP="005642B1">
      <w:pPr>
        <w:rPr>
          <w:lang w:val="en-IE"/>
        </w:rPr>
      </w:pPr>
      <w:r>
        <w:rPr>
          <w:lang w:val="en-IE"/>
        </w:rPr>
        <w:t>The NI-9217 Temperature Input Module</w:t>
      </w:r>
      <w:r>
        <w:rPr>
          <w:rFonts w:cs="Arial"/>
        </w:rPr>
        <w:t xml:space="preserve"> provides 0.003</w:t>
      </w:r>
      <w:r>
        <w:rPr>
          <w:rFonts w:cs="Arial"/>
          <w:lang w:val="en-IE"/>
        </w:rPr>
        <w:t>°</w:t>
      </w:r>
      <w:r>
        <w:rPr>
          <w:lang w:val="en-IE"/>
        </w:rPr>
        <w:t xml:space="preserve">C </w:t>
      </w:r>
      <w:r w:rsidR="00B4027A">
        <w:rPr>
          <w:lang w:val="en-IE"/>
        </w:rPr>
        <w:t>resolution</w:t>
      </w:r>
      <w:r>
        <w:rPr>
          <w:lang w:val="en-IE"/>
        </w:rPr>
        <w:t xml:space="preserve"> in high resolution mode</w:t>
      </w:r>
      <w:r w:rsidR="00B4027A">
        <w:rPr>
          <w:lang w:val="en-IE"/>
        </w:rPr>
        <w:t xml:space="preserve"> which meets the requirement. </w:t>
      </w:r>
      <w:r>
        <w:rPr>
          <w:lang w:val="en-IE"/>
        </w:rPr>
        <w:t xml:space="preserve">A copy of the NI-9217 performance datasheet can be found as Attachment #3 specifying the resolution of the module. </w:t>
      </w:r>
    </w:p>
    <w:p w:rsidR="005642B1" w:rsidRDefault="005642B1" w:rsidP="005642B1">
      <w:pPr>
        <w:rPr>
          <w:rFonts w:cs="Arial"/>
        </w:rPr>
      </w:pPr>
    </w:p>
    <w:p w:rsidR="005642B1" w:rsidRDefault="005642B1" w:rsidP="005642B1">
      <w:pPr>
        <w:rPr>
          <w:rFonts w:cs="Arial"/>
          <w:b/>
        </w:rPr>
      </w:pPr>
      <w:r w:rsidRPr="005642B1">
        <w:rPr>
          <w:rFonts w:cs="Arial"/>
          <w:b/>
        </w:rPr>
        <w:t>Accuracy:</w:t>
      </w:r>
    </w:p>
    <w:p w:rsidR="005642B1" w:rsidRDefault="00B4027A" w:rsidP="005642B1">
      <w:pPr>
        <w:rPr>
          <w:lang w:val="en-IE"/>
        </w:rPr>
      </w:pPr>
      <w:r w:rsidRPr="00B4027A">
        <w:rPr>
          <w:lang w:val="en-IE"/>
        </w:rPr>
        <w:t xml:space="preserve">The required accuracy to assess the critical to quality specification is </w:t>
      </w:r>
      <w:r>
        <w:rPr>
          <w:lang w:val="en-IE"/>
        </w:rPr>
        <w:t xml:space="preserve">+/- </w:t>
      </w:r>
      <w:r w:rsidRPr="00B4027A">
        <w:rPr>
          <w:lang w:val="en-IE"/>
        </w:rPr>
        <w:t>10%</w:t>
      </w:r>
      <w:r w:rsidR="009E5449">
        <w:rPr>
          <w:lang w:val="en-IE"/>
        </w:rPr>
        <w:t xml:space="preserve"> of the accuracy range required for the Heater Cooler Probe within the UUT (+/- 3</w:t>
      </w:r>
      <w:r w:rsidR="009E5449">
        <w:rPr>
          <w:rFonts w:cs="Arial"/>
          <w:lang w:val="en-IE"/>
        </w:rPr>
        <w:t>°</w:t>
      </w:r>
      <w:r w:rsidR="009E5449">
        <w:rPr>
          <w:lang w:val="en-IE"/>
        </w:rPr>
        <w:t>C)</w:t>
      </w:r>
      <w:r w:rsidRPr="00B4027A">
        <w:rPr>
          <w:lang w:val="en-IE"/>
        </w:rPr>
        <w:t xml:space="preserve">. </w:t>
      </w:r>
      <w:r>
        <w:rPr>
          <w:lang w:val="en-IE"/>
        </w:rPr>
        <w:t xml:space="preserve">This indicates that the </w:t>
      </w:r>
      <w:r w:rsidR="00810234">
        <w:rPr>
          <w:lang w:val="en-IE"/>
        </w:rPr>
        <w:t>temperature</w:t>
      </w:r>
      <w:r w:rsidR="009E5449">
        <w:rPr>
          <w:lang w:val="en-IE"/>
        </w:rPr>
        <w:t xml:space="preserve"> may be inaccurate </w:t>
      </w:r>
      <w:r w:rsidR="00810234">
        <w:rPr>
          <w:lang w:val="en-IE"/>
        </w:rPr>
        <w:t>by up to 0.3</w:t>
      </w:r>
      <w:r w:rsidR="009E5449">
        <w:rPr>
          <w:rFonts w:cs="Arial"/>
          <w:lang w:val="en-IE"/>
        </w:rPr>
        <w:t>°</w:t>
      </w:r>
      <w:r w:rsidR="009E5449">
        <w:rPr>
          <w:lang w:val="en-IE"/>
        </w:rPr>
        <w:t>C</w:t>
      </w:r>
      <w:r>
        <w:rPr>
          <w:lang w:val="en-IE"/>
        </w:rPr>
        <w:t xml:space="preserve">. </w:t>
      </w:r>
      <w:r w:rsidR="00DB2A18">
        <w:rPr>
          <w:lang w:val="en-IE"/>
        </w:rPr>
        <w:t xml:space="preserve">The 10% accuracy allows for reasonable margin on the </w:t>
      </w:r>
      <w:r w:rsidR="009E5449">
        <w:rPr>
          <w:lang w:val="en-IE"/>
        </w:rPr>
        <w:t xml:space="preserve">accuracy test. </w:t>
      </w:r>
    </w:p>
    <w:p w:rsidR="00B4027A" w:rsidRDefault="00B4027A" w:rsidP="005642B1">
      <w:pPr>
        <w:rPr>
          <w:lang w:val="en-IE"/>
        </w:rPr>
      </w:pPr>
    </w:p>
    <w:p w:rsidR="009E5449" w:rsidRDefault="00495DBD" w:rsidP="002933FE">
      <w:pPr>
        <w:rPr>
          <w:rFonts w:cs="Arial"/>
        </w:rPr>
      </w:pPr>
      <w:r>
        <w:rPr>
          <w:lang w:val="en-IE"/>
        </w:rPr>
        <w:t xml:space="preserve">The </w:t>
      </w:r>
      <w:r w:rsidR="009E5449">
        <w:rPr>
          <w:lang w:val="en-IE"/>
        </w:rPr>
        <w:t>NI-9217 Temperature Input Module</w:t>
      </w:r>
      <w:r w:rsidR="009E5449">
        <w:rPr>
          <w:rFonts w:cs="Arial"/>
        </w:rPr>
        <w:t xml:space="preserve"> provides </w:t>
      </w:r>
      <w:r w:rsidR="002933FE">
        <w:rPr>
          <w:rFonts w:cs="Arial"/>
        </w:rPr>
        <w:t>0.20°C</w:t>
      </w:r>
      <w:r w:rsidR="00B4027A">
        <w:rPr>
          <w:rFonts w:cs="Arial"/>
        </w:rPr>
        <w:t xml:space="preserve"> accuracy</w:t>
      </w:r>
      <w:r w:rsidR="002933FE">
        <w:rPr>
          <w:rFonts w:cs="Arial"/>
        </w:rPr>
        <w:t xml:space="preserve"> using a 3-wire RTD</w:t>
      </w:r>
      <w:r w:rsidR="00B4027A">
        <w:rPr>
          <w:rFonts w:cs="Arial"/>
        </w:rPr>
        <w:t xml:space="preserve"> </w:t>
      </w:r>
      <w:r w:rsidR="009E5449">
        <w:rPr>
          <w:rFonts w:cs="Arial"/>
        </w:rPr>
        <w:t>at ambient temperature</w:t>
      </w:r>
      <w:r w:rsidR="002933FE">
        <w:rPr>
          <w:rFonts w:cs="Arial"/>
        </w:rPr>
        <w:t xml:space="preserve">, which is better than the required accuracy. </w:t>
      </w:r>
    </w:p>
    <w:p w:rsidR="009E5449" w:rsidRDefault="009E5449" w:rsidP="005642B1">
      <w:pPr>
        <w:rPr>
          <w:rFonts w:cs="Arial"/>
        </w:rPr>
      </w:pPr>
    </w:p>
    <w:p w:rsidR="00495DBD" w:rsidRPr="00B4027A" w:rsidRDefault="00495DBD" w:rsidP="00495DBD">
      <w:pPr>
        <w:rPr>
          <w:lang w:val="en-IE"/>
        </w:rPr>
      </w:pPr>
      <w:r>
        <w:rPr>
          <w:lang w:val="en-IE"/>
        </w:rPr>
        <w:t xml:space="preserve">A copy of the NI-9217 performance datasheet can be found as Attachment #3 specifying the resolution of the module. </w:t>
      </w:r>
    </w:p>
    <w:p w:rsidR="009921F1" w:rsidRPr="00F83282" w:rsidRDefault="009921F1" w:rsidP="009921F1">
      <w:pPr>
        <w:pStyle w:val="Heading1"/>
        <w:spacing w:before="24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Attachments</w:t>
      </w:r>
      <w:bookmarkEnd w:id="6"/>
    </w:p>
    <w:p w:rsidR="009921F1" w:rsidRDefault="009921F1" w:rsidP="00B4027A">
      <w:pPr>
        <w:rPr>
          <w:rFonts w:cs="Arial"/>
          <w:b/>
          <w:bCs/>
          <w:color w:val="000000"/>
        </w:rPr>
      </w:pPr>
    </w:p>
    <w:p w:rsidR="00B4027A" w:rsidRDefault="00B4027A" w:rsidP="00B4027A">
      <w:pPr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Attachment #1: Screenshot of Training Database for 730001936 Version 03</w:t>
      </w:r>
    </w:p>
    <w:p w:rsidR="00B4027A" w:rsidRDefault="00B4027A" w:rsidP="00B4027A">
      <w:pPr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 xml:space="preserve">Attachment #2: Completed Appendix A: Tolerance Budgeting for the </w:t>
      </w:r>
      <w:r w:rsidR="009E5449">
        <w:rPr>
          <w:rFonts w:cs="Arial"/>
          <w:b/>
          <w:bCs/>
          <w:color w:val="000000"/>
        </w:rPr>
        <w:t>NI 2917 C Series Temperature Input Module</w:t>
      </w:r>
    </w:p>
    <w:p w:rsidR="00B4027A" w:rsidRDefault="00B4027A" w:rsidP="00B4027A">
      <w:pPr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 xml:space="preserve">Attachment #3: </w:t>
      </w:r>
      <w:r w:rsidR="009E5449">
        <w:rPr>
          <w:rFonts w:cs="Arial"/>
          <w:b/>
          <w:bCs/>
          <w:color w:val="000000"/>
        </w:rPr>
        <w:t>NI 2917 C Series Temperature Input Module Datasheet</w:t>
      </w:r>
    </w:p>
    <w:p w:rsidR="00867E19" w:rsidRDefault="00867E19" w:rsidP="005B3B35">
      <w:pPr>
        <w:pStyle w:val="Heading1"/>
        <w:spacing w:before="24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 xml:space="preserve">Deviation from </w:t>
      </w:r>
      <w:bookmarkEnd w:id="7"/>
      <w:bookmarkEnd w:id="8"/>
      <w:r w:rsidR="00B4027A">
        <w:rPr>
          <w:rFonts w:ascii="Arial" w:hAnsi="Arial" w:cs="Arial"/>
          <w:sz w:val="20"/>
          <w:szCs w:val="20"/>
        </w:rPr>
        <w:t>Test Method</w:t>
      </w:r>
      <w:r w:rsidR="002B14A8" w:rsidRPr="00B4027A">
        <w:rPr>
          <w:rFonts w:ascii="Arial" w:hAnsi="Arial" w:cs="Arial"/>
          <w:sz w:val="20"/>
          <w:szCs w:val="20"/>
        </w:rPr>
        <w:t xml:space="preserve"> Validation</w:t>
      </w:r>
    </w:p>
    <w:p w:rsidR="00B4027A" w:rsidRPr="00B4027A" w:rsidRDefault="00B4027A" w:rsidP="00B4027A">
      <w:pPr>
        <w:rPr>
          <w:lang w:val="en-IE"/>
        </w:rPr>
      </w:pPr>
    </w:p>
    <w:p w:rsidR="00B4027A" w:rsidRDefault="00867E19" w:rsidP="00B4027A">
      <w:pPr>
        <w:rPr>
          <w:rFonts w:cs="Arial"/>
          <w:bCs/>
        </w:rPr>
      </w:pPr>
      <w:r w:rsidRPr="00B4027A">
        <w:rPr>
          <w:rFonts w:cs="Arial"/>
        </w:rPr>
        <w:t xml:space="preserve">There were no deviations generated during the execution of </w:t>
      </w:r>
      <w:r w:rsidR="00B4027A" w:rsidRPr="00B4027A">
        <w:rPr>
          <w:rFonts w:cs="Arial"/>
        </w:rPr>
        <w:t xml:space="preserve">the Test Method Validation Protocol </w:t>
      </w:r>
      <w:r w:rsidR="00B4027A" w:rsidRPr="00B4027A">
        <w:rPr>
          <w:rFonts w:cs="Arial"/>
          <w:bCs/>
        </w:rPr>
        <w:t>730001936 Version 03</w:t>
      </w:r>
      <w:r w:rsidR="00DC48FF">
        <w:rPr>
          <w:rFonts w:cs="Arial"/>
          <w:bCs/>
        </w:rPr>
        <w:t>.</w:t>
      </w:r>
    </w:p>
    <w:p w:rsidR="002933FE" w:rsidRDefault="002933FE" w:rsidP="00B4027A">
      <w:pPr>
        <w:rPr>
          <w:rFonts w:cs="Arial"/>
          <w:bCs/>
        </w:rPr>
      </w:pPr>
    </w:p>
    <w:p w:rsidR="002933FE" w:rsidRDefault="002933FE" w:rsidP="00B4027A">
      <w:pPr>
        <w:rPr>
          <w:rFonts w:cs="Arial"/>
          <w:bCs/>
        </w:rPr>
      </w:pPr>
    </w:p>
    <w:p w:rsidR="002933FE" w:rsidRDefault="002933FE" w:rsidP="00B4027A">
      <w:pPr>
        <w:rPr>
          <w:rFonts w:cs="Arial"/>
          <w:bCs/>
        </w:rPr>
      </w:pPr>
    </w:p>
    <w:p w:rsidR="002933FE" w:rsidRDefault="002933FE" w:rsidP="00B4027A">
      <w:pPr>
        <w:rPr>
          <w:rFonts w:cs="Arial"/>
          <w:bCs/>
        </w:rPr>
      </w:pPr>
    </w:p>
    <w:p w:rsidR="002933FE" w:rsidRDefault="002933FE" w:rsidP="00B4027A">
      <w:pPr>
        <w:rPr>
          <w:rFonts w:cs="Arial"/>
          <w:bCs/>
        </w:rPr>
      </w:pPr>
    </w:p>
    <w:p w:rsidR="002933FE" w:rsidRDefault="002933FE" w:rsidP="00B4027A">
      <w:pPr>
        <w:rPr>
          <w:rFonts w:cs="Arial"/>
          <w:bCs/>
        </w:rPr>
      </w:pPr>
    </w:p>
    <w:p w:rsidR="002933FE" w:rsidRDefault="002933FE" w:rsidP="00B4027A">
      <w:pPr>
        <w:rPr>
          <w:rFonts w:cs="Arial"/>
          <w:bCs/>
        </w:rPr>
      </w:pPr>
    </w:p>
    <w:p w:rsidR="00B4027A" w:rsidRPr="00B4027A" w:rsidRDefault="00B4027A" w:rsidP="00B4027A">
      <w:pPr>
        <w:rPr>
          <w:rFonts w:cs="Arial"/>
          <w:bCs/>
        </w:rPr>
      </w:pPr>
    </w:p>
    <w:p w:rsidR="00867E19" w:rsidRPr="00F83282" w:rsidRDefault="00867E19" w:rsidP="00F83282">
      <w:pPr>
        <w:pStyle w:val="Heading1"/>
        <w:spacing w:after="120"/>
        <w:rPr>
          <w:rFonts w:ascii="Arial" w:hAnsi="Arial" w:cs="Arial"/>
          <w:sz w:val="20"/>
          <w:szCs w:val="20"/>
        </w:rPr>
      </w:pPr>
      <w:bookmarkStart w:id="9" w:name="_Toc309801760"/>
      <w:bookmarkStart w:id="10" w:name="_Toc316906462"/>
      <w:bookmarkStart w:id="11" w:name="_Toc442432510"/>
      <w:r w:rsidRPr="00F83282">
        <w:rPr>
          <w:rFonts w:ascii="Arial" w:hAnsi="Arial" w:cs="Arial"/>
          <w:sz w:val="20"/>
          <w:szCs w:val="20"/>
        </w:rPr>
        <w:lastRenderedPageBreak/>
        <w:t>References</w:t>
      </w:r>
      <w:bookmarkEnd w:id="9"/>
      <w:bookmarkEnd w:id="10"/>
      <w:bookmarkEnd w:id="11"/>
    </w:p>
    <w:p w:rsidR="009B5106" w:rsidRPr="00F83282" w:rsidRDefault="00867E19" w:rsidP="00F83282">
      <w:pPr>
        <w:pStyle w:val="Text"/>
        <w:spacing w:before="120"/>
        <w:jc w:val="both"/>
        <w:rPr>
          <w:rFonts w:cs="Arial"/>
          <w:lang w:val="en-IE"/>
        </w:rPr>
      </w:pPr>
      <w:r w:rsidRPr="00F83282">
        <w:rPr>
          <w:rFonts w:cs="Arial"/>
          <w:lang w:val="en-IE"/>
        </w:rPr>
        <w:t>The current approved versions of the following documents are referenced within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7"/>
        <w:gridCol w:w="6714"/>
      </w:tblGrid>
      <w:tr w:rsidR="00DB2A18" w:rsidRPr="00F83282" w:rsidTr="001806B0">
        <w:trPr>
          <w:tblHeader/>
        </w:trPr>
        <w:tc>
          <w:tcPr>
            <w:tcW w:w="4267" w:type="dxa"/>
            <w:shd w:val="pct25" w:color="auto" w:fill="auto"/>
            <w:vAlign w:val="center"/>
          </w:tcPr>
          <w:p w:rsidR="00DB2A18" w:rsidRPr="00F83282" w:rsidRDefault="00DB2A18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6714" w:type="dxa"/>
            <w:shd w:val="pct25" w:color="auto" w:fill="auto"/>
            <w:vAlign w:val="center"/>
          </w:tcPr>
          <w:p w:rsidR="00DB2A18" w:rsidRPr="00F83282" w:rsidRDefault="00DB2A18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DB2A18" w:rsidRPr="00F83282" w:rsidTr="00DB2A18">
        <w:tc>
          <w:tcPr>
            <w:tcW w:w="4267" w:type="dxa"/>
          </w:tcPr>
          <w:p w:rsidR="00DB2A18" w:rsidRPr="00DB2A18" w:rsidRDefault="00DB2A18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B2A18">
              <w:rPr>
                <w:rFonts w:ascii="Arial" w:hAnsi="Arial" w:cs="Arial"/>
                <w:sz w:val="20"/>
                <w:lang w:val="en-IE"/>
              </w:rPr>
              <w:t>730001936</w:t>
            </w:r>
          </w:p>
        </w:tc>
        <w:tc>
          <w:tcPr>
            <w:tcW w:w="6714" w:type="dxa"/>
            <w:vAlign w:val="center"/>
          </w:tcPr>
          <w:p w:rsidR="00DB2A18" w:rsidRPr="00DB2A18" w:rsidRDefault="00DB2A18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DB2A18">
              <w:rPr>
                <w:rFonts w:ascii="Arial" w:hAnsi="Arial" w:cs="Arial"/>
                <w:sz w:val="20"/>
                <w:lang w:val="en-IE"/>
              </w:rPr>
              <w:t>Test Method Validation Protocol</w:t>
            </w:r>
          </w:p>
        </w:tc>
      </w:tr>
      <w:tr w:rsidR="00DB2A18" w:rsidRPr="00F83282" w:rsidTr="00DB2A18">
        <w:tc>
          <w:tcPr>
            <w:tcW w:w="4267" w:type="dxa"/>
          </w:tcPr>
          <w:p w:rsidR="00DB2A18" w:rsidRPr="00DB2A18" w:rsidRDefault="00495DBD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WAT270801</w:t>
            </w:r>
          </w:p>
        </w:tc>
        <w:tc>
          <w:tcPr>
            <w:tcW w:w="6714" w:type="dxa"/>
            <w:vAlign w:val="center"/>
          </w:tcPr>
          <w:p w:rsidR="00DB2A18" w:rsidRPr="00DB2A18" w:rsidRDefault="00495DBD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495DBD">
              <w:rPr>
                <w:rFonts w:ascii="Arial" w:hAnsi="Arial" w:cs="Arial"/>
                <w:sz w:val="20"/>
                <w:lang w:val="en-US"/>
              </w:rPr>
              <w:t>Performance Specification, Heater/Cooler, 2690</w:t>
            </w:r>
          </w:p>
        </w:tc>
      </w:tr>
      <w:tr w:rsidR="00810234" w:rsidRPr="00F83282" w:rsidTr="00DB2A18">
        <w:tc>
          <w:tcPr>
            <w:tcW w:w="4267" w:type="dxa"/>
          </w:tcPr>
          <w:p w:rsidR="00810234" w:rsidRDefault="00810234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10234">
              <w:rPr>
                <w:rFonts w:ascii="Arial" w:hAnsi="Arial" w:cs="Arial"/>
                <w:sz w:val="20"/>
                <w:lang w:val="en-IE"/>
              </w:rPr>
              <w:t>735004582</w:t>
            </w:r>
          </w:p>
        </w:tc>
        <w:tc>
          <w:tcPr>
            <w:tcW w:w="6714" w:type="dxa"/>
            <w:vAlign w:val="center"/>
          </w:tcPr>
          <w:p w:rsidR="00810234" w:rsidRPr="00495DBD" w:rsidRDefault="00810234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Alliance Heater Cooler Test Procedure</w:t>
            </w:r>
          </w:p>
        </w:tc>
      </w:tr>
    </w:tbl>
    <w:p w:rsidR="00991DE8" w:rsidRPr="00F83282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</w:p>
    <w:sectPr w:rsidR="00991DE8" w:rsidRPr="00F83282" w:rsidSect="00D7715C">
      <w:headerReference w:type="default" r:id="rId8"/>
      <w:footerReference w:type="default" r:id="rId9"/>
      <w:headerReference w:type="first" r:id="rId10"/>
      <w:footerReference w:type="first" r:id="rId11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3B3A" w:rsidRDefault="00703B3A">
      <w:r>
        <w:separator/>
      </w:r>
    </w:p>
  </w:endnote>
  <w:endnote w:type="continuationSeparator" w:id="0">
    <w:p w:rsidR="00703B3A" w:rsidRDefault="00703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3A5DCA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3A5DCA" w:rsidRPr="005C66C3" w:rsidRDefault="003A5DCA" w:rsidP="00415B0D">
          <w:pPr>
            <w:tabs>
              <w:tab w:val="center" w:pos="4320"/>
              <w:tab w:val="right" w:pos="8730"/>
            </w:tabs>
            <w:rPr>
              <w:rFonts w:cs="Arial"/>
            </w:rPr>
          </w:pPr>
          <w:r w:rsidRPr="005C66C3">
            <w:rPr>
              <w:rFonts w:cs="Arial"/>
            </w:rPr>
            <w:t>Template 730002845, Version 0</w:t>
          </w:r>
          <w:r>
            <w:rPr>
              <w:rFonts w:cs="Arial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3A5DCA" w:rsidRPr="005C66C3" w:rsidRDefault="003A5DCA" w:rsidP="009A6F2A">
          <w:pPr>
            <w:tabs>
              <w:tab w:val="center" w:pos="4320"/>
              <w:tab w:val="right" w:pos="8730"/>
            </w:tabs>
            <w:jc w:val="center"/>
            <w:rPr>
              <w:rFonts w:cs="Arial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3A5DCA" w:rsidRPr="005C66C3" w:rsidRDefault="003A5DCA" w:rsidP="009A6F2A">
          <w:pPr>
            <w:pStyle w:val="Footer"/>
            <w:tabs>
              <w:tab w:val="right" w:pos="8730"/>
            </w:tabs>
            <w:jc w:val="right"/>
            <w:rPr>
              <w:rFonts w:cs="Arial"/>
            </w:rPr>
          </w:pPr>
          <w:r w:rsidRPr="005C66C3">
            <w:rPr>
              <w:rFonts w:cs="Arial"/>
            </w:rPr>
            <w:t>Waters Confidential</w:t>
          </w:r>
        </w:p>
      </w:tc>
    </w:tr>
    <w:tr w:rsidR="003A5DCA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3A5DCA" w:rsidRPr="005C66C3" w:rsidRDefault="003A5DCA" w:rsidP="00642825">
          <w:pPr>
            <w:pStyle w:val="Footer"/>
            <w:tabs>
              <w:tab w:val="right" w:pos="8730"/>
            </w:tabs>
            <w:ind w:right="-108"/>
            <w:rPr>
              <w:rFonts w:cs="Arial"/>
            </w:rPr>
          </w:pPr>
          <w:r w:rsidRPr="005C66C3">
            <w:rPr>
              <w:rFonts w:cs="Arial"/>
            </w:rPr>
            <w:t xml:space="preserve">Ref. 730001835, </w:t>
          </w:r>
          <w:r>
            <w:rPr>
              <w:rFonts w:cs="Arial"/>
            </w:rPr>
            <w:t>Process Validation</w:t>
          </w:r>
          <w:r w:rsidRPr="00071E49">
            <w:rPr>
              <w:rFonts w:cs="Arial"/>
            </w:rPr>
            <w:t xml:space="preserve"> Procedure</w:t>
          </w:r>
          <w:r>
            <w:rPr>
              <w:rFonts w:cs="Arial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3A5DCA" w:rsidRPr="005C66C3" w:rsidRDefault="003A5DCA" w:rsidP="009A6F2A">
          <w:pPr>
            <w:tabs>
              <w:tab w:val="center" w:pos="4320"/>
              <w:tab w:val="right" w:pos="8730"/>
            </w:tabs>
            <w:jc w:val="right"/>
            <w:rPr>
              <w:rFonts w:cs="Arial"/>
            </w:rPr>
          </w:pPr>
          <w:r w:rsidRPr="005C66C3">
            <w:rPr>
              <w:rFonts w:cs="Arial"/>
            </w:rPr>
            <w:t xml:space="preserve">Page </w:t>
          </w:r>
          <w:r w:rsidRPr="005C66C3">
            <w:rPr>
              <w:rFonts w:cs="Arial"/>
            </w:rPr>
            <w:fldChar w:fldCharType="begin"/>
          </w:r>
          <w:r w:rsidRPr="005C66C3">
            <w:rPr>
              <w:rFonts w:cs="Arial"/>
            </w:rPr>
            <w:instrText xml:space="preserve"> PAGE </w:instrText>
          </w:r>
          <w:r w:rsidRPr="005C66C3">
            <w:rPr>
              <w:rFonts w:cs="Arial"/>
            </w:rPr>
            <w:fldChar w:fldCharType="separate"/>
          </w:r>
          <w:r w:rsidR="00F44708">
            <w:rPr>
              <w:rFonts w:cs="Arial"/>
              <w:noProof/>
            </w:rPr>
            <w:t>1</w:t>
          </w:r>
          <w:r w:rsidRPr="005C66C3">
            <w:rPr>
              <w:rFonts w:cs="Arial"/>
            </w:rPr>
            <w:fldChar w:fldCharType="end"/>
          </w:r>
          <w:r w:rsidRPr="005C66C3">
            <w:rPr>
              <w:rFonts w:cs="Arial"/>
            </w:rPr>
            <w:t xml:space="preserve"> of </w:t>
          </w:r>
          <w:r w:rsidRPr="005C66C3">
            <w:rPr>
              <w:rFonts w:cs="Arial"/>
            </w:rPr>
            <w:fldChar w:fldCharType="begin"/>
          </w:r>
          <w:r w:rsidRPr="005C66C3">
            <w:rPr>
              <w:rFonts w:cs="Arial"/>
            </w:rPr>
            <w:instrText xml:space="preserve"> NUMPAGES </w:instrText>
          </w:r>
          <w:r w:rsidRPr="005C66C3">
            <w:rPr>
              <w:rFonts w:cs="Arial"/>
            </w:rPr>
            <w:fldChar w:fldCharType="separate"/>
          </w:r>
          <w:r w:rsidR="00F44708">
            <w:rPr>
              <w:rFonts w:cs="Arial"/>
              <w:noProof/>
            </w:rPr>
            <w:t>4</w:t>
          </w:r>
          <w:r w:rsidRPr="005C66C3">
            <w:rPr>
              <w:rFonts w:cs="Arial"/>
            </w:rPr>
            <w:fldChar w:fldCharType="end"/>
          </w:r>
        </w:p>
      </w:tc>
    </w:tr>
  </w:tbl>
  <w:p w:rsidR="003A5DCA" w:rsidRPr="001552E1" w:rsidRDefault="003A5DCA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3A5DCA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3A5DCA" w:rsidRPr="00071E49" w:rsidRDefault="003A5DCA" w:rsidP="00415B0D">
          <w:pPr>
            <w:tabs>
              <w:tab w:val="center" w:pos="4320"/>
              <w:tab w:val="right" w:pos="8730"/>
            </w:tabs>
            <w:rPr>
              <w:rFonts w:cs="Arial"/>
            </w:rPr>
          </w:pPr>
          <w:r w:rsidRPr="00071E49">
            <w:rPr>
              <w:rFonts w:cs="Arial"/>
            </w:rPr>
            <w:t>Template 730002845, Version 0</w:t>
          </w:r>
          <w:r>
            <w:rPr>
              <w:rFonts w:cs="Arial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3A5DCA" w:rsidRPr="00071E49" w:rsidRDefault="003A5DCA" w:rsidP="000E6714">
          <w:pPr>
            <w:tabs>
              <w:tab w:val="center" w:pos="4320"/>
              <w:tab w:val="right" w:pos="8730"/>
            </w:tabs>
            <w:jc w:val="center"/>
            <w:rPr>
              <w:rFonts w:cs="Arial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3A5DCA" w:rsidRPr="00071E49" w:rsidRDefault="003A5DCA" w:rsidP="000E6714">
          <w:pPr>
            <w:pStyle w:val="Footer"/>
            <w:tabs>
              <w:tab w:val="right" w:pos="8730"/>
            </w:tabs>
            <w:jc w:val="right"/>
            <w:rPr>
              <w:rFonts w:cs="Arial"/>
            </w:rPr>
          </w:pPr>
          <w:r w:rsidRPr="00071E49">
            <w:rPr>
              <w:rFonts w:cs="Arial"/>
            </w:rPr>
            <w:t>Waters Confidential</w:t>
          </w:r>
        </w:p>
      </w:tc>
    </w:tr>
    <w:tr w:rsidR="003A5DCA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3A5DCA" w:rsidRPr="00071E49" w:rsidRDefault="003A5DCA" w:rsidP="00415B0D">
          <w:pPr>
            <w:pStyle w:val="Footer"/>
            <w:tabs>
              <w:tab w:val="right" w:pos="8730"/>
            </w:tabs>
            <w:ind w:right="-108"/>
            <w:rPr>
              <w:rFonts w:cs="Arial"/>
            </w:rPr>
          </w:pPr>
          <w:r w:rsidRPr="00071E49">
            <w:rPr>
              <w:rFonts w:cs="Arial"/>
            </w:rPr>
            <w:t xml:space="preserve">Ref. 730001835, </w:t>
          </w:r>
          <w:r>
            <w:rPr>
              <w:rFonts w:cs="Arial"/>
            </w:rPr>
            <w:t>Process Validation</w:t>
          </w:r>
          <w:r w:rsidRPr="00071E49">
            <w:rPr>
              <w:rFonts w:cs="Arial"/>
            </w:rPr>
            <w:t xml:space="preserve"> Procedure</w:t>
          </w:r>
          <w:r>
            <w:rPr>
              <w:rFonts w:cs="Arial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3A5DCA" w:rsidRPr="00071E49" w:rsidRDefault="003A5DCA" w:rsidP="00547DC5">
          <w:pPr>
            <w:pStyle w:val="Footer"/>
            <w:tabs>
              <w:tab w:val="right" w:pos="8730"/>
            </w:tabs>
            <w:jc w:val="right"/>
            <w:rPr>
              <w:rFonts w:cs="Arial"/>
            </w:rPr>
          </w:pPr>
          <w:r w:rsidRPr="00071E49">
            <w:rPr>
              <w:rFonts w:cs="Arial"/>
            </w:rPr>
            <w:t xml:space="preserve">Page </w:t>
          </w:r>
          <w:r w:rsidRPr="00071E49">
            <w:rPr>
              <w:rFonts w:cs="Arial"/>
            </w:rPr>
            <w:fldChar w:fldCharType="begin"/>
          </w:r>
          <w:r w:rsidRPr="00071E49">
            <w:rPr>
              <w:rFonts w:cs="Arial"/>
            </w:rPr>
            <w:instrText xml:space="preserve"> PAGE </w:instrText>
          </w:r>
          <w:r w:rsidRPr="00071E49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071E49">
            <w:rPr>
              <w:rFonts w:cs="Arial"/>
            </w:rPr>
            <w:fldChar w:fldCharType="end"/>
          </w:r>
          <w:r w:rsidRPr="00071E49">
            <w:rPr>
              <w:rFonts w:cs="Arial"/>
            </w:rPr>
            <w:t xml:space="preserve"> of </w:t>
          </w:r>
          <w:r w:rsidRPr="00071E49">
            <w:rPr>
              <w:rFonts w:cs="Arial"/>
            </w:rPr>
            <w:fldChar w:fldCharType="begin"/>
          </w:r>
          <w:r w:rsidRPr="00071E49">
            <w:rPr>
              <w:rFonts w:cs="Arial"/>
            </w:rPr>
            <w:instrText xml:space="preserve"> NUMPAGES </w:instrText>
          </w:r>
          <w:r w:rsidRPr="00071E49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4</w:t>
          </w:r>
          <w:r w:rsidRPr="00071E49">
            <w:rPr>
              <w:rFonts w:cs="Arial"/>
            </w:rPr>
            <w:fldChar w:fldCharType="end"/>
          </w:r>
        </w:p>
      </w:tc>
    </w:tr>
  </w:tbl>
  <w:p w:rsidR="003A5DCA" w:rsidRDefault="003A5DCA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3B3A" w:rsidRDefault="00703B3A">
      <w:r>
        <w:separator/>
      </w:r>
    </w:p>
  </w:footnote>
  <w:footnote w:type="continuationSeparator" w:id="0">
    <w:p w:rsidR="00703B3A" w:rsidRDefault="00703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3A5DCA" w:rsidRPr="00401A84" w:rsidTr="00D7715C">
      <w:trPr>
        <w:trHeight w:val="709"/>
      </w:trPr>
      <w:tc>
        <w:tcPr>
          <w:tcW w:w="2970" w:type="dxa"/>
        </w:tcPr>
        <w:p w:rsidR="003A5DCA" w:rsidRPr="009752AE" w:rsidRDefault="003A5DCA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 w:rsidRPr="009752AE"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3A5DCA" w:rsidRPr="009752AE" w:rsidRDefault="003A5DCA" w:rsidP="00E77C34">
          <w:pPr>
            <w:pStyle w:val="BodyText"/>
            <w:spacing w:before="0" w:after="0" w:line="240" w:lineRule="auto"/>
            <w:jc w:val="center"/>
            <w:rPr>
              <w:rFonts w:cs="Arial"/>
              <w:sz w:val="32"/>
              <w:szCs w:val="32"/>
              <w:lang w:val="en-IE"/>
            </w:rPr>
          </w:pPr>
          <w:r w:rsidRPr="009752AE">
            <w:rPr>
              <w:rFonts w:cs="Arial"/>
              <w:sz w:val="28"/>
              <w:szCs w:val="32"/>
              <w:lang w:val="en-IE"/>
            </w:rPr>
            <w:t>Test Method Validation Report</w:t>
          </w:r>
        </w:p>
      </w:tc>
    </w:tr>
    <w:tr w:rsidR="003A5DCA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3A5DCA" w:rsidRPr="009752AE" w:rsidRDefault="003A5DCA" w:rsidP="009752AE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</w:rPr>
            <w:t>Report No: TE0084018</w:t>
          </w:r>
          <w:r w:rsidRPr="009752AE">
            <w:rPr>
              <w:rFonts w:cs="Arial"/>
            </w:rPr>
            <w:t>-TMVR</w:t>
          </w:r>
        </w:p>
      </w:tc>
      <w:tc>
        <w:tcPr>
          <w:tcW w:w="2070" w:type="dxa"/>
          <w:vAlign w:val="center"/>
        </w:tcPr>
        <w:p w:rsidR="003A5DCA" w:rsidRPr="009752AE" w:rsidRDefault="003A5DCA" w:rsidP="00D7715C">
          <w:pPr>
            <w:pStyle w:val="Header"/>
            <w:jc w:val="center"/>
            <w:rPr>
              <w:rFonts w:cs="Arial"/>
            </w:rPr>
          </w:pPr>
          <w:r w:rsidRPr="009752AE">
            <w:rPr>
              <w:rFonts w:cs="Arial"/>
            </w:rPr>
            <w:t>Iteration No: 00</w:t>
          </w:r>
        </w:p>
      </w:tc>
      <w:tc>
        <w:tcPr>
          <w:tcW w:w="4231" w:type="dxa"/>
          <w:vAlign w:val="center"/>
        </w:tcPr>
        <w:p w:rsidR="003A5DCA" w:rsidRPr="009752AE" w:rsidRDefault="003A5DCA" w:rsidP="009752AE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</w:rPr>
            <w:t>SAP No: TE0084018</w:t>
          </w:r>
          <w:r w:rsidRPr="009752AE">
            <w:rPr>
              <w:rFonts w:cs="Arial"/>
            </w:rPr>
            <w:t>QX</w:t>
          </w:r>
        </w:p>
      </w:tc>
    </w:tr>
  </w:tbl>
  <w:p w:rsidR="003A5DCA" w:rsidRDefault="003A5D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3A5DCA" w:rsidRPr="00401A84" w:rsidTr="00712BEF">
      <w:trPr>
        <w:trHeight w:val="709"/>
      </w:trPr>
      <w:tc>
        <w:tcPr>
          <w:tcW w:w="2970" w:type="dxa"/>
        </w:tcPr>
        <w:p w:rsidR="003A5DCA" w:rsidRPr="00401A84" w:rsidRDefault="003A5DCA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3A5DCA" w:rsidRPr="002C7F49" w:rsidRDefault="003A5DCA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cs="Arial"/>
              <w:szCs w:val="32"/>
              <w:lang w:val="en-IE"/>
            </w:rPr>
          </w:pPr>
          <w:r>
            <w:rPr>
              <w:rFonts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cs="Arial"/>
              <w:szCs w:val="32"/>
              <w:lang w:val="en-IE"/>
            </w:rPr>
            <w:t>REPORT</w:t>
          </w:r>
        </w:p>
        <w:p w:rsidR="003A5DCA" w:rsidRPr="00103D11" w:rsidRDefault="003A5DCA" w:rsidP="00103D11">
          <w:pPr>
            <w:pStyle w:val="BodyText"/>
            <w:spacing w:before="0" w:after="0" w:line="240" w:lineRule="auto"/>
            <w:jc w:val="center"/>
            <w:rPr>
              <w:rFonts w:cs="Arial"/>
              <w:sz w:val="32"/>
              <w:szCs w:val="32"/>
              <w:lang w:val="en-IE"/>
            </w:rPr>
          </w:pPr>
          <w:r>
            <w:rPr>
              <w:rFonts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3A5DCA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3A5DCA" w:rsidRPr="00103D11" w:rsidRDefault="003A5DCA" w:rsidP="00712BEF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</w:rPr>
            <w:t>Report</w:t>
          </w:r>
          <w:r w:rsidRPr="00961482">
            <w:rPr>
              <w:rFonts w:cs="Arial"/>
            </w:rPr>
            <w:t xml:space="preserve"> No: </w:t>
          </w:r>
          <w:r w:rsidRPr="00712BEF">
            <w:rPr>
              <w:rFonts w:cs="Arial"/>
              <w:color w:val="FF0000"/>
            </w:rPr>
            <w:t>TE</w:t>
          </w:r>
          <w:r>
            <w:rPr>
              <w:rFonts w:cs="Arial"/>
              <w:color w:val="FF0000"/>
            </w:rPr>
            <w:t>0</w:t>
          </w:r>
          <w:r w:rsidRPr="002B14A8">
            <w:rPr>
              <w:rFonts w:cs="Arial"/>
              <w:color w:val="000000" w:themeColor="text1"/>
            </w:rPr>
            <w:t>0</w:t>
          </w:r>
          <w:r w:rsidRPr="00961482">
            <w:rPr>
              <w:rFonts w:cs="Arial"/>
              <w:color w:val="FF0000"/>
            </w:rPr>
            <w:t>XXXXX</w:t>
          </w:r>
          <w:r w:rsidRPr="00712BEF">
            <w:rPr>
              <w:rFonts w:cs="Arial"/>
              <w:color w:val="FF0000"/>
            </w:rPr>
            <w:t>-XX-I</w:t>
          </w:r>
          <w:r w:rsidRPr="00961482">
            <w:rPr>
              <w:rFonts w:cs="Arial"/>
              <w:color w:val="FF0000"/>
            </w:rPr>
            <w:t>Q</w:t>
          </w:r>
          <w:r w:rsidRPr="00961482">
            <w:rPr>
              <w:rFonts w:cs="Arial"/>
            </w:rPr>
            <w:t>R</w:t>
          </w:r>
          <w:r>
            <w:rPr>
              <w:rFonts w:cs="Arial"/>
            </w:rPr>
            <w:t>/VAL0XXXXX-</w:t>
          </w:r>
          <w:r w:rsidRPr="00712BEF">
            <w:rPr>
              <w:rFonts w:cs="Arial"/>
              <w:color w:val="FF0000"/>
            </w:rPr>
            <w:t xml:space="preserve"> I</w:t>
          </w:r>
          <w:r w:rsidRPr="00961482">
            <w:rPr>
              <w:rFonts w:cs="Arial"/>
              <w:color w:val="FF0000"/>
            </w:rPr>
            <w:t>Q</w:t>
          </w:r>
          <w:r w:rsidRPr="00961482">
            <w:rPr>
              <w:rFonts w:cs="Arial"/>
            </w:rPr>
            <w:t>R</w:t>
          </w:r>
        </w:p>
      </w:tc>
      <w:tc>
        <w:tcPr>
          <w:tcW w:w="2070" w:type="dxa"/>
          <w:vAlign w:val="center"/>
        </w:tcPr>
        <w:p w:rsidR="003A5DCA" w:rsidRPr="00961482" w:rsidRDefault="003A5DCA" w:rsidP="00961482">
          <w:pPr>
            <w:pStyle w:val="Header"/>
            <w:jc w:val="center"/>
            <w:rPr>
              <w:rFonts w:cs="Arial"/>
            </w:rPr>
          </w:pPr>
          <w:r w:rsidRPr="00961482">
            <w:rPr>
              <w:rFonts w:cs="Arial"/>
            </w:rPr>
            <w:t xml:space="preserve">Iteration No: </w:t>
          </w:r>
          <w:r w:rsidRPr="00961482">
            <w:rPr>
              <w:rFonts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3A5DCA" w:rsidRPr="00961482" w:rsidRDefault="003A5DCA" w:rsidP="00961482">
          <w:pPr>
            <w:pStyle w:val="Header"/>
            <w:jc w:val="center"/>
            <w:rPr>
              <w:rFonts w:cs="Arial"/>
            </w:rPr>
          </w:pPr>
          <w:r w:rsidRPr="00961482">
            <w:rPr>
              <w:rFonts w:cs="Arial"/>
            </w:rPr>
            <w:t xml:space="preserve">SAP No: </w:t>
          </w:r>
          <w:r w:rsidRPr="00712BEF">
            <w:rPr>
              <w:rFonts w:cs="Arial"/>
              <w:color w:val="FF0000"/>
            </w:rPr>
            <w:t>TE0</w:t>
          </w:r>
          <w:r w:rsidRPr="00961482">
            <w:rPr>
              <w:rFonts w:cs="Arial"/>
            </w:rPr>
            <w:t>0</w:t>
          </w:r>
          <w:r w:rsidRPr="00961482">
            <w:rPr>
              <w:rFonts w:cs="Arial"/>
              <w:color w:val="FF0000"/>
            </w:rPr>
            <w:t>XXXXX</w:t>
          </w:r>
          <w:r w:rsidRPr="00712BEF">
            <w:rPr>
              <w:rFonts w:cs="Arial"/>
              <w:color w:val="FF0000"/>
            </w:rPr>
            <w:t>QX</w:t>
          </w:r>
        </w:p>
      </w:tc>
    </w:tr>
  </w:tbl>
  <w:p w:rsidR="003A5DCA" w:rsidRPr="00401A84" w:rsidRDefault="003A5DCA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EC7A9DC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102"/>
    <w:rsid w:val="00052970"/>
    <w:rsid w:val="000575A1"/>
    <w:rsid w:val="00061341"/>
    <w:rsid w:val="000628C5"/>
    <w:rsid w:val="00063034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2B95"/>
    <w:rsid w:val="000A5ACA"/>
    <w:rsid w:val="000B56F9"/>
    <w:rsid w:val="000C3F84"/>
    <w:rsid w:val="000C5115"/>
    <w:rsid w:val="000C78E5"/>
    <w:rsid w:val="000C7AC9"/>
    <w:rsid w:val="000D054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103D11"/>
    <w:rsid w:val="0011015A"/>
    <w:rsid w:val="00111396"/>
    <w:rsid w:val="00113A31"/>
    <w:rsid w:val="001166C6"/>
    <w:rsid w:val="0011762A"/>
    <w:rsid w:val="00124D6A"/>
    <w:rsid w:val="00133736"/>
    <w:rsid w:val="00135192"/>
    <w:rsid w:val="0015103E"/>
    <w:rsid w:val="00151306"/>
    <w:rsid w:val="001547E7"/>
    <w:rsid w:val="001552E1"/>
    <w:rsid w:val="00171137"/>
    <w:rsid w:val="00176F33"/>
    <w:rsid w:val="001806B0"/>
    <w:rsid w:val="00182E83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FE6"/>
    <w:rsid w:val="001C710F"/>
    <w:rsid w:val="001D0900"/>
    <w:rsid w:val="001D36C4"/>
    <w:rsid w:val="001D50AF"/>
    <w:rsid w:val="001D5CD1"/>
    <w:rsid w:val="001D5D4A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92F3D"/>
    <w:rsid w:val="002933FE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C42D5"/>
    <w:rsid w:val="002C4436"/>
    <w:rsid w:val="002C7F49"/>
    <w:rsid w:val="002D0330"/>
    <w:rsid w:val="002D1725"/>
    <w:rsid w:val="002D429D"/>
    <w:rsid w:val="002E3162"/>
    <w:rsid w:val="002E3F9C"/>
    <w:rsid w:val="002E7CA8"/>
    <w:rsid w:val="002F1D66"/>
    <w:rsid w:val="002F51A8"/>
    <w:rsid w:val="002F7604"/>
    <w:rsid w:val="00311079"/>
    <w:rsid w:val="00313AA1"/>
    <w:rsid w:val="00316F82"/>
    <w:rsid w:val="00320395"/>
    <w:rsid w:val="0032540C"/>
    <w:rsid w:val="00330718"/>
    <w:rsid w:val="00331EC9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7802"/>
    <w:rsid w:val="00372274"/>
    <w:rsid w:val="0037562F"/>
    <w:rsid w:val="00376017"/>
    <w:rsid w:val="003761C4"/>
    <w:rsid w:val="0037783F"/>
    <w:rsid w:val="00380D15"/>
    <w:rsid w:val="00380EE3"/>
    <w:rsid w:val="00381103"/>
    <w:rsid w:val="00385E7C"/>
    <w:rsid w:val="003A5DCA"/>
    <w:rsid w:val="003B10DE"/>
    <w:rsid w:val="003B20E1"/>
    <w:rsid w:val="003B236B"/>
    <w:rsid w:val="003B77F0"/>
    <w:rsid w:val="003C7B7D"/>
    <w:rsid w:val="003D05E6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933"/>
    <w:rsid w:val="003F0DAA"/>
    <w:rsid w:val="003F2961"/>
    <w:rsid w:val="003F2C79"/>
    <w:rsid w:val="003F7047"/>
    <w:rsid w:val="00400A4E"/>
    <w:rsid w:val="00401A84"/>
    <w:rsid w:val="00403DFF"/>
    <w:rsid w:val="004048FE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18A9"/>
    <w:rsid w:val="004367E5"/>
    <w:rsid w:val="00452A02"/>
    <w:rsid w:val="00456117"/>
    <w:rsid w:val="004571DE"/>
    <w:rsid w:val="00461A54"/>
    <w:rsid w:val="00463D04"/>
    <w:rsid w:val="00467153"/>
    <w:rsid w:val="00483DB1"/>
    <w:rsid w:val="00484786"/>
    <w:rsid w:val="004865D0"/>
    <w:rsid w:val="00493B9B"/>
    <w:rsid w:val="0049429E"/>
    <w:rsid w:val="00495DBD"/>
    <w:rsid w:val="004A2884"/>
    <w:rsid w:val="004A5915"/>
    <w:rsid w:val="004B1644"/>
    <w:rsid w:val="004B42FA"/>
    <w:rsid w:val="004C1AEC"/>
    <w:rsid w:val="004C3971"/>
    <w:rsid w:val="004C59E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42B1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7E79"/>
    <w:rsid w:val="005A3858"/>
    <w:rsid w:val="005A3AF1"/>
    <w:rsid w:val="005A6BEB"/>
    <w:rsid w:val="005A7089"/>
    <w:rsid w:val="005A7357"/>
    <w:rsid w:val="005B015F"/>
    <w:rsid w:val="005B2715"/>
    <w:rsid w:val="005B2EC0"/>
    <w:rsid w:val="005B3B35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71D01"/>
    <w:rsid w:val="00677F0E"/>
    <w:rsid w:val="00682760"/>
    <w:rsid w:val="00684460"/>
    <w:rsid w:val="006867B1"/>
    <w:rsid w:val="006905DE"/>
    <w:rsid w:val="00691133"/>
    <w:rsid w:val="006A06F7"/>
    <w:rsid w:val="006A162D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B3A"/>
    <w:rsid w:val="00703DDA"/>
    <w:rsid w:val="00712BEF"/>
    <w:rsid w:val="00722BEA"/>
    <w:rsid w:val="0072386A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6863"/>
    <w:rsid w:val="007752AE"/>
    <w:rsid w:val="0078049C"/>
    <w:rsid w:val="0078611E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62FE"/>
    <w:rsid w:val="007F745D"/>
    <w:rsid w:val="008007D0"/>
    <w:rsid w:val="00801883"/>
    <w:rsid w:val="008043D4"/>
    <w:rsid w:val="008052A7"/>
    <w:rsid w:val="0080651F"/>
    <w:rsid w:val="00810234"/>
    <w:rsid w:val="008113D4"/>
    <w:rsid w:val="008210BC"/>
    <w:rsid w:val="00822B46"/>
    <w:rsid w:val="008373A4"/>
    <w:rsid w:val="008410A5"/>
    <w:rsid w:val="00843927"/>
    <w:rsid w:val="00856786"/>
    <w:rsid w:val="008575A0"/>
    <w:rsid w:val="00863538"/>
    <w:rsid w:val="00864073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6D4E"/>
    <w:rsid w:val="008E7BBA"/>
    <w:rsid w:val="008F38F7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379B"/>
    <w:rsid w:val="009341C2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45BE"/>
    <w:rsid w:val="009752AE"/>
    <w:rsid w:val="00977054"/>
    <w:rsid w:val="0098142A"/>
    <w:rsid w:val="00983992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2648"/>
    <w:rsid w:val="009E5449"/>
    <w:rsid w:val="009E6B1F"/>
    <w:rsid w:val="009F0B88"/>
    <w:rsid w:val="009F0FC3"/>
    <w:rsid w:val="009F3BE8"/>
    <w:rsid w:val="00A00D0C"/>
    <w:rsid w:val="00A02109"/>
    <w:rsid w:val="00A048F8"/>
    <w:rsid w:val="00A04905"/>
    <w:rsid w:val="00A04EB3"/>
    <w:rsid w:val="00A10247"/>
    <w:rsid w:val="00A13626"/>
    <w:rsid w:val="00A154ED"/>
    <w:rsid w:val="00A2043A"/>
    <w:rsid w:val="00A20FB1"/>
    <w:rsid w:val="00A24DFB"/>
    <w:rsid w:val="00A3514E"/>
    <w:rsid w:val="00A35D96"/>
    <w:rsid w:val="00A40A96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62FA8"/>
    <w:rsid w:val="00A70E98"/>
    <w:rsid w:val="00A745D1"/>
    <w:rsid w:val="00A80F89"/>
    <w:rsid w:val="00A84D8F"/>
    <w:rsid w:val="00A86570"/>
    <w:rsid w:val="00A87183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485B"/>
    <w:rsid w:val="00AB7762"/>
    <w:rsid w:val="00AB7C8C"/>
    <w:rsid w:val="00AB7E01"/>
    <w:rsid w:val="00AC7A18"/>
    <w:rsid w:val="00AD040A"/>
    <w:rsid w:val="00AD1C65"/>
    <w:rsid w:val="00AD21D4"/>
    <w:rsid w:val="00AD307C"/>
    <w:rsid w:val="00AD6994"/>
    <w:rsid w:val="00AE1649"/>
    <w:rsid w:val="00AE210C"/>
    <w:rsid w:val="00AE2DCE"/>
    <w:rsid w:val="00AE32B6"/>
    <w:rsid w:val="00AF1057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27A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6822"/>
    <w:rsid w:val="00B8026D"/>
    <w:rsid w:val="00B903F5"/>
    <w:rsid w:val="00B957B4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419E"/>
    <w:rsid w:val="00BC5E7D"/>
    <w:rsid w:val="00BC620D"/>
    <w:rsid w:val="00BE2230"/>
    <w:rsid w:val="00BE4755"/>
    <w:rsid w:val="00BE6409"/>
    <w:rsid w:val="00BE680D"/>
    <w:rsid w:val="00BE70C2"/>
    <w:rsid w:val="00BF073E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53F14"/>
    <w:rsid w:val="00C54221"/>
    <w:rsid w:val="00C57B72"/>
    <w:rsid w:val="00C60C1E"/>
    <w:rsid w:val="00C61506"/>
    <w:rsid w:val="00C61F4D"/>
    <w:rsid w:val="00C66F64"/>
    <w:rsid w:val="00C6783F"/>
    <w:rsid w:val="00C81186"/>
    <w:rsid w:val="00C81C1E"/>
    <w:rsid w:val="00C82654"/>
    <w:rsid w:val="00C8392E"/>
    <w:rsid w:val="00C85B55"/>
    <w:rsid w:val="00C91592"/>
    <w:rsid w:val="00C92737"/>
    <w:rsid w:val="00C92B5F"/>
    <w:rsid w:val="00C9481E"/>
    <w:rsid w:val="00C94B22"/>
    <w:rsid w:val="00C96343"/>
    <w:rsid w:val="00CA1871"/>
    <w:rsid w:val="00CA40AC"/>
    <w:rsid w:val="00CA71DA"/>
    <w:rsid w:val="00CB3482"/>
    <w:rsid w:val="00CB6BB8"/>
    <w:rsid w:val="00CC0CA3"/>
    <w:rsid w:val="00CD0F81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192D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E50"/>
    <w:rsid w:val="00DA28BF"/>
    <w:rsid w:val="00DA39FC"/>
    <w:rsid w:val="00DA3FA6"/>
    <w:rsid w:val="00DA5139"/>
    <w:rsid w:val="00DA5568"/>
    <w:rsid w:val="00DA7CBB"/>
    <w:rsid w:val="00DB2A18"/>
    <w:rsid w:val="00DB698D"/>
    <w:rsid w:val="00DB75DA"/>
    <w:rsid w:val="00DC48FF"/>
    <w:rsid w:val="00DC6827"/>
    <w:rsid w:val="00DC765B"/>
    <w:rsid w:val="00DD0D1D"/>
    <w:rsid w:val="00DE1D7F"/>
    <w:rsid w:val="00DE4775"/>
    <w:rsid w:val="00DF64FE"/>
    <w:rsid w:val="00DF6C17"/>
    <w:rsid w:val="00E03F94"/>
    <w:rsid w:val="00E06BD9"/>
    <w:rsid w:val="00E1014A"/>
    <w:rsid w:val="00E133C9"/>
    <w:rsid w:val="00E14A85"/>
    <w:rsid w:val="00E21D80"/>
    <w:rsid w:val="00E24297"/>
    <w:rsid w:val="00E313DF"/>
    <w:rsid w:val="00E3286C"/>
    <w:rsid w:val="00E32A92"/>
    <w:rsid w:val="00E36BAF"/>
    <w:rsid w:val="00E37473"/>
    <w:rsid w:val="00E41BDE"/>
    <w:rsid w:val="00E41FE3"/>
    <w:rsid w:val="00E427B3"/>
    <w:rsid w:val="00E518D3"/>
    <w:rsid w:val="00E558E1"/>
    <w:rsid w:val="00E55ADF"/>
    <w:rsid w:val="00E62064"/>
    <w:rsid w:val="00E622AB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44708"/>
    <w:rsid w:val="00F53FB4"/>
    <w:rsid w:val="00F552A8"/>
    <w:rsid w:val="00F60764"/>
    <w:rsid w:val="00F60A28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7FB7"/>
    <w:rsid w:val="00FD2E4E"/>
    <w:rsid w:val="00FD3AD0"/>
    <w:rsid w:val="00FD5C7B"/>
    <w:rsid w:val="00FD6914"/>
    <w:rsid w:val="00FD75F3"/>
    <w:rsid w:val="00FE03E3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0EF57C4-9DAC-4203-BD61-894D6A37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27A"/>
    <w:rPr>
      <w:rFonts w:ascii="Arial" w:hAnsi="Arial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E518D3"/>
    <w:pPr>
      <w:keepNext/>
      <w:widowControl w:val="0"/>
      <w:numPr>
        <w:ilvl w:val="1"/>
        <w:numId w:val="1"/>
      </w:numPr>
      <w:tabs>
        <w:tab w:val="clear" w:pos="432"/>
        <w:tab w:val="num" w:pos="851"/>
      </w:tabs>
      <w:outlineLvl w:val="1"/>
    </w:pPr>
    <w:rPr>
      <w:rFonts w:ascii="Calibri" w:hAnsi="Calibri" w:cs="Arial"/>
      <w:b/>
      <w:bCs/>
      <w:iCs/>
      <w:sz w:val="28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eastAsia="Calibri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ascii="Arial" w:hAnsi="Arial"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E518D3"/>
    <w:rPr>
      <w:rFonts w:ascii="Calibri" w:hAnsi="Calibri" w:cs="Arial"/>
      <w:b/>
      <w:bCs/>
      <w:iCs/>
      <w:sz w:val="28"/>
      <w:szCs w:val="28"/>
      <w:lang w:val="en-IE" w:eastAsia="en-US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eastAsia="Calibri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eastAsia="Calibri"/>
      <w:b/>
      <w:caps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eastAsia="MS Mincho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eastAsia="MS Mincho"/>
      <w:lang w:val="en-US" w:eastAsia="ja-JP"/>
    </w:rPr>
  </w:style>
  <w:style w:type="paragraph" w:customStyle="1" w:styleId="SingleSpace">
    <w:name w:val="Single Space"/>
    <w:basedOn w:val="Normal"/>
    <w:rsid w:val="00DC48FF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9E23D-3ED7-464B-A9A2-C0684E6B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2</cp:revision>
  <cp:lastPrinted>2018-09-06T19:48:00Z</cp:lastPrinted>
  <dcterms:created xsi:type="dcterms:W3CDTF">2019-03-13T01:58:00Z</dcterms:created>
  <dcterms:modified xsi:type="dcterms:W3CDTF">2019-03-13T01:58:00Z</dcterms:modified>
  <cp:category>Validation</cp:category>
</cp:coreProperties>
</file>