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bookmarkStart w:id="3" w:name="_GoBack"/>
      <w:bookmarkEnd w:id="3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4" w:name="_Ref333572050"/>
      <w:bookmarkStart w:id="5" w:name="_Toc333572331"/>
      <w:bookmarkStart w:id="6" w:name="_Toc337537902"/>
      <w:r w:rsidRPr="00357272">
        <w:rPr>
          <w:rFonts w:cs="Arial"/>
        </w:rPr>
        <w:t>scope</w:t>
      </w:r>
      <w:bookmarkEnd w:id="4"/>
      <w:bookmarkEnd w:id="5"/>
      <w:bookmarkEnd w:id="6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7" w:name="_Ref333572077"/>
      <w:bookmarkStart w:id="8" w:name="_Toc333572332"/>
      <w:bookmarkStart w:id="9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7"/>
      <w:bookmarkEnd w:id="8"/>
      <w:bookmarkEnd w:id="9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10" w:name="_Ref333572083"/>
      <w:bookmarkStart w:id="11" w:name="_Toc333572333"/>
      <w:bookmarkStart w:id="12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10"/>
      <w:bookmarkEnd w:id="11"/>
      <w:bookmarkEnd w:id="12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3" w:name="_Ref333572091"/>
      <w:bookmarkStart w:id="14" w:name="_Toc333572334"/>
      <w:bookmarkStart w:id="15" w:name="_Toc337537905"/>
      <w:r w:rsidRPr="00357272">
        <w:rPr>
          <w:rFonts w:cs="Arial"/>
          <w:lang w:val="en-GB"/>
        </w:rPr>
        <w:t>related documents</w:t>
      </w:r>
      <w:bookmarkEnd w:id="13"/>
      <w:bookmarkEnd w:id="14"/>
      <w:bookmarkEnd w:id="15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6" w:name="_Ref333572109"/>
      <w:bookmarkStart w:id="17" w:name="_Toc333572337"/>
      <w:bookmarkStart w:id="18" w:name="_Toc337537906"/>
      <w:r w:rsidRPr="00357272">
        <w:rPr>
          <w:rFonts w:cs="Arial"/>
          <w:lang w:val="en-GB"/>
        </w:rPr>
        <w:t>forms</w:t>
      </w:r>
      <w:bookmarkEnd w:id="16"/>
      <w:bookmarkEnd w:id="17"/>
      <w:bookmarkEnd w:id="18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r w:rsidRPr="00981C1B">
        <w:t>Δ</w:t>
      </w:r>
      <w:r w:rsidR="00F211DC">
        <w:t>Records</w:t>
      </w:r>
    </w:p>
    <w:p w:rsidR="009C6C89" w:rsidRDefault="006E57BF" w:rsidP="0053558E">
      <w:pPr>
        <w:ind w:left="720"/>
        <w:rPr>
          <w:rFonts w:cs="Arial"/>
          <w:lang w:val="en-GB"/>
        </w:rPr>
      </w:pPr>
      <w:bookmarkStart w:id="19" w:name="_Ref333572140"/>
      <w:bookmarkStart w:id="20" w:name="_Toc333572340"/>
      <w:bookmarkStart w:id="21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9"/>
      <w:bookmarkEnd w:id="20"/>
      <w:bookmarkEnd w:id="21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2" w:name="_Toc393958651"/>
      <w:r>
        <w:rPr>
          <w:color w:val="000000" w:themeColor="text1"/>
        </w:rPr>
        <w:t>Failure to Meet Acceptance Criteria</w:t>
      </w:r>
      <w:bookmarkEnd w:id="22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r w:rsidRPr="007A55DE">
        <w:rPr>
          <w:color w:val="auto"/>
        </w:rPr>
        <w:t>Δ</w:t>
      </w: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F96483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</w:t>
                </w:r>
                <w:r w:rsidR="001F4791">
                  <w:rPr>
                    <w:rFonts w:cs="Arial"/>
                    <w:lang w:val="en-IE"/>
                  </w:rPr>
                  <w:t>1</w:t>
                </w:r>
                <w:r w:rsidR="00F05C41">
                  <w:rPr>
                    <w:rFonts w:cs="Arial"/>
                    <w:lang w:val="en-IE"/>
                  </w:rPr>
                  <w:t>3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/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FC62A6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4F34DE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CE6CF1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F05C41">
                  <w:rPr>
                    <w:rFonts w:cs="Arial"/>
                    <w:lang w:val="en-IE"/>
                  </w:rPr>
                  <w:t>TE82882-13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05C4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TE82882-13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4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05C4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TE82882-13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370AE0" w:rsidRPr="00370AE0">
              <w:rPr>
                <w:rFonts w:cs="Arial"/>
                <w:lang w:val="en-IE"/>
              </w:rPr>
              <w:t>4.2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05C4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TE82882-13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F05C41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TE82882-13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C62A6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CF1" w:rsidRDefault="00CE6CF1">
      <w:r>
        <w:separator/>
      </w:r>
    </w:p>
  </w:endnote>
  <w:endnote w:type="continuationSeparator" w:id="0">
    <w:p w:rsidR="00CE6CF1" w:rsidRDefault="00CE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6E0" w:rsidRPr="00AD2712" w:rsidRDefault="000616E0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0616E0" w:rsidRPr="00981C1B" w:rsidRDefault="000616E0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CF1" w:rsidRDefault="00CE6CF1">
      <w:r>
        <w:separator/>
      </w:r>
    </w:p>
  </w:footnote>
  <w:footnote w:type="continuationSeparator" w:id="0">
    <w:p w:rsidR="00CE6CF1" w:rsidRDefault="00CE6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0616E0" w:rsidRPr="00247334" w:rsidTr="0092067D">
      <w:trPr>
        <w:trHeight w:val="454"/>
      </w:trPr>
      <w:tc>
        <w:tcPr>
          <w:tcW w:w="1588" w:type="pct"/>
          <w:vMerge w:val="restart"/>
        </w:tcPr>
        <w:p w:rsidR="000616E0" w:rsidRPr="004345C0" w:rsidRDefault="000616E0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0616E0" w:rsidRPr="00C763E8" w:rsidRDefault="000616E0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0616E0" w:rsidTr="0092067D">
      <w:trPr>
        <w:trHeight w:val="454"/>
      </w:trPr>
      <w:tc>
        <w:tcPr>
          <w:tcW w:w="1588" w:type="pct"/>
          <w:vMerge/>
        </w:tcPr>
        <w:p w:rsidR="000616E0" w:rsidRPr="004345C0" w:rsidRDefault="000616E0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0616E0" w:rsidRPr="00C849E9" w:rsidRDefault="000616E0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0616E0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0616E0" w:rsidRPr="00CD3A90" w:rsidRDefault="000616E0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0616E0" w:rsidRDefault="000616E0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0616E0" w:rsidRPr="004345C0" w:rsidRDefault="000616E0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5B1BAE">
            <w:rPr>
              <w:rFonts w:cs="Arial"/>
              <w:noProof/>
            </w:rPr>
            <w:t>11</w:t>
          </w:r>
          <w:r>
            <w:rPr>
              <w:rFonts w:cs="Arial"/>
              <w:noProof/>
            </w:rPr>
            <w:fldChar w:fldCharType="end"/>
          </w:r>
        </w:p>
      </w:tc>
    </w:tr>
  </w:tbl>
  <w:p w:rsidR="000616E0" w:rsidRDefault="000616E0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16E0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1F4791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D6AF3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1BAE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074F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3727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5FFB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01A2"/>
    <w:rsid w:val="008F7941"/>
    <w:rsid w:val="00904602"/>
    <w:rsid w:val="0092067D"/>
    <w:rsid w:val="0092355D"/>
    <w:rsid w:val="009245E2"/>
    <w:rsid w:val="00934C4D"/>
    <w:rsid w:val="009373A8"/>
    <w:rsid w:val="00941EC6"/>
    <w:rsid w:val="00942AF7"/>
    <w:rsid w:val="009445E1"/>
    <w:rsid w:val="0095600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1E3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6CF1"/>
    <w:rsid w:val="00CE7B31"/>
    <w:rsid w:val="00CF10CD"/>
    <w:rsid w:val="00CF489D"/>
    <w:rsid w:val="00CF74D8"/>
    <w:rsid w:val="00D00A36"/>
    <w:rsid w:val="00D12F3E"/>
    <w:rsid w:val="00D13700"/>
    <w:rsid w:val="00D22F76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5C41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96483"/>
    <w:rsid w:val="00FA33F2"/>
    <w:rsid w:val="00FB3522"/>
    <w:rsid w:val="00FB6414"/>
    <w:rsid w:val="00FC28F6"/>
    <w:rsid w:val="00FC62A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E2E25"/>
    <w:rsid w:val="001E2083"/>
    <w:rsid w:val="001E4D60"/>
    <w:rsid w:val="001F009E"/>
    <w:rsid w:val="002E04E5"/>
    <w:rsid w:val="002F449B"/>
    <w:rsid w:val="003E530B"/>
    <w:rsid w:val="003E69A2"/>
    <w:rsid w:val="006A3CD7"/>
    <w:rsid w:val="007402F2"/>
    <w:rsid w:val="0081172D"/>
    <w:rsid w:val="00854A12"/>
    <w:rsid w:val="00896AC7"/>
    <w:rsid w:val="00915A73"/>
    <w:rsid w:val="00A354FA"/>
    <w:rsid w:val="00AD1615"/>
    <w:rsid w:val="00D30FE3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TE82882-13</CompanyAddress>
  <CompanyPhone/>
  <CompanyFax>Flextronics Contract Manufacturing Site of WPPL in Singapore</CompanyFax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00EBD6-45E9-47D9-B766-E16F6866E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11</Pages>
  <Words>2713</Words>
  <Characters>15469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18146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2019-06-28T07:40:00Z</cp:lastPrinted>
  <dcterms:created xsi:type="dcterms:W3CDTF">2019-07-01T05:51:00Z</dcterms:created>
  <dcterms:modified xsi:type="dcterms:W3CDTF">2019-07-01T05:51:00Z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