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ED8E0" w14:textId="77777777"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14:paraId="27D2CB2A" w14:textId="0BCF54DA"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  <w:r w:rsidR="00D037E7" w:rsidRPr="00D037E7">
        <w:rPr>
          <w:rFonts w:ascii="Arial" w:hAnsi="Arial" w:cs="Arial"/>
          <w:bCs/>
          <w:szCs w:val="32"/>
          <w:lang w:val="en-IE"/>
        </w:rPr>
        <w:t xml:space="preserve"> </w:t>
      </w:r>
    </w:p>
    <w:p w14:paraId="5CC8D02A" w14:textId="088BD5BB"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CMA Test System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-652760377"/>
          <w:placeholder>
            <w:docPart w:val="25EDF8CC5156407182DB1FA2B7FADF5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03A1C">
            <w:rPr>
              <w:rFonts w:ascii="Arial" w:hAnsi="Arial" w:cs="Arial"/>
              <w:bCs/>
              <w:sz w:val="28"/>
              <w:szCs w:val="32"/>
              <w:lang w:val="en-IE"/>
            </w:rPr>
            <w:t>TE83026-1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14:paraId="1EE6C728" w14:textId="77777777"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16731297" w14:textId="77777777"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579CE227" w14:textId="77777777"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14:paraId="4C0469DF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389CCDF5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7295F708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7E32F599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0404ECFD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0B32E914" w14:textId="77777777" w:rsidTr="00EC5A4D">
        <w:trPr>
          <w:trHeight w:val="576"/>
        </w:trPr>
        <w:tc>
          <w:tcPr>
            <w:tcW w:w="2430" w:type="dxa"/>
            <w:vAlign w:val="center"/>
          </w:tcPr>
          <w:p w14:paraId="605E602F" w14:textId="77777777"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14:paraId="1F9CD28D" w14:textId="77777777"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14:paraId="5E463F24" w14:textId="77777777"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47F132B3" w14:textId="77777777"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3B2454E5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7BD9AA9B" w14:textId="77777777"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14:paraId="3597C422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6872FF35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1EB57AAF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3304AAA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5EAD3359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7E5AEF6C" w14:textId="77777777" w:rsidTr="00EC5A4D">
        <w:trPr>
          <w:trHeight w:val="576"/>
        </w:trPr>
        <w:tc>
          <w:tcPr>
            <w:tcW w:w="2430" w:type="dxa"/>
            <w:vAlign w:val="center"/>
          </w:tcPr>
          <w:p w14:paraId="1A4C2E49" w14:textId="77777777" w:rsidR="00746800" w:rsidRPr="00EC5A4D" w:rsidRDefault="007E23F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Matt Brule</w:t>
            </w:r>
          </w:p>
        </w:tc>
        <w:tc>
          <w:tcPr>
            <w:tcW w:w="3420" w:type="dxa"/>
            <w:vAlign w:val="center"/>
          </w:tcPr>
          <w:p w14:paraId="77986981" w14:textId="77777777" w:rsidR="00746800" w:rsidRPr="00EC5A4D" w:rsidRDefault="007E23F8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</w:t>
            </w:r>
            <w:r w:rsidR="00F457A2">
              <w:rPr>
                <w:rFonts w:cs="Arial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14:paraId="2D14628A" w14:textId="77777777"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02151889" w14:textId="77777777"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E17F57" w:rsidRPr="002C7F49" w14:paraId="7FE2F06E" w14:textId="77777777" w:rsidTr="00EC5A4D">
        <w:trPr>
          <w:trHeight w:val="576"/>
        </w:trPr>
        <w:tc>
          <w:tcPr>
            <w:tcW w:w="2430" w:type="dxa"/>
            <w:vAlign w:val="center"/>
          </w:tcPr>
          <w:p w14:paraId="019FF029" w14:textId="77777777" w:rsidR="00E17F57" w:rsidRDefault="00E17F57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14:paraId="6FCD0AEA" w14:textId="77777777" w:rsidR="00E17F57" w:rsidRDefault="00E17F57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14:paraId="2828B1CA" w14:textId="77777777" w:rsidR="00E17F57" w:rsidRPr="00EC5A4D" w:rsidRDefault="00E17F57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3C395E49" w14:textId="77777777" w:rsidR="00E17F57" w:rsidRPr="00EC5A4D" w:rsidRDefault="00E17F57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402EAAF7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59619B13" w14:textId="77777777"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14:paraId="5D3038DB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1086FD79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25B6CF12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71329D48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3DC8D8C1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6532BA55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1E02141C" w14:textId="77777777"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14:paraId="50CA34E3" w14:textId="77777777"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14:paraId="785BC393" w14:textId="77777777"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736AD9CE" w14:textId="77777777"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6232A84" w14:textId="77777777"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6E22E969" w14:textId="77777777"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E17F57">
        <w:rPr>
          <w:rFonts w:ascii="Arial" w:hAnsi="Arial" w:cs="Arial"/>
          <w:sz w:val="20"/>
          <w:lang w:val="en-IE"/>
        </w:rPr>
        <w:t>s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denote agreement with the details of the planned testing and/or deliverables to be performed </w:t>
      </w:r>
      <w:proofErr w:type="gramStart"/>
      <w:r w:rsidR="00746800" w:rsidRPr="00067720">
        <w:rPr>
          <w:rFonts w:ascii="Arial" w:hAnsi="Arial" w:cs="Arial"/>
          <w:sz w:val="20"/>
          <w:lang w:val="en-IE"/>
        </w:rPr>
        <w:t>in order to</w:t>
      </w:r>
      <w:proofErr w:type="gramEnd"/>
      <w:r w:rsidR="00746800" w:rsidRPr="00067720">
        <w:rPr>
          <w:rFonts w:ascii="Arial" w:hAnsi="Arial" w:cs="Arial"/>
          <w:sz w:val="20"/>
          <w:lang w:val="en-IE"/>
        </w:rPr>
        <w:t xml:space="preserve">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sz w:val="20"/>
              <w:lang w:val="en-IE"/>
            </w:rPr>
            <w:t xml:space="preserve"> CMA Test System</w:t>
          </w:r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p w14:paraId="4C614AB8" w14:textId="77777777"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14:paraId="4B7C4C23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A81A5A4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ABC76FE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B2DD634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87F39E4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3DCD817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A5AB25D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479629D" w14:textId="77777777"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14:paraId="4FC91027" w14:textId="77777777"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14:paraId="6F7D9051" w14:textId="057B21B9" w:rsidR="00527710" w:rsidRPr="00170C6F" w:rsidRDefault="00E31BD9" w:rsidP="0014413E">
      <w:pPr>
        <w:jc w:val="both"/>
        <w:rPr>
          <w:rFonts w:cs="Arial"/>
        </w:rPr>
      </w:pPr>
      <w:bookmarkStart w:id="0" w:name="_Ref333572050"/>
      <w:bookmarkStart w:id="1" w:name="_Toc333572331"/>
      <w:bookmarkStart w:id="2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cs="Arial"/>
            </w:rPr>
            <w:t>Acquity</w:t>
          </w:r>
          <w:proofErr w:type="spellEnd"/>
          <w:r w:rsidR="007E23F8">
            <w:rPr>
              <w:rFonts w:cs="Arial"/>
            </w:rPr>
            <w:t xml:space="preserve"> CMA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03A1C">
            <w:rPr>
              <w:rFonts w:cs="Arial"/>
              <w:lang w:val="en-GB"/>
            </w:rPr>
            <w:t>TE83026-1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170C6F">
        <w:rPr>
          <w:rFonts w:cs="Arial"/>
        </w:rPr>
        <w:t xml:space="preserve"> </w:t>
      </w:r>
    </w:p>
    <w:p w14:paraId="3F165FB3" w14:textId="77777777"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14:paraId="58621BA2" w14:textId="02B83C71" w:rsidR="007E23F8" w:rsidRDefault="007E23F8" w:rsidP="0014413E">
      <w:pPr>
        <w:jc w:val="both"/>
      </w:pPr>
      <w:r w:rsidRPr="00DF2F05">
        <w:t xml:space="preserve">The </w:t>
      </w:r>
      <w:sdt>
        <w:sdtPr>
          <w:rPr>
            <w:rStyle w:val="Heading6Char"/>
            <w:i w:val="0"/>
          </w:rPr>
          <w:alias w:val="Tester Name"/>
          <w:tag w:val="Tester Name"/>
          <w:id w:val="212938263"/>
          <w:placeholder>
            <w:docPart w:val="DAC71E6531564F97AAE242C31109716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003A1C">
            <w:rPr>
              <w:rStyle w:val="Heading6Char"/>
              <w:i w:val="0"/>
            </w:rPr>
            <w:t>TE83026-1</w:t>
          </w:r>
        </w:sdtContent>
      </w:sdt>
      <w:r w:rsidRPr="00054CDB">
        <w:rPr>
          <w:i/>
        </w:rPr>
        <w:t xml:space="preserve"> (</w:t>
      </w:r>
      <w:proofErr w:type="spellStart"/>
      <w:sdt>
        <w:sdtPr>
          <w:rPr>
            <w:rStyle w:val="Heading6Char"/>
            <w:i w:val="0"/>
          </w:rPr>
          <w:alias w:val="TE #"/>
          <w:tag w:val="TE #"/>
          <w:id w:val="212938166"/>
          <w:placeholder>
            <w:docPart w:val="C1C3B933824B49559288C43F6C094EB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i/>
          </w:rPr>
        </w:sdtEndPr>
        <w:sdtContent>
          <w:r w:rsidRPr="00054CDB">
            <w:rPr>
              <w:rStyle w:val="Heading6Char"/>
              <w:i w:val="0"/>
            </w:rPr>
            <w:t>Acquity</w:t>
          </w:r>
          <w:proofErr w:type="spellEnd"/>
          <w:r w:rsidRPr="00054CDB">
            <w:rPr>
              <w:rStyle w:val="Heading6Char"/>
              <w:i w:val="0"/>
            </w:rPr>
            <w:t xml:space="preserve"> CMA Test System</w:t>
          </w:r>
        </w:sdtContent>
      </w:sdt>
      <w:r w:rsidRPr="00054CDB">
        <w:rPr>
          <w:i/>
        </w:rPr>
        <w:t>)</w:t>
      </w:r>
      <w:r w:rsidRPr="00DF2F05">
        <w:rPr>
          <w:i/>
        </w:rPr>
        <w:t xml:space="preserve"> </w:t>
      </w:r>
      <w:proofErr w:type="gramStart"/>
      <w:r>
        <w:t>is located in</w:t>
      </w:r>
      <w:proofErr w:type="gramEnd"/>
      <w:r>
        <w:t xml:space="preserve"> the Venture Contract Manufactur</w:t>
      </w:r>
      <w:r w:rsidR="00023327">
        <w:t>ing</w:t>
      </w:r>
      <w:r>
        <w:t xml:space="preserve"> Site in Singa</w:t>
      </w:r>
      <w:r w:rsidRPr="00362EFE">
        <w:t xml:space="preserve">pore.  The station is designed to perform the final test of the </w:t>
      </w:r>
      <w:proofErr w:type="spellStart"/>
      <w:r w:rsidRPr="00362EFE">
        <w:t>Acquity</w:t>
      </w:r>
      <w:proofErr w:type="spellEnd"/>
      <w:r w:rsidRPr="00362EFE">
        <w:t xml:space="preserve"> Active Column Manager, P/N: 186015043</w:t>
      </w:r>
      <w:r w:rsidR="00DE2E20">
        <w:t>,</w:t>
      </w:r>
      <w:r w:rsidR="00C53269" w:rsidRPr="00C53269">
        <w:t xml:space="preserve"> </w:t>
      </w:r>
      <w:r w:rsidR="0099484C" w:rsidRPr="00C53269">
        <w:t>186015038</w:t>
      </w:r>
      <w:r w:rsidR="0099484C">
        <w:t>,</w:t>
      </w:r>
      <w:r w:rsidR="00C53269">
        <w:t xml:space="preserve"> </w:t>
      </w:r>
      <w:r w:rsidR="00C53269" w:rsidRPr="00C53269">
        <w:t>186015049</w:t>
      </w:r>
      <w:r w:rsidR="00C53269">
        <w:t xml:space="preserve"> and</w:t>
      </w:r>
      <w:r w:rsidR="0099484C">
        <w:t xml:space="preserve"> </w:t>
      </w:r>
      <w:r w:rsidR="0099484C" w:rsidRPr="00C53269">
        <w:t>186015039</w:t>
      </w:r>
      <w:r w:rsidRPr="00362EFE">
        <w:t xml:space="preserve">.  In the final test, the UUT is connected to the test station and various functional tests are performed as described </w:t>
      </w:r>
      <w:r w:rsidRPr="00FB0169">
        <w:t>in CM-A Test Procedure</w:t>
      </w:r>
      <w:r>
        <w:rPr>
          <w:color w:val="C0504D" w:themeColor="accent2"/>
        </w:rPr>
        <w:t xml:space="preserve"> </w:t>
      </w:r>
      <w:r w:rsidRPr="00FB0169">
        <w:t>735002229</w:t>
      </w:r>
      <w:r w:rsidR="00C53269">
        <w:t xml:space="preserve"> and Aux CM-A Test Procedure 735002236</w:t>
      </w:r>
      <w:r w:rsidR="00023327">
        <w:rPr>
          <w:color w:val="C0504D" w:themeColor="accent2"/>
        </w:rPr>
        <w:t xml:space="preserve">. </w:t>
      </w:r>
      <w:r w:rsidRPr="00FD5633">
        <w:t>Th</w:t>
      </w:r>
      <w:r w:rsidR="00761FEE">
        <w:t>e</w:t>
      </w:r>
      <w:r w:rsidRPr="00FD5633">
        <w:t xml:space="preserve"> test</w:t>
      </w:r>
      <w:r w:rsidR="00761FEE">
        <w:t xml:space="preserve"> procedure 735002229</w:t>
      </w:r>
      <w:r w:rsidRPr="00FD5633">
        <w:t xml:space="preserve"> include</w:t>
      </w:r>
      <w:r w:rsidR="00BB2956">
        <w:t>s</w:t>
      </w:r>
      <w:r w:rsidRPr="00FD5633">
        <w:t xml:space="preserve"> the downloading of instrument firmware.  This tester has an automated test sequence and a Final Test Record is generated upon completion.  The record is saved to the Sigma </w:t>
      </w:r>
      <w:r w:rsidR="00023327">
        <w:t xml:space="preserve">Quest </w:t>
      </w:r>
      <w:r w:rsidRPr="00FD5633">
        <w:t>Data Archive and a paper copy is printed for the operator to collect.</w:t>
      </w:r>
    </w:p>
    <w:p w14:paraId="46CB0C3D" w14:textId="77777777"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14:paraId="76A159B2" w14:textId="27A0116E" w:rsidR="00E97499" w:rsidRPr="00170C6F" w:rsidRDefault="00067720" w:rsidP="00367336">
      <w:pPr>
        <w:pStyle w:val="Heading2"/>
        <w:numPr>
          <w:ilvl w:val="0"/>
          <w:numId w:val="0"/>
        </w:numPr>
        <w:jc w:val="both"/>
      </w:pPr>
      <w:r w:rsidRPr="00170C6F">
        <w:rPr>
          <w:rFonts w:cs="Arial"/>
          <w:b w:val="0"/>
        </w:rPr>
        <w:t xml:space="preserve">The </w:t>
      </w:r>
      <w:r w:rsidR="00023327">
        <w:rPr>
          <w:rFonts w:cs="Arial"/>
          <w:b w:val="0"/>
        </w:rPr>
        <w:t>hard drive of the</w:t>
      </w:r>
      <w:r w:rsidR="003377B5">
        <w:rPr>
          <w:rFonts w:cs="Arial"/>
          <w:b w:val="0"/>
        </w:rPr>
        <w:t xml:space="preserve"> </w:t>
      </w:r>
      <w:r w:rsidR="00170C6F">
        <w:rPr>
          <w:rFonts w:cs="Arial"/>
          <w:b w:val="0"/>
        </w:rPr>
        <w:t xml:space="preserve">PC </w:t>
      </w:r>
      <w:r w:rsidRPr="00170C6F">
        <w:rPr>
          <w:rFonts w:cs="Arial"/>
          <w:b w:val="0"/>
        </w:rPr>
        <w:t xml:space="preserve">used for the </w:t>
      </w:r>
      <w:r w:rsidR="007E23F8" w:rsidRPr="00170C6F">
        <w:rPr>
          <w:rFonts w:cs="Arial"/>
          <w:b w:val="0"/>
        </w:rPr>
        <w:t>TE8</w:t>
      </w:r>
      <w:r w:rsidR="007E23F8">
        <w:rPr>
          <w:rFonts w:cs="Arial"/>
          <w:b w:val="0"/>
        </w:rPr>
        <w:t>3026</w:t>
      </w:r>
      <w:r w:rsidR="00703125">
        <w:rPr>
          <w:rFonts w:cs="Arial"/>
          <w:b w:val="0"/>
        </w:rPr>
        <w:t>-</w:t>
      </w:r>
      <w:r w:rsidR="007E23F8">
        <w:rPr>
          <w:rFonts w:cs="Arial"/>
          <w:b w:val="0"/>
        </w:rPr>
        <w:t>1</w:t>
      </w:r>
      <w:r w:rsidRPr="00170C6F">
        <w:rPr>
          <w:rFonts w:cs="Arial"/>
          <w:b w:val="0"/>
        </w:rPr>
        <w:t xml:space="preserve"> test system in </w:t>
      </w:r>
      <w:r w:rsidR="007E23F8">
        <w:rPr>
          <w:rFonts w:cs="Arial"/>
          <w:b w:val="0"/>
        </w:rPr>
        <w:t>Venture Contract M</w:t>
      </w:r>
      <w:r w:rsidR="00216072">
        <w:rPr>
          <w:rFonts w:cs="Arial"/>
          <w:b w:val="0"/>
        </w:rPr>
        <w:t xml:space="preserve">anufacturing </w:t>
      </w:r>
      <w:r w:rsidR="007E23F8">
        <w:rPr>
          <w:rFonts w:cs="Arial"/>
          <w:b w:val="0"/>
        </w:rPr>
        <w:t>S</w:t>
      </w:r>
      <w:r w:rsidR="00216072">
        <w:rPr>
          <w:rFonts w:cs="Arial"/>
          <w:b w:val="0"/>
        </w:rPr>
        <w:t>ite in</w:t>
      </w:r>
      <w:r w:rsidR="00703125">
        <w:rPr>
          <w:rFonts w:cs="Arial"/>
          <w:b w:val="0"/>
        </w:rPr>
        <w:t xml:space="preserve">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</w:t>
      </w:r>
      <w:r w:rsidR="00E657F7">
        <w:rPr>
          <w:rFonts w:cs="Arial"/>
          <w:b w:val="0"/>
        </w:rPr>
        <w:t>replaced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</w:t>
      </w:r>
      <w:r w:rsidR="00E61E5F">
        <w:rPr>
          <w:rFonts w:cs="Arial"/>
          <w:b w:val="0"/>
        </w:rPr>
        <w:t xml:space="preserve">Though only the hard drive was </w:t>
      </w:r>
      <w:r w:rsidR="003377B5">
        <w:rPr>
          <w:rFonts w:cs="Arial"/>
          <w:b w:val="0"/>
        </w:rPr>
        <w:t>replaced</w:t>
      </w:r>
      <w:r w:rsidR="00023327">
        <w:rPr>
          <w:rFonts w:cs="Arial"/>
          <w:b w:val="0"/>
        </w:rPr>
        <w:t xml:space="preserve"> and </w:t>
      </w:r>
      <w:r w:rsidR="00E61E5F">
        <w:rPr>
          <w:rFonts w:cs="Arial"/>
          <w:b w:val="0"/>
        </w:rPr>
        <w:t>reimaged, this change can be treated as a PC replacement.</w:t>
      </w:r>
      <w:r w:rsidR="00170C6F">
        <w:rPr>
          <w:rFonts w:cs="Arial"/>
          <w:b w:val="0"/>
        </w:rPr>
        <w:t xml:space="preserve"> </w:t>
      </w:r>
      <w:r w:rsidR="00216072">
        <w:rPr>
          <w:rFonts w:cs="Arial"/>
          <w:b w:val="0"/>
        </w:rPr>
        <w:t>No change w</w:t>
      </w:r>
      <w:r w:rsidR="00761FEE">
        <w:rPr>
          <w:rFonts w:cs="Arial"/>
          <w:b w:val="0"/>
        </w:rPr>
        <w:t>as</w:t>
      </w:r>
      <w:r w:rsidR="00216072">
        <w:rPr>
          <w:rFonts w:cs="Arial"/>
          <w:b w:val="0"/>
        </w:rPr>
        <w:t xml:space="preserve"> made to the </w:t>
      </w:r>
      <w:r w:rsidR="00ED1032">
        <w:rPr>
          <w:rFonts w:cs="Arial"/>
          <w:b w:val="0"/>
        </w:rPr>
        <w:t>CM</w:t>
      </w:r>
      <w:r w:rsidR="003377B5">
        <w:rPr>
          <w:rFonts w:cs="Arial"/>
          <w:b w:val="0"/>
        </w:rPr>
        <w:t>A</w:t>
      </w:r>
      <w:r w:rsidR="00216072">
        <w:rPr>
          <w:rFonts w:cs="Arial"/>
          <w:b w:val="0"/>
        </w:rPr>
        <w:t xml:space="preserve"> test software.</w:t>
      </w:r>
    </w:p>
    <w:p w14:paraId="26FB0431" w14:textId="77777777"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14:paraId="06DC8F77" w14:textId="77777777"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14:paraId="56787C88" w14:textId="77777777"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44806187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74E3F00" w14:textId="77777777"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FD3DBC9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3DA3805E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14:paraId="711C2908" w14:textId="77777777" w:rsidTr="0014413E">
        <w:trPr>
          <w:trHeight w:val="207"/>
        </w:trPr>
        <w:tc>
          <w:tcPr>
            <w:tcW w:w="9810" w:type="dxa"/>
          </w:tcPr>
          <w:p w14:paraId="0C2A478C" w14:textId="77777777"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4D076E9F" w14:textId="77777777"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14:paraId="312B9C69" w14:textId="77777777"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14:paraId="605EFD48" w14:textId="77777777"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008963AA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3727AA38" w14:textId="77777777"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07B9F1E0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380D574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14:paraId="46CC1B85" w14:textId="77777777" w:rsidTr="0014413E">
        <w:tc>
          <w:tcPr>
            <w:tcW w:w="9810" w:type="dxa"/>
          </w:tcPr>
          <w:p w14:paraId="31C11DCA" w14:textId="77777777"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58A0AE97" w14:textId="77777777"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756C4E4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78541CC3" w14:textId="77777777" w:rsidTr="0014413E">
        <w:tc>
          <w:tcPr>
            <w:tcW w:w="9810" w:type="dxa"/>
          </w:tcPr>
          <w:p w14:paraId="1F489C1A" w14:textId="77777777"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3F9962AB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A6B1010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1C738AE9" w14:textId="77777777" w:rsidTr="0014413E">
        <w:tc>
          <w:tcPr>
            <w:tcW w:w="9810" w:type="dxa"/>
          </w:tcPr>
          <w:p w14:paraId="4DE054DB" w14:textId="77777777"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14:paraId="322444AE" w14:textId="77777777"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46B8900" w14:textId="77777777"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6AE1B512" w14:textId="77777777" w:rsidTr="0014413E">
        <w:tc>
          <w:tcPr>
            <w:tcW w:w="9810" w:type="dxa"/>
          </w:tcPr>
          <w:p w14:paraId="17A4D22E" w14:textId="77777777"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14:paraId="291FF7C5" w14:textId="77777777"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A70F7DD" w14:textId="77777777"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6FEC60EF" w14:textId="77777777"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38437F17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5A4F9228" w14:textId="77777777"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9A6E093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52022B49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A754FD1" w14:textId="77777777" w:rsidTr="0014413E">
        <w:tc>
          <w:tcPr>
            <w:tcW w:w="9810" w:type="dxa"/>
          </w:tcPr>
          <w:p w14:paraId="106F5A98" w14:textId="77777777"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1AF32667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D150532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183DA1E" w14:textId="77777777"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5B29DFD6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A539EE4" w14:textId="77777777"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503838C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2DA48DC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5D967618" w14:textId="77777777" w:rsidTr="0014413E">
        <w:trPr>
          <w:trHeight w:val="342"/>
        </w:trPr>
        <w:tc>
          <w:tcPr>
            <w:tcW w:w="9810" w:type="dxa"/>
          </w:tcPr>
          <w:p w14:paraId="707CEC41" w14:textId="77777777"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14:paraId="03807FD0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3B40E53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03D5EF1" w14:textId="77777777"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14:paraId="7D7036C9" w14:textId="77777777"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1F0BC5BA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54F2CB4F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016E6D25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45DD6F2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4FB62609" w14:textId="77777777" w:rsidTr="0014413E">
        <w:tc>
          <w:tcPr>
            <w:tcW w:w="9810" w:type="dxa"/>
          </w:tcPr>
          <w:p w14:paraId="21AD3E4E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0E3C06B3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FD9C061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19DE12D5" w14:textId="77777777"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40792918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77853238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BE47B10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752043C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F05E5A9" w14:textId="77777777" w:rsidTr="0014413E">
        <w:tc>
          <w:tcPr>
            <w:tcW w:w="9810" w:type="dxa"/>
          </w:tcPr>
          <w:p w14:paraId="032A5983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0AB89743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68FA04F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14:paraId="1C579A6D" w14:textId="77777777" w:rsidTr="0014413E">
        <w:tc>
          <w:tcPr>
            <w:tcW w:w="9810" w:type="dxa"/>
          </w:tcPr>
          <w:p w14:paraId="10484F53" w14:textId="77777777"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4117EF34" w14:textId="77777777"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E4085BE" w14:textId="77777777"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14:paraId="67CBF740" w14:textId="77777777"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51B60664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16D9402C" w14:textId="77777777"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77F9D5F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65C500A1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0D44EBB0" w14:textId="77777777" w:rsidTr="0014413E">
        <w:tc>
          <w:tcPr>
            <w:tcW w:w="9810" w:type="dxa"/>
          </w:tcPr>
          <w:p w14:paraId="4F20055E" w14:textId="77777777"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1A7AB53A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0872FE2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625498B3" w14:textId="77777777" w:rsidTr="0014413E">
        <w:tc>
          <w:tcPr>
            <w:tcW w:w="9810" w:type="dxa"/>
          </w:tcPr>
          <w:p w14:paraId="281278B6" w14:textId="77777777"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14:paraId="67AD9350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8F962EB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6273083B" w14:textId="77777777"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4D866FFA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720FAD47" w14:textId="77777777"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5E776192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24E703B8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7043F785" w14:textId="77777777" w:rsidTr="0014413E">
        <w:trPr>
          <w:trHeight w:val="342"/>
        </w:trPr>
        <w:tc>
          <w:tcPr>
            <w:tcW w:w="9810" w:type="dxa"/>
          </w:tcPr>
          <w:p w14:paraId="3982A442" w14:textId="77777777"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14:paraId="63E45B08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A8520B1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A7BA59F" w14:textId="77777777"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3"/>
    <w:bookmarkEnd w:id="4"/>
    <w:bookmarkEnd w:id="5"/>
    <w:p w14:paraId="748DABC9" w14:textId="77777777"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14:paraId="7A0434ED" w14:textId="77777777"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  <w:bookmarkStart w:id="7" w:name="_GoBack"/>
      <w:bookmarkEnd w:id="7"/>
    </w:p>
    <w:p w14:paraId="0E6F727E" w14:textId="77777777"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14:paraId="64881221" w14:textId="77777777"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22"/>
        <w:gridCol w:w="540"/>
        <w:gridCol w:w="631"/>
      </w:tblGrid>
      <w:tr w:rsidR="00CF7758" w14:paraId="796272EE" w14:textId="77777777" w:rsidTr="006C7952">
        <w:trPr>
          <w:trHeight w:val="244"/>
        </w:trPr>
        <w:tc>
          <w:tcPr>
            <w:tcW w:w="9822" w:type="dxa"/>
            <w:shd w:val="clear" w:color="auto" w:fill="D9D9D9" w:themeFill="background1" w:themeFillShade="D9"/>
            <w:vAlign w:val="center"/>
          </w:tcPr>
          <w:p w14:paraId="532C6B55" w14:textId="77777777"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6A1E7292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D1E2AF3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3C2F5482" w14:textId="77777777" w:rsidTr="006C7952">
        <w:trPr>
          <w:trHeight w:val="234"/>
        </w:trPr>
        <w:tc>
          <w:tcPr>
            <w:tcW w:w="9822" w:type="dxa"/>
          </w:tcPr>
          <w:p w14:paraId="50E01FAD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412C1C92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1" w:type="dxa"/>
            <w:vAlign w:val="center"/>
          </w:tcPr>
          <w:p w14:paraId="5450D605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41DF013A" w14:textId="77777777" w:rsidTr="006C7952">
        <w:trPr>
          <w:trHeight w:val="387"/>
        </w:trPr>
        <w:tc>
          <w:tcPr>
            <w:tcW w:w="9822" w:type="dxa"/>
          </w:tcPr>
          <w:p w14:paraId="7EC9DF22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21820860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1" w:type="dxa"/>
            <w:vAlign w:val="center"/>
          </w:tcPr>
          <w:p w14:paraId="14880971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57EDAEC9" w14:textId="77777777" w:rsidTr="006C7952">
        <w:trPr>
          <w:trHeight w:val="589"/>
        </w:trPr>
        <w:tc>
          <w:tcPr>
            <w:tcW w:w="10993" w:type="dxa"/>
            <w:gridSpan w:val="3"/>
          </w:tcPr>
          <w:p w14:paraId="233EEB5C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3FD7E15E" w14:textId="12ABCAC7" w:rsidR="00F25BDD" w:rsidRPr="00C20F2D" w:rsidRDefault="00C20F2D" w:rsidP="004762EB">
            <w:pPr>
              <w:spacing w:before="0"/>
              <w:jc w:val="both"/>
              <w:rPr>
                <w:rFonts w:cs="Arial"/>
              </w:rPr>
            </w:pPr>
            <w:r w:rsidRPr="00C20F2D">
              <w:rPr>
                <w:rFonts w:cs="Arial"/>
              </w:rPr>
              <w:t>This change does not affect the way the program controls or measures a test specification or PSC result.</w:t>
            </w:r>
          </w:p>
        </w:tc>
      </w:tr>
    </w:tbl>
    <w:p w14:paraId="5457347A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69FB2D0E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308515E5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CA5C968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F2C851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4095732" w14:textId="77777777" w:rsidTr="0014413E">
        <w:tc>
          <w:tcPr>
            <w:tcW w:w="9810" w:type="dxa"/>
          </w:tcPr>
          <w:p w14:paraId="63FC609A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6412F113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5B74CC7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4176F9A0" w14:textId="77777777" w:rsidTr="00C20F2D">
        <w:trPr>
          <w:trHeight w:val="1152"/>
        </w:trPr>
        <w:tc>
          <w:tcPr>
            <w:tcW w:w="10980" w:type="dxa"/>
            <w:gridSpan w:val="3"/>
          </w:tcPr>
          <w:p w14:paraId="1562D808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0C066D99" w14:textId="5D286DF5" w:rsidR="00F25BDD" w:rsidRDefault="00C20F2D" w:rsidP="008B71ED">
            <w:pPr>
              <w:spacing w:befor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</w:t>
            </w:r>
            <w:r w:rsidR="00216072">
              <w:rPr>
                <w:rFonts w:cs="Arial"/>
              </w:rPr>
              <w:t>TE8</w:t>
            </w:r>
            <w:r w:rsidR="009554E4">
              <w:rPr>
                <w:rFonts w:cs="Arial"/>
              </w:rPr>
              <w:t>3026</w:t>
            </w:r>
            <w:r w:rsidR="00216072">
              <w:rPr>
                <w:rFonts w:cs="Arial"/>
              </w:rPr>
              <w:t xml:space="preserve">-1 system </w:t>
            </w:r>
            <w:r>
              <w:rPr>
                <w:rFonts w:cs="Arial"/>
              </w:rPr>
              <w:t>will be verified with functional</w:t>
            </w:r>
            <w:r w:rsidR="00216072">
              <w:rPr>
                <w:rFonts w:cs="Arial"/>
              </w:rPr>
              <w:t xml:space="preserve"> tests</w:t>
            </w:r>
            <w:r>
              <w:rPr>
                <w:rFonts w:cs="Arial"/>
              </w:rPr>
              <w:t>.  Both the printed hard copy and a copy printed from the Sigma</w:t>
            </w:r>
            <w:r w:rsidR="0021607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  <w:r w:rsidR="00216072">
              <w:rPr>
                <w:rFonts w:cs="Arial"/>
              </w:rPr>
              <w:t xml:space="preserve"> </w:t>
            </w:r>
            <w:r w:rsidR="00751182">
              <w:rPr>
                <w:rFonts w:cs="Arial"/>
              </w:rPr>
              <w:t>T</w:t>
            </w:r>
            <w:r w:rsidR="00496BFE">
              <w:rPr>
                <w:rFonts w:cs="Arial"/>
              </w:rPr>
              <w:t>otal 3</w:t>
            </w:r>
            <w:r w:rsidR="00216072">
              <w:rPr>
                <w:rFonts w:cs="Arial"/>
              </w:rPr>
              <w:t xml:space="preserve"> </w:t>
            </w:r>
            <w:r w:rsidR="009554E4">
              <w:rPr>
                <w:rFonts w:cs="Arial"/>
              </w:rPr>
              <w:t>CMA</w:t>
            </w:r>
            <w:r w:rsidR="00496BFE">
              <w:rPr>
                <w:rFonts w:cs="Arial"/>
              </w:rPr>
              <w:t>/Aux CMA</w:t>
            </w:r>
            <w:r w:rsidR="00216072">
              <w:rPr>
                <w:rFonts w:cs="Arial"/>
              </w:rPr>
              <w:t xml:space="preserve"> unit</w:t>
            </w:r>
            <w:r w:rsidR="00751182">
              <w:rPr>
                <w:rFonts w:cs="Arial"/>
              </w:rPr>
              <w:t>s</w:t>
            </w:r>
            <w:r w:rsidR="00216072">
              <w:rPr>
                <w:rFonts w:cs="Arial"/>
              </w:rPr>
              <w:t xml:space="preserve"> will be tested to ensure full operation of the system.  </w:t>
            </w:r>
            <w:r w:rsidR="00AF04CD">
              <w:rPr>
                <w:rFonts w:cs="Arial"/>
              </w:rPr>
              <w:t xml:space="preserve">Note that CM-Aux </w:t>
            </w:r>
            <w:r w:rsidR="00CD2EA8">
              <w:rPr>
                <w:rFonts w:cs="Arial"/>
              </w:rPr>
              <w:t>u</w:t>
            </w:r>
            <w:r w:rsidR="00AF04CD">
              <w:rPr>
                <w:rFonts w:cs="Arial"/>
              </w:rPr>
              <w:t>nits do not have firmware.</w:t>
            </w:r>
          </w:p>
          <w:p w14:paraId="6DA72D05" w14:textId="77777777" w:rsidR="00216072" w:rsidRPr="00C20F2D" w:rsidRDefault="00216072" w:rsidP="00367336">
            <w:pPr>
              <w:spacing w:before="60"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All other TE8</w:t>
            </w:r>
            <w:r w:rsidR="00B563A8">
              <w:rPr>
                <w:rFonts w:cs="Arial"/>
              </w:rPr>
              <w:t>3026</w:t>
            </w:r>
            <w:r>
              <w:rPr>
                <w:rFonts w:cs="Arial"/>
              </w:rPr>
              <w:t xml:space="preserve"> systems are unaffected by this change.</w:t>
            </w:r>
          </w:p>
        </w:tc>
      </w:tr>
    </w:tbl>
    <w:p w14:paraId="0C533CAE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360728B5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704B929C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E445BBE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F803F3F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67BE1BE6" w14:textId="77777777" w:rsidTr="0014413E">
        <w:tc>
          <w:tcPr>
            <w:tcW w:w="9810" w:type="dxa"/>
          </w:tcPr>
          <w:p w14:paraId="4BB172E8" w14:textId="77777777"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71920F3C" w14:textId="77777777"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B5F72A7" w14:textId="77777777"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14:paraId="04D56206" w14:textId="77777777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14:paraId="03413F58" w14:textId="77777777"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7927BEF3" w14:textId="77777777"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14:paraId="091E4066" w14:textId="06804B9A" w:rsidR="006C7952" w:rsidRDefault="006C7952" w:rsidP="0014413E">
      <w:pPr>
        <w:spacing w:before="0"/>
      </w:pPr>
    </w:p>
    <w:p w14:paraId="02E10E71" w14:textId="77777777" w:rsidR="006C7952" w:rsidRDefault="006C7952">
      <w:pPr>
        <w:overflowPunct/>
        <w:autoSpaceDE/>
        <w:autoSpaceDN/>
        <w:adjustRightInd/>
        <w:spacing w:before="0" w:after="200"/>
        <w:textAlignment w:val="auto"/>
      </w:pPr>
      <w:r>
        <w:br w:type="page"/>
      </w:r>
    </w:p>
    <w:p w14:paraId="0B95A24E" w14:textId="77777777"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28941796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68992FB7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7C87531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4044C05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0B79AB7" w14:textId="77777777" w:rsidTr="0014413E">
        <w:tc>
          <w:tcPr>
            <w:tcW w:w="9810" w:type="dxa"/>
          </w:tcPr>
          <w:p w14:paraId="545995A1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0BCE2DEA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FC4171C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2B3269F5" w14:textId="77777777" w:rsidTr="0014413E">
        <w:tc>
          <w:tcPr>
            <w:tcW w:w="9810" w:type="dxa"/>
          </w:tcPr>
          <w:p w14:paraId="3EB7169A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10EAEDA9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FAC2C76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14:paraId="699A62BF" w14:textId="77777777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14:paraId="4817B398" w14:textId="77777777"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14:paraId="5051B505" w14:textId="77777777"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14:paraId="62CB22BC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4D297C82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26006EF9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9AE16C7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6ACC5B5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56E3736B" w14:textId="77777777" w:rsidTr="0014413E">
        <w:tc>
          <w:tcPr>
            <w:tcW w:w="9810" w:type="dxa"/>
          </w:tcPr>
          <w:p w14:paraId="4B9A5334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7A76D2C5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B80CA73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34BD4BE6" w14:textId="77777777" w:rsidTr="0014413E">
        <w:tc>
          <w:tcPr>
            <w:tcW w:w="9810" w:type="dxa"/>
          </w:tcPr>
          <w:p w14:paraId="6ECFC14F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3337F40D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49A7669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15F9E">
              <w:rPr>
                <w:rFonts w:cs="Arial"/>
                <w:lang w:val="en-IE"/>
              </w:rPr>
            </w:r>
            <w:r w:rsidR="00415F9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14:paraId="64B5C30A" w14:textId="77777777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14:paraId="5D158168" w14:textId="77777777"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1D125E3B" w14:textId="77777777"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14:paraId="2C084D05" w14:textId="77777777"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14:paraId="557F925B" w14:textId="77777777"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14:paraId="1A1E8939" w14:textId="77777777"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14:paraId="20831338" w14:textId="77777777"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14:paraId="5F851812" w14:textId="77777777"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14:paraId="0FF94462" w14:textId="77777777"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This qualification is a high priority as delay will impact </w:t>
      </w:r>
      <w:r w:rsidR="00216072">
        <w:rPr>
          <w:rFonts w:ascii="Arial" w:hAnsi="Arial" w:cs="Arial"/>
          <w:sz w:val="20"/>
          <w:szCs w:val="20"/>
          <w:lang w:val="en-IE"/>
        </w:rPr>
        <w:t>production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 schedules.</w:t>
      </w:r>
    </w:p>
    <w:p w14:paraId="68C10EE8" w14:textId="77777777"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The change has been implemented by Test Engineering.  The qualification activities will be executed by </w:t>
      </w:r>
      <w:r w:rsidR="008C5B0F">
        <w:rPr>
          <w:rFonts w:ascii="Arial" w:hAnsi="Arial" w:cs="Arial"/>
          <w:sz w:val="20"/>
          <w:szCs w:val="20"/>
          <w:lang w:val="en-IE"/>
        </w:rPr>
        <w:t>WPPL personnel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14:paraId="5165DA09" w14:textId="77777777"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14:paraId="4B6A597F" w14:textId="77777777"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14:paraId="49F828E4" w14:textId="77777777"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14:paraId="50457ECE" w14:textId="77777777"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14:paraId="151E85B9" w14:textId="77777777"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14:paraId="4EFCB85D" w14:textId="3BCD8388"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CMA Test System</w:t>
          </w:r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321B4E">
        <w:rPr>
          <w:rFonts w:ascii="Arial" w:hAnsi="Arial" w:cs="Arial"/>
          <w:bCs/>
          <w:sz w:val="28"/>
          <w:szCs w:val="32"/>
          <w:lang w:val="en-US"/>
        </w:rPr>
        <w:t>3026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D27DCA">
        <w:rPr>
          <w:rFonts w:ascii="Arial" w:hAnsi="Arial" w:cs="Arial"/>
          <w:bCs/>
          <w:sz w:val="28"/>
          <w:szCs w:val="32"/>
          <w:lang w:val="en-US"/>
        </w:rPr>
        <w:t>1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14:paraId="50399D6D" w14:textId="77777777"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14:paraId="4D59500A" w14:textId="77777777"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7660699E" w14:textId="77777777"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14:paraId="2A6365BB" w14:textId="77777777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6BC0D85E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603985A8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19C97372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605EA817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14:paraId="269AC767" w14:textId="77777777" w:rsidTr="00E124DA">
        <w:trPr>
          <w:trHeight w:val="576"/>
        </w:trPr>
        <w:tc>
          <w:tcPr>
            <w:tcW w:w="2430" w:type="dxa"/>
            <w:vAlign w:val="center"/>
          </w:tcPr>
          <w:p w14:paraId="42427593" w14:textId="77777777"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14:paraId="0AA55C8D" w14:textId="77777777"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14:paraId="04DC4007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109105DE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1AE08546" w14:textId="77777777" w:rsidR="00DA78B6" w:rsidRDefault="00DA78B6" w:rsidP="00DA78B6">
      <w:pPr>
        <w:rPr>
          <w:rFonts w:cs="Arial"/>
          <w:b/>
          <w:szCs w:val="28"/>
          <w:lang w:val="en-IE"/>
        </w:rPr>
      </w:pPr>
    </w:p>
    <w:p w14:paraId="32659384" w14:textId="77777777"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14:paraId="3A4B03CD" w14:textId="77777777" w:rsidTr="001107F3">
        <w:trPr>
          <w:trHeight w:val="360"/>
        </w:trPr>
        <w:tc>
          <w:tcPr>
            <w:tcW w:w="2468" w:type="dxa"/>
            <w:shd w:val="clear" w:color="auto" w:fill="D9D9D9"/>
            <w:vAlign w:val="center"/>
          </w:tcPr>
          <w:p w14:paraId="7DD8F48F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75" w:type="dxa"/>
            <w:shd w:val="clear" w:color="auto" w:fill="D9D9D9"/>
            <w:vAlign w:val="center"/>
          </w:tcPr>
          <w:p w14:paraId="072B0857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83" w:type="dxa"/>
            <w:shd w:val="clear" w:color="auto" w:fill="D9D9D9"/>
            <w:vAlign w:val="center"/>
          </w:tcPr>
          <w:p w14:paraId="18EBA4C9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30" w:type="dxa"/>
            <w:shd w:val="clear" w:color="auto" w:fill="D9D9D9"/>
            <w:vAlign w:val="center"/>
          </w:tcPr>
          <w:p w14:paraId="231D68D2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1107F3" w:rsidRPr="002C7F49" w14:paraId="46BDE954" w14:textId="77777777" w:rsidTr="001107F3">
        <w:trPr>
          <w:trHeight w:val="576"/>
        </w:trPr>
        <w:tc>
          <w:tcPr>
            <w:tcW w:w="2468" w:type="dxa"/>
            <w:vAlign w:val="center"/>
          </w:tcPr>
          <w:p w14:paraId="6ADD9C32" w14:textId="77777777" w:rsidR="001107F3" w:rsidRPr="00EC5A4D" w:rsidRDefault="001107F3" w:rsidP="001107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Matt Brule</w:t>
            </w:r>
          </w:p>
        </w:tc>
        <w:tc>
          <w:tcPr>
            <w:tcW w:w="3475" w:type="dxa"/>
            <w:vAlign w:val="center"/>
          </w:tcPr>
          <w:p w14:paraId="52BE2A5E" w14:textId="77777777" w:rsidR="001107F3" w:rsidRPr="00EC5A4D" w:rsidRDefault="001107F3" w:rsidP="001107F3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83" w:type="dxa"/>
            <w:vAlign w:val="center"/>
          </w:tcPr>
          <w:p w14:paraId="646C29E5" w14:textId="77777777" w:rsidR="001107F3" w:rsidRPr="00EC5A4D" w:rsidRDefault="001107F3" w:rsidP="001107F3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30" w:type="dxa"/>
            <w:vAlign w:val="center"/>
          </w:tcPr>
          <w:p w14:paraId="2490168D" w14:textId="77777777" w:rsidR="001107F3" w:rsidRPr="00EC5A4D" w:rsidRDefault="001107F3" w:rsidP="001107F3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E17F57" w:rsidRPr="002C7F49" w14:paraId="4166D081" w14:textId="77777777" w:rsidTr="001107F3">
        <w:trPr>
          <w:trHeight w:val="576"/>
        </w:trPr>
        <w:tc>
          <w:tcPr>
            <w:tcW w:w="2468" w:type="dxa"/>
            <w:vAlign w:val="center"/>
          </w:tcPr>
          <w:p w14:paraId="7EAD07A4" w14:textId="77777777" w:rsidR="00E17F57" w:rsidRDefault="00E17F57" w:rsidP="00E17F57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75" w:type="dxa"/>
            <w:vAlign w:val="center"/>
          </w:tcPr>
          <w:p w14:paraId="4F0B0D65" w14:textId="77777777" w:rsidR="00E17F57" w:rsidRDefault="00E17F57" w:rsidP="00E17F57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83" w:type="dxa"/>
            <w:vAlign w:val="center"/>
          </w:tcPr>
          <w:p w14:paraId="760DCE67" w14:textId="77777777" w:rsidR="00E17F57" w:rsidRPr="00EC5A4D" w:rsidRDefault="00E17F57" w:rsidP="00E17F5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30" w:type="dxa"/>
            <w:vAlign w:val="center"/>
          </w:tcPr>
          <w:p w14:paraId="0AB44925" w14:textId="77777777" w:rsidR="00E17F57" w:rsidRPr="00EC5A4D" w:rsidRDefault="00E17F57" w:rsidP="00E17F5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2059CA52" w14:textId="77777777" w:rsidR="00DA78B6" w:rsidRDefault="00DA78B6" w:rsidP="00DA78B6">
      <w:pPr>
        <w:rPr>
          <w:rFonts w:cs="Arial"/>
          <w:b/>
          <w:szCs w:val="28"/>
          <w:lang w:val="en-IE"/>
        </w:rPr>
      </w:pPr>
    </w:p>
    <w:p w14:paraId="2FB35D05" w14:textId="77777777"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14:paraId="489D3FC4" w14:textId="77777777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0F044942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327B248C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935D1D9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60C03424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14:paraId="44FE7B8B" w14:textId="77777777" w:rsidTr="00E124DA">
        <w:trPr>
          <w:trHeight w:val="576"/>
        </w:trPr>
        <w:tc>
          <w:tcPr>
            <w:tcW w:w="2430" w:type="dxa"/>
            <w:vAlign w:val="center"/>
          </w:tcPr>
          <w:p w14:paraId="53A41140" w14:textId="77777777"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14:paraId="5836B64A" w14:textId="77777777"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14:paraId="45FC2041" w14:textId="77777777"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746E429D" w14:textId="77777777"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71D65CBC" w14:textId="77777777"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7B07EF3" w14:textId="77777777"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 w:rsidR="00E17F57">
        <w:rPr>
          <w:rFonts w:ascii="Arial" w:hAnsi="Arial" w:cs="Arial"/>
          <w:sz w:val="20"/>
          <w:lang w:val="en-IE"/>
        </w:rPr>
        <w:t>s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 agreement with the details of the planned testing and/or deliverables to be performed </w:t>
      </w:r>
      <w:proofErr w:type="gramStart"/>
      <w:r w:rsidRPr="00067720">
        <w:rPr>
          <w:rFonts w:ascii="Arial" w:hAnsi="Arial" w:cs="Arial"/>
          <w:sz w:val="20"/>
          <w:lang w:val="en-IE"/>
        </w:rPr>
        <w:t>in order to</w:t>
      </w:r>
      <w:proofErr w:type="gramEnd"/>
      <w:r w:rsidRPr="00067720">
        <w:rPr>
          <w:rFonts w:ascii="Arial" w:hAnsi="Arial" w:cs="Arial"/>
          <w:sz w:val="20"/>
          <w:lang w:val="en-IE"/>
        </w:rPr>
        <w:t xml:space="preserve">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sz w:val="20"/>
              <w:lang w:val="en-IE"/>
            </w:rPr>
            <w:t xml:space="preserve"> CMA Test System</w:t>
          </w:r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14:paraId="5903046C" w14:textId="77777777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14:paraId="63CD7C66" w14:textId="77777777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14:paraId="5D2A34BD" w14:textId="77777777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14:paraId="2FE1B326" w14:textId="63F6EC10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14:paraId="12CB1654" w14:textId="1424594E" w:rsidR="00902A14" w:rsidRDefault="00902A14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14:paraId="5182AF12" w14:textId="1D83260D" w:rsidR="00902A14" w:rsidRDefault="00902A14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14:paraId="00A27DE5" w14:textId="77777777"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14:paraId="2BA7EDB7" w14:textId="6F2F2DD3" w:rsidR="00FA4914" w:rsidRDefault="00902A14" w:rsidP="00157CB1">
      <w:r>
        <w:t>1</w:t>
      </w:r>
      <w:r w:rsidR="00FA4914">
        <w:t>. Operator Training Record</w:t>
      </w:r>
    </w:p>
    <w:p w14:paraId="02E00D48" w14:textId="779729C0" w:rsidR="00333C86" w:rsidRDefault="00902A14" w:rsidP="00157CB1">
      <w:r>
        <w:t>2</w:t>
      </w:r>
      <w:r w:rsidR="00333C86">
        <w:t>. Screen Captures of UUT Firmware Versions</w:t>
      </w:r>
    </w:p>
    <w:p w14:paraId="686A31D6" w14:textId="7D29B0F1" w:rsidR="00DA78B6" w:rsidRDefault="00902A14" w:rsidP="00157CB1">
      <w:r>
        <w:t>3</w:t>
      </w:r>
      <w:r w:rsidR="00FA4914">
        <w:t xml:space="preserve">. </w:t>
      </w:r>
      <w:r w:rsidR="00DA78B6">
        <w:t xml:space="preserve">Cover Sheet of Test Procedure </w:t>
      </w:r>
      <w:r w:rsidR="00B40EA7">
        <w:t xml:space="preserve">Showing Test Software Version </w:t>
      </w:r>
    </w:p>
    <w:p w14:paraId="4D06BECD" w14:textId="43761A0B" w:rsidR="00DA78B6" w:rsidRDefault="00902A14" w:rsidP="00157CB1">
      <w:r>
        <w:t>4</w:t>
      </w:r>
      <w:r w:rsidR="00DA78B6">
        <w:t>. Test Records as Printed on the Manufacturing Floor</w:t>
      </w:r>
    </w:p>
    <w:p w14:paraId="40BB8B55" w14:textId="1B8CFBCF" w:rsidR="00F827A8" w:rsidRDefault="00902A14" w:rsidP="00DA78B6">
      <w:r>
        <w:t>5</w:t>
      </w:r>
      <w:r w:rsidR="002167F0">
        <w:t>.</w:t>
      </w:r>
      <w:r w:rsidR="00DA78B6">
        <w:t xml:space="preserve"> </w:t>
      </w:r>
      <w:r w:rsidR="00F827A8">
        <w:t>Test Records as Printed from Sigma</w:t>
      </w:r>
      <w:r w:rsidR="00523381">
        <w:t xml:space="preserve"> </w:t>
      </w:r>
      <w:r w:rsidR="00F827A8">
        <w:t>Quest Data Archive</w:t>
      </w:r>
    </w:p>
    <w:p w14:paraId="7C40CD0F" w14:textId="22CA8C5A" w:rsidR="00F827A8" w:rsidRPr="008C54EF" w:rsidRDefault="00F827A8" w:rsidP="00DA78B6">
      <w:pPr>
        <w:rPr>
          <w:color w:val="548DD4" w:themeColor="text2" w:themeTint="99"/>
        </w:rPr>
      </w:pPr>
    </w:p>
    <w:sectPr w:rsidR="00F827A8" w:rsidRPr="008C54EF" w:rsidSect="004A77C5">
      <w:headerReference w:type="default" r:id="rId9"/>
      <w:footerReference w:type="default" r:id="rId10"/>
      <w:pgSz w:w="12644" w:h="16840" w:code="157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82B8A" w14:textId="77777777" w:rsidR="00415F9E" w:rsidRDefault="00415F9E" w:rsidP="00E31BD9">
      <w:pPr>
        <w:spacing w:before="0"/>
      </w:pPr>
      <w:r>
        <w:separator/>
      </w:r>
    </w:p>
  </w:endnote>
  <w:endnote w:type="continuationSeparator" w:id="0">
    <w:p w14:paraId="23E508E8" w14:textId="77777777" w:rsidR="00415F9E" w:rsidRDefault="00415F9E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610"/>
    </w:tblGrid>
    <w:tr w:rsidR="00067720" w14:paraId="66FFD3D2" w14:textId="77777777" w:rsidTr="00342C67">
      <w:tc>
        <w:tcPr>
          <w:tcW w:w="8370" w:type="dxa"/>
          <w:tcBorders>
            <w:top w:val="single" w:sz="4" w:space="0" w:color="auto"/>
          </w:tcBorders>
        </w:tcPr>
        <w:p w14:paraId="38FD169E" w14:textId="77777777"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14:paraId="60599040" w14:textId="77777777"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14:paraId="1A814BD2" w14:textId="77777777" w:rsidTr="00342C67">
      <w:tc>
        <w:tcPr>
          <w:tcW w:w="8370" w:type="dxa"/>
          <w:tcBorders>
            <w:bottom w:val="single" w:sz="4" w:space="0" w:color="auto"/>
          </w:tcBorders>
        </w:tcPr>
        <w:p w14:paraId="7F6E00B1" w14:textId="77777777"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14:paraId="3A1D8B99" w14:textId="77777777"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651FE6">
                <w:fldChar w:fldCharType="begin"/>
              </w:r>
              <w:r w:rsidR="00651FE6">
                <w:instrText xml:space="preserve"> PAGE </w:instrText>
              </w:r>
              <w:r w:rsidR="00651FE6">
                <w:fldChar w:fldCharType="separate"/>
              </w:r>
              <w:r w:rsidR="00167B14">
                <w:rPr>
                  <w:noProof/>
                </w:rPr>
                <w:t>5</w:t>
              </w:r>
              <w:r w:rsidR="00651FE6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F91BA0">
                <w:rPr>
                  <w:noProof/>
                </w:rPr>
                <w:fldChar w:fldCharType="begin"/>
              </w:r>
              <w:r w:rsidR="00F91BA0">
                <w:rPr>
                  <w:noProof/>
                </w:rPr>
                <w:instrText xml:space="preserve"> NUMPAGES  </w:instrText>
              </w:r>
              <w:r w:rsidR="00F91BA0">
                <w:rPr>
                  <w:noProof/>
                </w:rPr>
                <w:fldChar w:fldCharType="separate"/>
              </w:r>
              <w:r w:rsidR="00167B14">
                <w:rPr>
                  <w:noProof/>
                </w:rPr>
                <w:t>5</w:t>
              </w:r>
              <w:r w:rsidR="00F91BA0">
                <w:rPr>
                  <w:noProof/>
                </w:rPr>
                <w:fldChar w:fldCharType="end"/>
              </w:r>
            </w:p>
          </w:sdtContent>
        </w:sdt>
      </w:tc>
    </w:tr>
  </w:tbl>
  <w:p w14:paraId="6D466598" w14:textId="77777777"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385FD" w14:textId="77777777" w:rsidR="00415F9E" w:rsidRDefault="00415F9E" w:rsidP="00E31BD9">
      <w:pPr>
        <w:spacing w:before="0"/>
      </w:pPr>
      <w:r>
        <w:separator/>
      </w:r>
    </w:p>
  </w:footnote>
  <w:footnote w:type="continuationSeparator" w:id="0">
    <w:p w14:paraId="6B93D63F" w14:textId="77777777" w:rsidR="00415F9E" w:rsidRDefault="00415F9E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14:paraId="10CF9B02" w14:textId="77777777" w:rsidTr="00067720">
      <w:trPr>
        <w:trHeight w:val="824"/>
      </w:trPr>
      <w:tc>
        <w:tcPr>
          <w:tcW w:w="4860" w:type="dxa"/>
        </w:tcPr>
        <w:p w14:paraId="19D0D4B8" w14:textId="77777777"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47F3B34F" wp14:editId="6B32B224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14:paraId="7B7D4BBD" w14:textId="77777777"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14:paraId="69FB5F8B" w14:textId="77777777" w:rsidTr="00067720">
      <w:tc>
        <w:tcPr>
          <w:tcW w:w="4860" w:type="dxa"/>
        </w:tcPr>
        <w:p w14:paraId="077A4D42" w14:textId="4D50A0D0"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r w:rsidR="00D037E7" w:rsidRPr="00D037E7">
            <w:rPr>
              <w:rFonts w:cs="Arial"/>
              <w:lang w:val="en-GB"/>
            </w:rPr>
            <w:t>TE83026</w:t>
          </w:r>
          <w:r w:rsidR="002E36BE">
            <w:rPr>
              <w:rFonts w:cs="Arial"/>
              <w:lang w:val="en-GB"/>
            </w:rPr>
            <w:t>-</w:t>
          </w:r>
          <w:r w:rsidR="00582132">
            <w:rPr>
              <w:rFonts w:cs="Arial"/>
              <w:lang w:val="en-GB"/>
            </w:rPr>
            <w:t>08APR</w:t>
          </w:r>
          <w:r w:rsidR="002E36BE">
            <w:rPr>
              <w:rFonts w:cs="Arial"/>
              <w:lang w:val="en-GB"/>
            </w:rPr>
            <w:t>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14:paraId="79F292EC" w14:textId="77777777"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r w:rsidR="00216072" w:rsidRPr="00067720">
            <w:rPr>
              <w:rFonts w:cs="Arial"/>
            </w:rPr>
            <w:t>TE00</w:t>
          </w:r>
          <w:r w:rsidR="00582132">
            <w:rPr>
              <w:rFonts w:cs="Arial"/>
            </w:rPr>
            <w:t>8302601</w:t>
          </w:r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</w:t>
          </w:r>
          <w:r w:rsidR="00582132">
            <w:rPr>
              <w:rFonts w:cs="Arial"/>
            </w:rPr>
            <w:t>93232</w:t>
          </w:r>
        </w:p>
      </w:tc>
    </w:tr>
  </w:tbl>
  <w:p w14:paraId="6B8D426B" w14:textId="77777777"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188"/>
    <w:rsid w:val="000017F3"/>
    <w:rsid w:val="00003A1C"/>
    <w:rsid w:val="0001537B"/>
    <w:rsid w:val="00023327"/>
    <w:rsid w:val="000252E3"/>
    <w:rsid w:val="00054CDB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07F3"/>
    <w:rsid w:val="00114CAD"/>
    <w:rsid w:val="00120CFC"/>
    <w:rsid w:val="0014413E"/>
    <w:rsid w:val="00156F38"/>
    <w:rsid w:val="00157CB1"/>
    <w:rsid w:val="00167B14"/>
    <w:rsid w:val="00170C6F"/>
    <w:rsid w:val="00171403"/>
    <w:rsid w:val="00182C29"/>
    <w:rsid w:val="001877D7"/>
    <w:rsid w:val="00191C40"/>
    <w:rsid w:val="00193993"/>
    <w:rsid w:val="001959AA"/>
    <w:rsid w:val="001A305F"/>
    <w:rsid w:val="001C071A"/>
    <w:rsid w:val="001D02AC"/>
    <w:rsid w:val="001D218B"/>
    <w:rsid w:val="001E4CAE"/>
    <w:rsid w:val="00201DFF"/>
    <w:rsid w:val="00214158"/>
    <w:rsid w:val="00216072"/>
    <w:rsid w:val="002167F0"/>
    <w:rsid w:val="00220B6B"/>
    <w:rsid w:val="00226567"/>
    <w:rsid w:val="0023233B"/>
    <w:rsid w:val="00240924"/>
    <w:rsid w:val="00240EFA"/>
    <w:rsid w:val="002546C7"/>
    <w:rsid w:val="0026212D"/>
    <w:rsid w:val="00282E85"/>
    <w:rsid w:val="00283244"/>
    <w:rsid w:val="002A0F94"/>
    <w:rsid w:val="002A64EF"/>
    <w:rsid w:val="002B60BB"/>
    <w:rsid w:val="002C20FA"/>
    <w:rsid w:val="002C3A43"/>
    <w:rsid w:val="002C6B2A"/>
    <w:rsid w:val="002E35BE"/>
    <w:rsid w:val="002E36BE"/>
    <w:rsid w:val="002E53B6"/>
    <w:rsid w:val="002E6535"/>
    <w:rsid w:val="002F569D"/>
    <w:rsid w:val="00300189"/>
    <w:rsid w:val="0030147A"/>
    <w:rsid w:val="00302CB2"/>
    <w:rsid w:val="00306302"/>
    <w:rsid w:val="00311961"/>
    <w:rsid w:val="00321B4E"/>
    <w:rsid w:val="00333C86"/>
    <w:rsid w:val="00334F3B"/>
    <w:rsid w:val="00336C74"/>
    <w:rsid w:val="003377B5"/>
    <w:rsid w:val="00340F51"/>
    <w:rsid w:val="00342C67"/>
    <w:rsid w:val="00353789"/>
    <w:rsid w:val="003542CA"/>
    <w:rsid w:val="00360755"/>
    <w:rsid w:val="0036716B"/>
    <w:rsid w:val="00367336"/>
    <w:rsid w:val="003764B8"/>
    <w:rsid w:val="00390F6A"/>
    <w:rsid w:val="003A2142"/>
    <w:rsid w:val="003A372D"/>
    <w:rsid w:val="003B0EA7"/>
    <w:rsid w:val="003D1C99"/>
    <w:rsid w:val="003D6526"/>
    <w:rsid w:val="003F37C1"/>
    <w:rsid w:val="003F45DF"/>
    <w:rsid w:val="003F4C04"/>
    <w:rsid w:val="00403276"/>
    <w:rsid w:val="00403440"/>
    <w:rsid w:val="0040636C"/>
    <w:rsid w:val="00406D1D"/>
    <w:rsid w:val="004133EB"/>
    <w:rsid w:val="00415F9E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50DC"/>
    <w:rsid w:val="004864A1"/>
    <w:rsid w:val="0049462B"/>
    <w:rsid w:val="00496BFE"/>
    <w:rsid w:val="004A14E0"/>
    <w:rsid w:val="004A77C5"/>
    <w:rsid w:val="004B50C8"/>
    <w:rsid w:val="004B6D4D"/>
    <w:rsid w:val="004C1ED3"/>
    <w:rsid w:val="004C75EF"/>
    <w:rsid w:val="004C7A5B"/>
    <w:rsid w:val="004D42BE"/>
    <w:rsid w:val="004D4D82"/>
    <w:rsid w:val="004D7FF3"/>
    <w:rsid w:val="00501597"/>
    <w:rsid w:val="005020D5"/>
    <w:rsid w:val="0051468D"/>
    <w:rsid w:val="00516AD5"/>
    <w:rsid w:val="005221BA"/>
    <w:rsid w:val="00523381"/>
    <w:rsid w:val="00524D5F"/>
    <w:rsid w:val="00527710"/>
    <w:rsid w:val="005277A7"/>
    <w:rsid w:val="00532EDF"/>
    <w:rsid w:val="005356FD"/>
    <w:rsid w:val="00545B51"/>
    <w:rsid w:val="00547021"/>
    <w:rsid w:val="00582132"/>
    <w:rsid w:val="00584BE3"/>
    <w:rsid w:val="00595FE2"/>
    <w:rsid w:val="0059777A"/>
    <w:rsid w:val="005A1B69"/>
    <w:rsid w:val="005A77BE"/>
    <w:rsid w:val="005B1024"/>
    <w:rsid w:val="005B2330"/>
    <w:rsid w:val="005B648F"/>
    <w:rsid w:val="005C447C"/>
    <w:rsid w:val="005D309E"/>
    <w:rsid w:val="005E2461"/>
    <w:rsid w:val="005E2C10"/>
    <w:rsid w:val="005E3EBF"/>
    <w:rsid w:val="005F101C"/>
    <w:rsid w:val="005F603D"/>
    <w:rsid w:val="006021F0"/>
    <w:rsid w:val="00605252"/>
    <w:rsid w:val="006077D7"/>
    <w:rsid w:val="00612714"/>
    <w:rsid w:val="00621AE3"/>
    <w:rsid w:val="00621DF0"/>
    <w:rsid w:val="00625B8E"/>
    <w:rsid w:val="00645D58"/>
    <w:rsid w:val="00647D08"/>
    <w:rsid w:val="00651FE6"/>
    <w:rsid w:val="00684494"/>
    <w:rsid w:val="00693851"/>
    <w:rsid w:val="006C35DC"/>
    <w:rsid w:val="006C7952"/>
    <w:rsid w:val="006D454E"/>
    <w:rsid w:val="006E4071"/>
    <w:rsid w:val="006F4CFF"/>
    <w:rsid w:val="006F586E"/>
    <w:rsid w:val="00703125"/>
    <w:rsid w:val="00713CCF"/>
    <w:rsid w:val="00746800"/>
    <w:rsid w:val="00751182"/>
    <w:rsid w:val="00754B04"/>
    <w:rsid w:val="00761FEE"/>
    <w:rsid w:val="00766CB9"/>
    <w:rsid w:val="007733FA"/>
    <w:rsid w:val="00780027"/>
    <w:rsid w:val="007C3951"/>
    <w:rsid w:val="007C492C"/>
    <w:rsid w:val="007C665F"/>
    <w:rsid w:val="007E23F8"/>
    <w:rsid w:val="007F5A7E"/>
    <w:rsid w:val="007F6663"/>
    <w:rsid w:val="00800202"/>
    <w:rsid w:val="00804A81"/>
    <w:rsid w:val="00814E77"/>
    <w:rsid w:val="00815FEA"/>
    <w:rsid w:val="008262A5"/>
    <w:rsid w:val="0083094E"/>
    <w:rsid w:val="00841001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1FDF"/>
    <w:rsid w:val="008C4E77"/>
    <w:rsid w:val="008C54EF"/>
    <w:rsid w:val="008C5B0F"/>
    <w:rsid w:val="008E6ACA"/>
    <w:rsid w:val="008F3DD5"/>
    <w:rsid w:val="009005D9"/>
    <w:rsid w:val="00902A14"/>
    <w:rsid w:val="00902BB6"/>
    <w:rsid w:val="00913DDE"/>
    <w:rsid w:val="0092043B"/>
    <w:rsid w:val="00921190"/>
    <w:rsid w:val="009342F6"/>
    <w:rsid w:val="009371FC"/>
    <w:rsid w:val="00946775"/>
    <w:rsid w:val="009554E4"/>
    <w:rsid w:val="009558E0"/>
    <w:rsid w:val="00956941"/>
    <w:rsid w:val="0096010C"/>
    <w:rsid w:val="0097649B"/>
    <w:rsid w:val="00977896"/>
    <w:rsid w:val="0098078C"/>
    <w:rsid w:val="0099121E"/>
    <w:rsid w:val="00993004"/>
    <w:rsid w:val="00993EF8"/>
    <w:rsid w:val="0099484C"/>
    <w:rsid w:val="00997819"/>
    <w:rsid w:val="009A0426"/>
    <w:rsid w:val="009A4EEF"/>
    <w:rsid w:val="009A6789"/>
    <w:rsid w:val="009B2AC2"/>
    <w:rsid w:val="009B307B"/>
    <w:rsid w:val="009B5194"/>
    <w:rsid w:val="009C5184"/>
    <w:rsid w:val="009E186B"/>
    <w:rsid w:val="00A22EE4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749F2"/>
    <w:rsid w:val="00A9000E"/>
    <w:rsid w:val="00A9346E"/>
    <w:rsid w:val="00AA74F5"/>
    <w:rsid w:val="00AB0692"/>
    <w:rsid w:val="00AC43C7"/>
    <w:rsid w:val="00AC6C8D"/>
    <w:rsid w:val="00AD110E"/>
    <w:rsid w:val="00AD309E"/>
    <w:rsid w:val="00AD642B"/>
    <w:rsid w:val="00AE1EFA"/>
    <w:rsid w:val="00AF04CD"/>
    <w:rsid w:val="00AF0A26"/>
    <w:rsid w:val="00AF1241"/>
    <w:rsid w:val="00AF1C6B"/>
    <w:rsid w:val="00B3562B"/>
    <w:rsid w:val="00B40EA7"/>
    <w:rsid w:val="00B45FD3"/>
    <w:rsid w:val="00B563A8"/>
    <w:rsid w:val="00B5743F"/>
    <w:rsid w:val="00B65BEC"/>
    <w:rsid w:val="00B67554"/>
    <w:rsid w:val="00B762E8"/>
    <w:rsid w:val="00B827B8"/>
    <w:rsid w:val="00BB2956"/>
    <w:rsid w:val="00BD2AB4"/>
    <w:rsid w:val="00BD790E"/>
    <w:rsid w:val="00BF3878"/>
    <w:rsid w:val="00BF51C8"/>
    <w:rsid w:val="00C208D8"/>
    <w:rsid w:val="00C20F2D"/>
    <w:rsid w:val="00C34BF3"/>
    <w:rsid w:val="00C37421"/>
    <w:rsid w:val="00C427B5"/>
    <w:rsid w:val="00C42DEC"/>
    <w:rsid w:val="00C53269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D2EA8"/>
    <w:rsid w:val="00CD6AD0"/>
    <w:rsid w:val="00CE364D"/>
    <w:rsid w:val="00CE55E1"/>
    <w:rsid w:val="00CF3FAC"/>
    <w:rsid w:val="00CF7758"/>
    <w:rsid w:val="00D037E7"/>
    <w:rsid w:val="00D10B80"/>
    <w:rsid w:val="00D14047"/>
    <w:rsid w:val="00D17AC2"/>
    <w:rsid w:val="00D20751"/>
    <w:rsid w:val="00D2796F"/>
    <w:rsid w:val="00D27DCA"/>
    <w:rsid w:val="00D36CBD"/>
    <w:rsid w:val="00D41531"/>
    <w:rsid w:val="00D466CB"/>
    <w:rsid w:val="00D549A8"/>
    <w:rsid w:val="00D54F95"/>
    <w:rsid w:val="00D6239F"/>
    <w:rsid w:val="00D6309B"/>
    <w:rsid w:val="00D63E79"/>
    <w:rsid w:val="00D72117"/>
    <w:rsid w:val="00D7463A"/>
    <w:rsid w:val="00D75B4D"/>
    <w:rsid w:val="00D760E8"/>
    <w:rsid w:val="00DA72A7"/>
    <w:rsid w:val="00DA78B6"/>
    <w:rsid w:val="00DE2E20"/>
    <w:rsid w:val="00DE6F3B"/>
    <w:rsid w:val="00DF0C5D"/>
    <w:rsid w:val="00E01996"/>
    <w:rsid w:val="00E1111B"/>
    <w:rsid w:val="00E15DC1"/>
    <w:rsid w:val="00E17F57"/>
    <w:rsid w:val="00E21D74"/>
    <w:rsid w:val="00E2628F"/>
    <w:rsid w:val="00E26C49"/>
    <w:rsid w:val="00E31BD9"/>
    <w:rsid w:val="00E325A7"/>
    <w:rsid w:val="00E40362"/>
    <w:rsid w:val="00E44020"/>
    <w:rsid w:val="00E52201"/>
    <w:rsid w:val="00E61E5F"/>
    <w:rsid w:val="00E657F7"/>
    <w:rsid w:val="00E742D3"/>
    <w:rsid w:val="00E74F05"/>
    <w:rsid w:val="00E75355"/>
    <w:rsid w:val="00E97499"/>
    <w:rsid w:val="00EA6182"/>
    <w:rsid w:val="00EB5F10"/>
    <w:rsid w:val="00EB720F"/>
    <w:rsid w:val="00EC5A4D"/>
    <w:rsid w:val="00ED1032"/>
    <w:rsid w:val="00ED5C86"/>
    <w:rsid w:val="00EF152E"/>
    <w:rsid w:val="00F0018D"/>
    <w:rsid w:val="00F218D9"/>
    <w:rsid w:val="00F25BDD"/>
    <w:rsid w:val="00F35BDA"/>
    <w:rsid w:val="00F37561"/>
    <w:rsid w:val="00F457A2"/>
    <w:rsid w:val="00F7336E"/>
    <w:rsid w:val="00F81918"/>
    <w:rsid w:val="00F827A8"/>
    <w:rsid w:val="00F90AB1"/>
    <w:rsid w:val="00F91BA0"/>
    <w:rsid w:val="00F936A0"/>
    <w:rsid w:val="00F96EC8"/>
    <w:rsid w:val="00FA4914"/>
    <w:rsid w:val="00FD7122"/>
    <w:rsid w:val="00FF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FC240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DAC71E6531564F97AAE242C311097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DB204-C4F8-4B99-AC5C-41348F369296}"/>
      </w:docPartPr>
      <w:docPartBody>
        <w:p w:rsidR="00540799" w:rsidRDefault="00A11D7C" w:rsidP="00A11D7C">
          <w:pPr>
            <w:pStyle w:val="DAC71E6531564F97AAE242C31109716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C3B933824B49559288C43F6C094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DCE4C-EF72-4E24-A614-A9317F845DFE}"/>
      </w:docPartPr>
      <w:docPartBody>
        <w:p w:rsidR="00540799" w:rsidRDefault="00A11D7C" w:rsidP="00A11D7C">
          <w:pPr>
            <w:pStyle w:val="C1C3B933824B49559288C43F6C094EB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25EDF8CC5156407182DB1FA2B7FAD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D3CB5-2204-4060-82F5-91485C683006}"/>
      </w:docPartPr>
      <w:docPartBody>
        <w:p w:rsidR="00F46888" w:rsidRDefault="00EB7378" w:rsidP="00EB7378">
          <w:pPr>
            <w:pStyle w:val="25EDF8CC5156407182DB1FA2B7FADF57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72900"/>
    <w:rsid w:val="000F69D1"/>
    <w:rsid w:val="00172048"/>
    <w:rsid w:val="00175EAC"/>
    <w:rsid w:val="00185E09"/>
    <w:rsid w:val="002142B7"/>
    <w:rsid w:val="0025468B"/>
    <w:rsid w:val="0027437F"/>
    <w:rsid w:val="002F0A29"/>
    <w:rsid w:val="002F0D6D"/>
    <w:rsid w:val="00315EFE"/>
    <w:rsid w:val="00321FAE"/>
    <w:rsid w:val="00354318"/>
    <w:rsid w:val="003A1BCD"/>
    <w:rsid w:val="003C11A8"/>
    <w:rsid w:val="003E071D"/>
    <w:rsid w:val="003F3680"/>
    <w:rsid w:val="003F767B"/>
    <w:rsid w:val="004249C9"/>
    <w:rsid w:val="004A3299"/>
    <w:rsid w:val="004D5FE3"/>
    <w:rsid w:val="00540799"/>
    <w:rsid w:val="006749D2"/>
    <w:rsid w:val="006C3C33"/>
    <w:rsid w:val="006E11CD"/>
    <w:rsid w:val="006F3912"/>
    <w:rsid w:val="006F64CA"/>
    <w:rsid w:val="0075703B"/>
    <w:rsid w:val="007A6862"/>
    <w:rsid w:val="007B09C2"/>
    <w:rsid w:val="007B7070"/>
    <w:rsid w:val="007C0C98"/>
    <w:rsid w:val="007E0DC5"/>
    <w:rsid w:val="0082472D"/>
    <w:rsid w:val="00884098"/>
    <w:rsid w:val="0089514C"/>
    <w:rsid w:val="008B74BA"/>
    <w:rsid w:val="008F452A"/>
    <w:rsid w:val="0091437D"/>
    <w:rsid w:val="009345A4"/>
    <w:rsid w:val="009D2C67"/>
    <w:rsid w:val="009D4ABC"/>
    <w:rsid w:val="00A11D7C"/>
    <w:rsid w:val="00AA685A"/>
    <w:rsid w:val="00C20A23"/>
    <w:rsid w:val="00C41977"/>
    <w:rsid w:val="00C7757B"/>
    <w:rsid w:val="00D42DAD"/>
    <w:rsid w:val="00D73FB4"/>
    <w:rsid w:val="00D960E8"/>
    <w:rsid w:val="00DB4077"/>
    <w:rsid w:val="00DC1204"/>
    <w:rsid w:val="00DC54D6"/>
    <w:rsid w:val="00E609AE"/>
    <w:rsid w:val="00E7534C"/>
    <w:rsid w:val="00EB6091"/>
    <w:rsid w:val="00EB7378"/>
    <w:rsid w:val="00F23244"/>
    <w:rsid w:val="00F35394"/>
    <w:rsid w:val="00F46888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7378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</w:style>
  <w:style w:type="paragraph" w:customStyle="1" w:styleId="A90087D9F46047E29C350264937F3203">
    <w:name w:val="A90087D9F46047E29C350264937F3203"/>
    <w:rsid w:val="00A11D7C"/>
    <w:pPr>
      <w:spacing w:after="160" w:line="259" w:lineRule="auto"/>
    </w:pPr>
  </w:style>
  <w:style w:type="paragraph" w:customStyle="1" w:styleId="0FB5C990072C4A9B99F2ACEA412A8705">
    <w:name w:val="0FB5C990072C4A9B99F2ACEA412A8705"/>
    <w:rsid w:val="00A11D7C"/>
    <w:pPr>
      <w:spacing w:after="160" w:line="259" w:lineRule="auto"/>
    </w:pPr>
  </w:style>
  <w:style w:type="paragraph" w:customStyle="1" w:styleId="9EFFCA77E4AE47A29ED96DBB98C11223">
    <w:name w:val="9EFFCA77E4AE47A29ED96DBB98C11223"/>
    <w:rsid w:val="00A11D7C"/>
    <w:pPr>
      <w:spacing w:after="160" w:line="259" w:lineRule="auto"/>
    </w:pPr>
  </w:style>
  <w:style w:type="paragraph" w:customStyle="1" w:styleId="8DA718F5FC3C43F8AA9ED1C7A91FDCEE">
    <w:name w:val="8DA718F5FC3C43F8AA9ED1C7A91FDCEE"/>
    <w:rsid w:val="00A11D7C"/>
    <w:pPr>
      <w:spacing w:after="160" w:line="259" w:lineRule="auto"/>
    </w:pPr>
  </w:style>
  <w:style w:type="paragraph" w:customStyle="1" w:styleId="997DD8C52C6246D6AFAADDADF6FB3BDD">
    <w:name w:val="997DD8C52C6246D6AFAADDADF6FB3BDD"/>
    <w:rsid w:val="00A11D7C"/>
    <w:pPr>
      <w:spacing w:after="160" w:line="259" w:lineRule="auto"/>
    </w:pPr>
  </w:style>
  <w:style w:type="paragraph" w:customStyle="1" w:styleId="E166CC7382AB488CB0D66389EB663E47">
    <w:name w:val="E166CC7382AB488CB0D66389EB663E47"/>
    <w:rsid w:val="00A11D7C"/>
    <w:pPr>
      <w:spacing w:after="160" w:line="259" w:lineRule="auto"/>
    </w:pPr>
  </w:style>
  <w:style w:type="paragraph" w:customStyle="1" w:styleId="A2AE5E4505C74096BF65B11D771EA8CD">
    <w:name w:val="A2AE5E4505C74096BF65B11D771EA8CD"/>
    <w:rsid w:val="00A11D7C"/>
    <w:pPr>
      <w:spacing w:after="160" w:line="259" w:lineRule="auto"/>
    </w:pPr>
  </w:style>
  <w:style w:type="paragraph" w:customStyle="1" w:styleId="DAC71E6531564F97AAE242C311097163">
    <w:name w:val="DAC71E6531564F97AAE242C311097163"/>
    <w:rsid w:val="00A11D7C"/>
    <w:pPr>
      <w:spacing w:after="160" w:line="259" w:lineRule="auto"/>
    </w:pPr>
  </w:style>
  <w:style w:type="paragraph" w:customStyle="1" w:styleId="C1C3B933824B49559288C43F6C094EB8">
    <w:name w:val="C1C3B933824B49559288C43F6C094EB8"/>
    <w:rsid w:val="00A11D7C"/>
    <w:pPr>
      <w:spacing w:after="160" w:line="259" w:lineRule="auto"/>
    </w:pPr>
  </w:style>
  <w:style w:type="paragraph" w:customStyle="1" w:styleId="F1AC15A5015640C3A8A45335FC1076E5">
    <w:name w:val="F1AC15A5015640C3A8A45335FC1076E5"/>
    <w:rsid w:val="00EB7378"/>
    <w:pPr>
      <w:spacing w:after="160" w:line="259" w:lineRule="auto"/>
    </w:pPr>
  </w:style>
  <w:style w:type="paragraph" w:customStyle="1" w:styleId="DC2F9874BF174C309DCC3CC2DADDD44E">
    <w:name w:val="DC2F9874BF174C309DCC3CC2DADDD44E"/>
    <w:rsid w:val="00EB7378"/>
    <w:pPr>
      <w:spacing w:after="160" w:line="259" w:lineRule="auto"/>
    </w:pPr>
  </w:style>
  <w:style w:type="paragraph" w:customStyle="1" w:styleId="25EDF8CC5156407182DB1FA2B7FADF57">
    <w:name w:val="25EDF8CC5156407182DB1FA2B7FADF57"/>
    <w:rsid w:val="00EB737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824A2F-D3A9-4F46-A8C5-1475532E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TE83026-1</vt:lpstr>
    </vt:vector>
  </TitlesOfParts>
  <Company>Waters Corp</Company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TE83026-1</dc:title>
  <dc:creator>Jaaffar Ismail</dc:creator>
  <dc:description>Acquity CMA Test System</dc:description>
  <cp:lastModifiedBy>HuaZhen Luo</cp:lastModifiedBy>
  <cp:revision>5</cp:revision>
  <cp:lastPrinted>2019-04-15T02:54:00Z</cp:lastPrinted>
  <dcterms:created xsi:type="dcterms:W3CDTF">2019-04-15T02:20:00Z</dcterms:created>
  <dcterms:modified xsi:type="dcterms:W3CDTF">2019-04-15T03:26:00Z</dcterms:modified>
</cp:coreProperties>
</file>