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5C857" w14:textId="77777777" w:rsidR="00A60167" w:rsidRDefault="00A60167" w:rsidP="005B3B35">
      <w:pPr>
        <w:pStyle w:val="BodyText"/>
        <w:spacing w:before="0" w:after="0" w:line="240" w:lineRule="auto"/>
        <w:ind w:left="648"/>
        <w:jc w:val="center"/>
        <w:rPr>
          <w:rFonts w:ascii="Arial" w:hAnsi="Arial" w:cs="Arial"/>
          <w:bCs/>
          <w:sz w:val="28"/>
          <w:szCs w:val="32"/>
          <w:lang w:val="en-IE"/>
        </w:rPr>
      </w:pPr>
      <w:bookmarkStart w:id="0" w:name="_GoBack"/>
      <w:bookmarkEnd w:id="0"/>
    </w:p>
    <w:p w14:paraId="3E987E3B" w14:textId="77777777" w:rsidR="00DA31AB" w:rsidRDefault="00DA31AB" w:rsidP="002104E9">
      <w:pPr>
        <w:pStyle w:val="BodyText"/>
        <w:spacing w:before="0" w:after="0" w:line="240" w:lineRule="auto"/>
        <w:ind w:left="648"/>
        <w:jc w:val="center"/>
        <w:rPr>
          <w:rFonts w:ascii="Arial" w:hAnsi="Arial" w:cs="Arial"/>
          <w:bCs/>
          <w:sz w:val="28"/>
          <w:szCs w:val="32"/>
          <w:lang w:val="en-IE"/>
        </w:rPr>
      </w:pPr>
      <w:r>
        <w:rPr>
          <w:rFonts w:ascii="Arial" w:hAnsi="Arial" w:cs="Arial"/>
          <w:bCs/>
          <w:sz w:val="28"/>
          <w:szCs w:val="32"/>
          <w:lang w:val="en-IE"/>
        </w:rPr>
        <w:t>INSTALLATION QUALIFICATION REPORT</w:t>
      </w:r>
    </w:p>
    <w:p w14:paraId="4B739A48" w14:textId="22D53DAC" w:rsidR="002104E9" w:rsidRPr="00DC765B" w:rsidRDefault="002104E9" w:rsidP="002104E9">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00C90357">
        <w:rPr>
          <w:rFonts w:ascii="Arial" w:hAnsi="Arial" w:cs="Arial"/>
          <w:sz w:val="28"/>
          <w:szCs w:val="32"/>
          <w:lang w:val="en-IE"/>
        </w:rPr>
        <w:t>PDA</w:t>
      </w:r>
      <w:r w:rsidR="00DA31AB">
        <w:rPr>
          <w:rFonts w:ascii="Arial" w:hAnsi="Arial" w:cs="Arial"/>
          <w:sz w:val="28"/>
          <w:szCs w:val="32"/>
          <w:lang w:val="en-IE"/>
        </w:rPr>
        <w:t>/eLambda</w:t>
      </w:r>
      <w:r w:rsidRPr="0075207B">
        <w:rPr>
          <w:rFonts w:ascii="Arial" w:hAnsi="Arial" w:cs="Arial"/>
          <w:sz w:val="28"/>
          <w:szCs w:val="32"/>
          <w:lang w:val="en-IE"/>
        </w:rPr>
        <w:t xml:space="preserve"> </w:t>
      </w:r>
      <w:r w:rsidR="00C90357">
        <w:rPr>
          <w:rFonts w:ascii="Arial" w:hAnsi="Arial" w:cs="Arial"/>
          <w:sz w:val="28"/>
          <w:szCs w:val="32"/>
          <w:lang w:val="en-IE"/>
        </w:rPr>
        <w:t>Linearity</w:t>
      </w:r>
      <w:r w:rsidRPr="0075207B">
        <w:rPr>
          <w:rFonts w:ascii="Arial" w:hAnsi="Arial" w:cs="Arial"/>
          <w:sz w:val="28"/>
          <w:szCs w:val="32"/>
          <w:lang w:val="en-IE"/>
        </w:rPr>
        <w:t xml:space="preserve"> Test</w:t>
      </w:r>
      <w:r w:rsidR="00DA31AB">
        <w:rPr>
          <w:rFonts w:ascii="Arial" w:hAnsi="Arial" w:cs="Arial"/>
          <w:sz w:val="28"/>
          <w:szCs w:val="32"/>
          <w:lang w:val="en-IE"/>
        </w:rPr>
        <w:t>er (TE82969-1)</w:t>
      </w:r>
    </w:p>
    <w:p w14:paraId="2CF28C7B" w14:textId="77777777" w:rsidR="00A46408" w:rsidRDefault="00A46408" w:rsidP="00642825">
      <w:pPr>
        <w:pStyle w:val="BodyText"/>
        <w:spacing w:before="0" w:after="0" w:line="240" w:lineRule="auto"/>
        <w:rPr>
          <w:rFonts w:ascii="Arial" w:hAnsi="Arial" w:cs="Arial"/>
          <w:sz w:val="22"/>
          <w:lang w:val="en-IE"/>
        </w:rPr>
      </w:pPr>
    </w:p>
    <w:p w14:paraId="0DF50A1F" w14:textId="77777777" w:rsidR="00A60167" w:rsidRDefault="00A60167" w:rsidP="00642825">
      <w:pPr>
        <w:pStyle w:val="BodyText"/>
        <w:spacing w:before="0" w:after="0" w:line="240" w:lineRule="auto"/>
        <w:rPr>
          <w:rFonts w:ascii="Arial" w:hAnsi="Arial" w:cs="Arial"/>
          <w:sz w:val="22"/>
          <w:lang w:val="en-IE"/>
        </w:rPr>
      </w:pPr>
    </w:p>
    <w:p w14:paraId="0C920F7F"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74C0470F" w14:textId="77777777" w:rsidTr="00582EEE">
        <w:trPr>
          <w:trHeight w:val="360"/>
        </w:trPr>
        <w:tc>
          <w:tcPr>
            <w:tcW w:w="1890" w:type="dxa"/>
            <w:shd w:val="clear" w:color="auto" w:fill="D9D9D9"/>
            <w:vAlign w:val="center"/>
          </w:tcPr>
          <w:p w14:paraId="5A69328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0C387F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3844917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398D173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A60167" w:rsidRPr="002C7F49" w14:paraId="01E4788B" w14:textId="77777777" w:rsidTr="00582EEE">
        <w:trPr>
          <w:trHeight w:val="576"/>
        </w:trPr>
        <w:tc>
          <w:tcPr>
            <w:tcW w:w="1890" w:type="dxa"/>
            <w:vAlign w:val="center"/>
          </w:tcPr>
          <w:p w14:paraId="0F72FF7E" w14:textId="719BA62A" w:rsidR="00A60167" w:rsidRPr="009B5106" w:rsidRDefault="00437161" w:rsidP="00A60167">
            <w:pPr>
              <w:spacing w:after="60"/>
              <w:jc w:val="center"/>
              <w:rPr>
                <w:rFonts w:ascii="Arial" w:hAnsi="Arial" w:cs="Arial"/>
                <w:sz w:val="20"/>
                <w:lang w:val="en-IE"/>
              </w:rPr>
            </w:pPr>
            <w:r>
              <w:rPr>
                <w:rFonts w:ascii="Arial" w:hAnsi="Arial" w:cs="Arial"/>
                <w:sz w:val="20"/>
                <w:lang w:val="en-IE"/>
              </w:rPr>
              <w:t>Edwin Koh</w:t>
            </w:r>
          </w:p>
        </w:tc>
        <w:tc>
          <w:tcPr>
            <w:tcW w:w="4410" w:type="dxa"/>
            <w:vAlign w:val="center"/>
          </w:tcPr>
          <w:p w14:paraId="49C02DC2" w14:textId="184B6448" w:rsidR="00A60167" w:rsidRPr="00510243" w:rsidRDefault="00437161" w:rsidP="00A60167">
            <w:pPr>
              <w:spacing w:after="60"/>
              <w:jc w:val="center"/>
              <w:rPr>
                <w:rFonts w:ascii="Arial" w:hAnsi="Arial" w:cs="Arial"/>
                <w:sz w:val="20"/>
                <w:lang w:val="en-IE"/>
              </w:rPr>
            </w:pPr>
            <w:r>
              <w:rPr>
                <w:rFonts w:ascii="Arial" w:hAnsi="Arial" w:cs="Arial"/>
                <w:sz w:val="20"/>
                <w:lang w:val="en-IE"/>
              </w:rPr>
              <w:t xml:space="preserve">Senior Operations Manager </w:t>
            </w:r>
          </w:p>
        </w:tc>
        <w:tc>
          <w:tcPr>
            <w:tcW w:w="3240" w:type="dxa"/>
            <w:vAlign w:val="center"/>
          </w:tcPr>
          <w:p w14:paraId="6CA85306" w14:textId="77777777" w:rsidR="00A60167" w:rsidRPr="009B5106" w:rsidRDefault="00A60167" w:rsidP="00A60167">
            <w:pPr>
              <w:rPr>
                <w:rFonts w:ascii="Arial" w:hAnsi="Arial" w:cs="Arial"/>
                <w:sz w:val="20"/>
                <w:lang w:val="en-IE"/>
              </w:rPr>
            </w:pPr>
          </w:p>
        </w:tc>
        <w:tc>
          <w:tcPr>
            <w:tcW w:w="1430" w:type="dxa"/>
            <w:vAlign w:val="center"/>
          </w:tcPr>
          <w:p w14:paraId="10860E6F" w14:textId="77777777" w:rsidR="00A60167" w:rsidRPr="009B5106" w:rsidRDefault="00A60167" w:rsidP="00A60167">
            <w:pPr>
              <w:rPr>
                <w:rFonts w:ascii="Arial" w:hAnsi="Arial" w:cs="Arial"/>
                <w:sz w:val="20"/>
                <w:lang w:val="en-IE"/>
              </w:rPr>
            </w:pPr>
          </w:p>
        </w:tc>
      </w:tr>
    </w:tbl>
    <w:p w14:paraId="34F11329"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1F78DB40"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05BC6370" w14:textId="77777777" w:rsidTr="00582EEE">
        <w:trPr>
          <w:trHeight w:val="360"/>
        </w:trPr>
        <w:tc>
          <w:tcPr>
            <w:tcW w:w="1890" w:type="dxa"/>
            <w:shd w:val="clear" w:color="auto" w:fill="D9D9D9"/>
            <w:vAlign w:val="center"/>
          </w:tcPr>
          <w:p w14:paraId="7A7FD81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1591491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01ADB853"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0084E7C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2104E9" w:rsidRPr="002C7F49" w14:paraId="6F690337" w14:textId="77777777" w:rsidTr="00582EEE">
        <w:trPr>
          <w:trHeight w:val="576"/>
        </w:trPr>
        <w:tc>
          <w:tcPr>
            <w:tcW w:w="1890" w:type="dxa"/>
            <w:vAlign w:val="center"/>
          </w:tcPr>
          <w:p w14:paraId="273F7542" w14:textId="6A98C0E8" w:rsidR="002104E9" w:rsidRPr="009B5106" w:rsidRDefault="00DA31AB" w:rsidP="002104E9">
            <w:pPr>
              <w:jc w:val="center"/>
              <w:rPr>
                <w:rFonts w:ascii="Arial" w:hAnsi="Arial" w:cs="Arial"/>
                <w:sz w:val="20"/>
                <w:highlight w:val="cyan"/>
                <w:lang w:val="en-IE"/>
              </w:rPr>
            </w:pPr>
            <w:r>
              <w:rPr>
                <w:rFonts w:ascii="Arial" w:hAnsi="Arial" w:cs="Arial"/>
                <w:sz w:val="20"/>
                <w:lang w:val="en-IE"/>
              </w:rPr>
              <w:t>Eric Turner</w:t>
            </w:r>
          </w:p>
        </w:tc>
        <w:tc>
          <w:tcPr>
            <w:tcW w:w="4410" w:type="dxa"/>
            <w:vAlign w:val="center"/>
          </w:tcPr>
          <w:p w14:paraId="488226D2" w14:textId="5A6E8616" w:rsidR="002104E9" w:rsidRPr="0075207B" w:rsidRDefault="00DA31AB" w:rsidP="002104E9">
            <w:pPr>
              <w:jc w:val="center"/>
              <w:rPr>
                <w:rFonts w:ascii="Arial" w:hAnsi="Arial" w:cs="Arial"/>
                <w:sz w:val="20"/>
                <w:highlight w:val="cyan"/>
                <w:lang w:val="en-IE"/>
              </w:rPr>
            </w:pPr>
            <w:r>
              <w:rPr>
                <w:rFonts w:ascii="Arial" w:hAnsi="Arial" w:cs="Arial"/>
                <w:sz w:val="20"/>
                <w:lang w:val="en-IE"/>
              </w:rPr>
              <w:t>Principle Test</w:t>
            </w:r>
            <w:r w:rsidR="002104E9" w:rsidRPr="0075207B">
              <w:rPr>
                <w:rFonts w:ascii="Arial" w:hAnsi="Arial" w:cs="Arial"/>
                <w:sz w:val="20"/>
                <w:lang w:val="en-IE"/>
              </w:rPr>
              <w:t xml:space="preserve"> Engineer</w:t>
            </w:r>
          </w:p>
        </w:tc>
        <w:tc>
          <w:tcPr>
            <w:tcW w:w="3240" w:type="dxa"/>
            <w:vAlign w:val="center"/>
          </w:tcPr>
          <w:p w14:paraId="44181B08" w14:textId="77777777" w:rsidR="002104E9" w:rsidRPr="004A3AB4" w:rsidRDefault="002104E9" w:rsidP="002104E9">
            <w:pPr>
              <w:jc w:val="center"/>
              <w:rPr>
                <w:rFonts w:ascii="Arial" w:hAnsi="Arial" w:cs="Arial"/>
                <w:color w:val="548DD4" w:themeColor="text2" w:themeTint="99"/>
                <w:sz w:val="20"/>
                <w:lang w:val="en-IE"/>
              </w:rPr>
            </w:pPr>
          </w:p>
        </w:tc>
        <w:tc>
          <w:tcPr>
            <w:tcW w:w="1430" w:type="dxa"/>
            <w:vAlign w:val="center"/>
          </w:tcPr>
          <w:p w14:paraId="6BD1EC74" w14:textId="77777777" w:rsidR="002104E9" w:rsidRPr="009B5106" w:rsidRDefault="002104E9" w:rsidP="002104E9">
            <w:pPr>
              <w:rPr>
                <w:rFonts w:ascii="Arial" w:hAnsi="Arial" w:cs="Arial"/>
                <w:sz w:val="20"/>
                <w:lang w:val="en-IE"/>
              </w:rPr>
            </w:pPr>
          </w:p>
        </w:tc>
      </w:tr>
    </w:tbl>
    <w:p w14:paraId="2AAD5688"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Pr="00A60167">
        <w:rPr>
          <w:rFonts w:ascii="Arial" w:hAnsi="Arial" w:cs="Arial"/>
          <w:color w:val="000000" w:themeColor="text1"/>
          <w:sz w:val="20"/>
          <w:lang w:val="en-IE"/>
        </w:rPr>
        <w:t xml:space="preserve">qualification </w:t>
      </w:r>
      <w:r w:rsidRPr="002C7F49">
        <w:rPr>
          <w:rFonts w:ascii="Arial" w:hAnsi="Arial" w:cs="Arial"/>
          <w:sz w:val="20"/>
          <w:lang w:val="en-IE"/>
        </w:rPr>
        <w:t>activities.</w:t>
      </w:r>
    </w:p>
    <w:p w14:paraId="56DD7B7E"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4410"/>
        <w:gridCol w:w="3240"/>
        <w:gridCol w:w="1430"/>
      </w:tblGrid>
      <w:tr w:rsidR="00642825" w:rsidRPr="002C7F49" w14:paraId="513D4F85" w14:textId="77777777" w:rsidTr="00582EEE">
        <w:trPr>
          <w:trHeight w:val="360"/>
        </w:trPr>
        <w:tc>
          <w:tcPr>
            <w:tcW w:w="1890" w:type="dxa"/>
            <w:shd w:val="clear" w:color="auto" w:fill="D9D9D9"/>
            <w:vAlign w:val="center"/>
          </w:tcPr>
          <w:p w14:paraId="09D773A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4410" w:type="dxa"/>
            <w:shd w:val="clear" w:color="auto" w:fill="D9D9D9"/>
            <w:vAlign w:val="center"/>
          </w:tcPr>
          <w:p w14:paraId="297DAB0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51837E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430" w:type="dxa"/>
            <w:shd w:val="clear" w:color="auto" w:fill="D9D9D9"/>
            <w:vAlign w:val="center"/>
          </w:tcPr>
          <w:p w14:paraId="1D25E13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55FD40DC" w14:textId="77777777" w:rsidTr="00582EEE">
        <w:trPr>
          <w:trHeight w:val="576"/>
        </w:trPr>
        <w:tc>
          <w:tcPr>
            <w:tcW w:w="1890" w:type="dxa"/>
            <w:vAlign w:val="center"/>
          </w:tcPr>
          <w:p w14:paraId="38209408" w14:textId="77777777" w:rsidR="00684460" w:rsidRPr="009B5106" w:rsidRDefault="003F28BD" w:rsidP="00F91AAA">
            <w:pPr>
              <w:jc w:val="center"/>
              <w:rPr>
                <w:rFonts w:ascii="Arial" w:hAnsi="Arial" w:cs="Arial"/>
                <w:sz w:val="20"/>
                <w:highlight w:val="cyan"/>
                <w:lang w:val="en-IE"/>
              </w:rPr>
            </w:pPr>
            <w:r>
              <w:rPr>
                <w:rFonts w:ascii="Arial" w:hAnsi="Arial" w:cs="Arial"/>
                <w:sz w:val="20"/>
                <w:lang w:val="en-IE"/>
              </w:rPr>
              <w:t>Tan Kah Chin</w:t>
            </w:r>
          </w:p>
        </w:tc>
        <w:tc>
          <w:tcPr>
            <w:tcW w:w="4410" w:type="dxa"/>
            <w:vAlign w:val="center"/>
          </w:tcPr>
          <w:p w14:paraId="54DBD444" w14:textId="77777777" w:rsidR="00684460" w:rsidRPr="00E77C34" w:rsidRDefault="002104E9" w:rsidP="00F91AAA">
            <w:pPr>
              <w:jc w:val="center"/>
              <w:rPr>
                <w:rFonts w:ascii="Arial" w:hAnsi="Arial" w:cs="Arial"/>
                <w:sz w:val="20"/>
                <w:lang w:val="en-IE"/>
              </w:rPr>
            </w:pPr>
            <w:r w:rsidRPr="0075207B">
              <w:rPr>
                <w:rFonts w:ascii="Arial" w:hAnsi="Arial" w:cs="Arial"/>
                <w:sz w:val="20"/>
                <w:szCs w:val="24"/>
                <w:lang w:val="en-IE"/>
              </w:rPr>
              <w:t xml:space="preserve">Senior Quality </w:t>
            </w:r>
            <w:r w:rsidR="003F28BD">
              <w:rPr>
                <w:rFonts w:ascii="Arial" w:hAnsi="Arial" w:cs="Arial"/>
                <w:sz w:val="20"/>
                <w:szCs w:val="24"/>
                <w:lang w:val="en-IE"/>
              </w:rPr>
              <w:t>Assurance Manager</w:t>
            </w:r>
          </w:p>
        </w:tc>
        <w:tc>
          <w:tcPr>
            <w:tcW w:w="3240" w:type="dxa"/>
            <w:vAlign w:val="center"/>
          </w:tcPr>
          <w:p w14:paraId="106B1AFC" w14:textId="77777777" w:rsidR="00684460" w:rsidRPr="009B5106" w:rsidRDefault="00684460" w:rsidP="002414FB">
            <w:pPr>
              <w:jc w:val="center"/>
              <w:rPr>
                <w:rFonts w:ascii="Arial" w:hAnsi="Arial" w:cs="Arial"/>
                <w:sz w:val="20"/>
                <w:lang w:val="en-IE"/>
              </w:rPr>
            </w:pPr>
          </w:p>
        </w:tc>
        <w:tc>
          <w:tcPr>
            <w:tcW w:w="1430" w:type="dxa"/>
            <w:vAlign w:val="center"/>
          </w:tcPr>
          <w:p w14:paraId="77F6E6B2" w14:textId="77777777" w:rsidR="00684460" w:rsidRPr="009B5106" w:rsidRDefault="00684460" w:rsidP="00F91AAA">
            <w:pPr>
              <w:rPr>
                <w:rFonts w:ascii="Arial" w:hAnsi="Arial" w:cs="Arial"/>
                <w:sz w:val="20"/>
                <w:lang w:val="en-IE"/>
              </w:rPr>
            </w:pPr>
          </w:p>
        </w:tc>
      </w:tr>
    </w:tbl>
    <w:p w14:paraId="6FAE1E0C"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244E5D4B" w14:textId="77777777" w:rsidR="00834326" w:rsidRDefault="00834326">
      <w:pPr>
        <w:rPr>
          <w:rFonts w:ascii="Arial" w:hAnsi="Arial" w:cs="Arial"/>
          <w:sz w:val="20"/>
        </w:rPr>
      </w:pPr>
      <w:bookmarkStart w:id="1" w:name="_Toc442432502"/>
    </w:p>
    <w:p w14:paraId="6D5DC868" w14:textId="1CF8DAC3" w:rsidR="00D434D4" w:rsidRDefault="00D434D4" w:rsidP="00D434D4">
      <w:pPr>
        <w:spacing w:before="120" w:after="60"/>
        <w:rPr>
          <w:rFonts w:ascii="Arial" w:hAnsi="Arial" w:cs="Arial"/>
          <w:b/>
          <w:sz w:val="20"/>
          <w:szCs w:val="28"/>
          <w:lang w:val="en-IE"/>
        </w:rPr>
      </w:pPr>
      <w:bookmarkStart w:id="2" w:name="_Hlk15044991"/>
      <w:r w:rsidRPr="00D434D4">
        <w:rPr>
          <w:rFonts w:ascii="Arial" w:hAnsi="Arial" w:cs="Arial"/>
          <w:b/>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26296F" w:rsidRPr="00E41550" w14:paraId="2260843D" w14:textId="77777777" w:rsidTr="0026296F">
        <w:trPr>
          <w:cantSplit/>
          <w:trHeight w:val="360"/>
        </w:trPr>
        <w:tc>
          <w:tcPr>
            <w:tcW w:w="1728" w:type="dxa"/>
            <w:tcBorders>
              <w:top w:val="single" w:sz="4" w:space="0" w:color="auto"/>
              <w:left w:val="single" w:sz="4" w:space="0" w:color="auto"/>
              <w:bottom w:val="nil"/>
              <w:right w:val="single" w:sz="4" w:space="0" w:color="auto"/>
            </w:tcBorders>
            <w:shd w:val="pct5" w:color="auto" w:fill="auto"/>
            <w:vAlign w:val="center"/>
          </w:tcPr>
          <w:p w14:paraId="4933EC5B"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top w:val="single" w:sz="4" w:space="0" w:color="auto"/>
              <w:left w:val="single" w:sz="4" w:space="0" w:color="auto"/>
              <w:bottom w:val="nil"/>
              <w:right w:val="single" w:sz="4" w:space="0" w:color="auto"/>
            </w:tcBorders>
            <w:vAlign w:val="center"/>
          </w:tcPr>
          <w:p w14:paraId="67FF3573" w14:textId="77777777" w:rsidR="0026296F" w:rsidRPr="0026296F" w:rsidRDefault="0026296F" w:rsidP="000F248F">
            <w:pPr>
              <w:pStyle w:val="QANoFormat"/>
              <w:spacing w:before="60" w:after="60"/>
              <w:jc w:val="center"/>
              <w:rPr>
                <w:rFonts w:ascii="Arial" w:hAnsi="Arial" w:cs="Arial"/>
                <w:color w:val="000000" w:themeColor="text1"/>
              </w:rPr>
            </w:pPr>
            <w:r w:rsidRPr="00A60167">
              <w:rPr>
                <w:rFonts w:ascii="Arial" w:hAnsi="Arial" w:cs="Arial"/>
                <w:color w:val="000000" w:themeColor="text1"/>
              </w:rPr>
              <w:t>0</w:t>
            </w:r>
            <w:r>
              <w:rPr>
                <w:rFonts w:ascii="Arial" w:hAnsi="Arial" w:cs="Arial"/>
                <w:color w:val="000000" w:themeColor="text1"/>
              </w:rPr>
              <w:t>0</w:t>
            </w:r>
          </w:p>
        </w:tc>
        <w:tc>
          <w:tcPr>
            <w:tcW w:w="1890" w:type="dxa"/>
            <w:tcBorders>
              <w:top w:val="single" w:sz="4" w:space="0" w:color="auto"/>
              <w:left w:val="single" w:sz="4" w:space="0" w:color="auto"/>
              <w:bottom w:val="nil"/>
              <w:right w:val="single" w:sz="4" w:space="0" w:color="auto"/>
            </w:tcBorders>
            <w:shd w:val="pct5" w:color="auto" w:fill="auto"/>
            <w:vAlign w:val="center"/>
          </w:tcPr>
          <w:p w14:paraId="44B2672D"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top w:val="single" w:sz="4" w:space="0" w:color="auto"/>
              <w:left w:val="single" w:sz="4" w:space="0" w:color="auto"/>
              <w:bottom w:val="nil"/>
              <w:right w:val="single" w:sz="4" w:space="0" w:color="auto"/>
            </w:tcBorders>
            <w:vAlign w:val="bottom"/>
          </w:tcPr>
          <w:p w14:paraId="0B2D007E" w14:textId="5F39CF0D" w:rsidR="0026296F" w:rsidRPr="0026296F" w:rsidRDefault="00343213" w:rsidP="000F248F">
            <w:pPr>
              <w:pStyle w:val="QANoFormat"/>
              <w:spacing w:before="60" w:after="60"/>
              <w:jc w:val="center"/>
              <w:rPr>
                <w:rFonts w:ascii="Arial" w:hAnsi="Arial" w:cs="Arial"/>
                <w:noProof w:val="0"/>
                <w:color w:val="000000" w:themeColor="text1"/>
              </w:rPr>
            </w:pPr>
            <w:r>
              <w:rPr>
                <w:rFonts w:ascii="Arial" w:hAnsi="Arial" w:cs="Arial"/>
                <w:noProof w:val="0"/>
                <w:color w:val="000000" w:themeColor="text1"/>
              </w:rPr>
              <w:t>Emma Pierce</w:t>
            </w:r>
          </w:p>
        </w:tc>
        <w:tc>
          <w:tcPr>
            <w:tcW w:w="2070" w:type="dxa"/>
            <w:tcBorders>
              <w:top w:val="single" w:sz="4" w:space="0" w:color="auto"/>
              <w:left w:val="single" w:sz="4" w:space="0" w:color="auto"/>
              <w:bottom w:val="nil"/>
              <w:right w:val="single" w:sz="4" w:space="0" w:color="auto"/>
            </w:tcBorders>
            <w:shd w:val="clear" w:color="auto" w:fill="F2F2F2"/>
            <w:vAlign w:val="center"/>
          </w:tcPr>
          <w:p w14:paraId="58789EC4"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top w:val="single" w:sz="4" w:space="0" w:color="auto"/>
              <w:left w:val="single" w:sz="4" w:space="0" w:color="auto"/>
              <w:bottom w:val="nil"/>
              <w:right w:val="single" w:sz="4" w:space="0" w:color="auto"/>
            </w:tcBorders>
            <w:vAlign w:val="center"/>
          </w:tcPr>
          <w:p w14:paraId="266F9980" w14:textId="77777777" w:rsidR="0026296F" w:rsidRPr="0026296F" w:rsidRDefault="0026296F" w:rsidP="000F248F">
            <w:pPr>
              <w:pStyle w:val="QANoFormat"/>
              <w:spacing w:before="60" w:after="60"/>
              <w:jc w:val="center"/>
              <w:rPr>
                <w:rFonts w:ascii="Arial" w:hAnsi="Arial" w:cs="Arial"/>
                <w:noProof w:val="0"/>
                <w:color w:val="000000" w:themeColor="text1"/>
              </w:rPr>
            </w:pPr>
            <w:r>
              <w:rPr>
                <w:rFonts w:ascii="Arial" w:hAnsi="Arial" w:cs="Arial"/>
                <w:noProof w:val="0"/>
                <w:color w:val="000000" w:themeColor="text1"/>
              </w:rPr>
              <w:t>N/A</w:t>
            </w:r>
          </w:p>
        </w:tc>
      </w:tr>
      <w:tr w:rsidR="0026296F" w:rsidRPr="00D434D4" w14:paraId="709DBFCF" w14:textId="77777777" w:rsidTr="000F248F">
        <w:trPr>
          <w:cantSplit/>
          <w:trHeight w:val="576"/>
        </w:trPr>
        <w:tc>
          <w:tcPr>
            <w:tcW w:w="11088" w:type="dxa"/>
            <w:gridSpan w:val="6"/>
            <w:vAlign w:val="center"/>
          </w:tcPr>
          <w:p w14:paraId="6BBDEF99" w14:textId="77777777"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Pr>
                <w:rFonts w:ascii="Arial" w:hAnsi="Arial" w:cs="Arial"/>
                <w:bCs/>
                <w:smallCaps/>
                <w:sz w:val="20"/>
              </w:rPr>
              <w:t xml:space="preserve">First document for approval </w:t>
            </w:r>
          </w:p>
        </w:tc>
      </w:tr>
      <w:tr w:rsidR="0026296F" w:rsidRPr="00E41550" w14:paraId="5046B759" w14:textId="77777777" w:rsidTr="000F248F">
        <w:trPr>
          <w:cantSplit/>
          <w:trHeight w:val="360"/>
        </w:trPr>
        <w:tc>
          <w:tcPr>
            <w:tcW w:w="1728" w:type="dxa"/>
            <w:tcBorders>
              <w:bottom w:val="nil"/>
            </w:tcBorders>
            <w:shd w:val="pct5" w:color="auto" w:fill="auto"/>
            <w:vAlign w:val="center"/>
          </w:tcPr>
          <w:p w14:paraId="6ED45285"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626EAEED" w14:textId="77777777" w:rsidR="0026296F" w:rsidRPr="00E41550" w:rsidRDefault="0026296F" w:rsidP="000F248F">
            <w:pPr>
              <w:pStyle w:val="QANoFormat"/>
              <w:spacing w:before="60" w:after="60"/>
              <w:jc w:val="center"/>
              <w:rPr>
                <w:rFonts w:ascii="Arial" w:hAnsi="Arial" w:cs="Arial"/>
              </w:rPr>
            </w:pPr>
            <w:r w:rsidRPr="00A60167">
              <w:rPr>
                <w:rFonts w:ascii="Arial" w:hAnsi="Arial" w:cs="Arial"/>
                <w:color w:val="000000" w:themeColor="text1"/>
              </w:rPr>
              <w:t>0</w:t>
            </w:r>
            <w:r>
              <w:rPr>
                <w:rFonts w:ascii="Arial" w:hAnsi="Arial" w:cs="Arial"/>
                <w:color w:val="000000" w:themeColor="text1"/>
              </w:rPr>
              <w:t>1</w:t>
            </w:r>
          </w:p>
        </w:tc>
        <w:tc>
          <w:tcPr>
            <w:tcW w:w="1890" w:type="dxa"/>
            <w:tcBorders>
              <w:bottom w:val="nil"/>
            </w:tcBorders>
            <w:shd w:val="pct5" w:color="auto" w:fill="auto"/>
            <w:vAlign w:val="center"/>
          </w:tcPr>
          <w:p w14:paraId="4B39A89E"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7E068C29" w14:textId="053395D0" w:rsidR="0026296F" w:rsidRPr="00E41550" w:rsidRDefault="00343213" w:rsidP="000F248F">
            <w:pPr>
              <w:pStyle w:val="QANoFormat"/>
              <w:spacing w:before="60" w:after="60"/>
              <w:jc w:val="center"/>
              <w:rPr>
                <w:rFonts w:ascii="Arial" w:hAnsi="Arial" w:cs="Arial"/>
                <w:noProof w:val="0"/>
              </w:rPr>
            </w:pPr>
            <w:r>
              <w:rPr>
                <w:rFonts w:ascii="Arial" w:hAnsi="Arial" w:cs="Arial"/>
                <w:noProof w:val="0"/>
                <w:color w:val="000000" w:themeColor="text1"/>
              </w:rPr>
              <w:t xml:space="preserve">Luo </w:t>
            </w:r>
            <w:proofErr w:type="spellStart"/>
            <w:r>
              <w:rPr>
                <w:rFonts w:ascii="Arial" w:hAnsi="Arial" w:cs="Arial"/>
                <w:noProof w:val="0"/>
                <w:color w:val="000000" w:themeColor="text1"/>
              </w:rPr>
              <w:t>Huazhen</w:t>
            </w:r>
            <w:proofErr w:type="spellEnd"/>
          </w:p>
        </w:tc>
        <w:tc>
          <w:tcPr>
            <w:tcW w:w="2070" w:type="dxa"/>
            <w:tcBorders>
              <w:bottom w:val="nil"/>
            </w:tcBorders>
            <w:shd w:val="clear" w:color="auto" w:fill="F2F2F2"/>
            <w:vAlign w:val="center"/>
          </w:tcPr>
          <w:p w14:paraId="5C3C0E22"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06F71754" w14:textId="77777777" w:rsidR="0026296F" w:rsidRPr="00E41550" w:rsidRDefault="0026296F" w:rsidP="000F248F">
            <w:pPr>
              <w:pStyle w:val="QANoFormat"/>
              <w:spacing w:before="60" w:after="60"/>
              <w:jc w:val="center"/>
              <w:rPr>
                <w:rFonts w:ascii="Arial" w:hAnsi="Arial" w:cs="Arial"/>
                <w:noProof w:val="0"/>
              </w:rPr>
            </w:pPr>
            <w:r>
              <w:rPr>
                <w:rFonts w:ascii="Arial" w:hAnsi="Arial" w:cs="Arial"/>
                <w:noProof w:val="0"/>
                <w:color w:val="000000" w:themeColor="text1"/>
              </w:rPr>
              <w:t>N/A</w:t>
            </w:r>
          </w:p>
        </w:tc>
      </w:tr>
      <w:tr w:rsidR="0026296F" w:rsidRPr="00D434D4" w14:paraId="1E00F585" w14:textId="77777777" w:rsidTr="000F248F">
        <w:trPr>
          <w:cantSplit/>
          <w:trHeight w:val="576"/>
        </w:trPr>
        <w:tc>
          <w:tcPr>
            <w:tcW w:w="11088" w:type="dxa"/>
            <w:gridSpan w:val="6"/>
            <w:vAlign w:val="center"/>
          </w:tcPr>
          <w:p w14:paraId="43F4B643" w14:textId="470579EC"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sidR="00343213">
              <w:rPr>
                <w:rFonts w:ascii="Arial" w:hAnsi="Arial" w:cs="Arial"/>
                <w:bCs/>
                <w:smallCaps/>
                <w:sz w:val="20"/>
              </w:rPr>
              <w:t>Firmware Update</w:t>
            </w:r>
          </w:p>
        </w:tc>
      </w:tr>
      <w:tr w:rsidR="0026296F" w:rsidRPr="00E41550" w14:paraId="63E538F4" w14:textId="77777777" w:rsidTr="000F248F">
        <w:trPr>
          <w:cantSplit/>
          <w:trHeight w:val="360"/>
        </w:trPr>
        <w:tc>
          <w:tcPr>
            <w:tcW w:w="1728" w:type="dxa"/>
            <w:tcBorders>
              <w:bottom w:val="nil"/>
            </w:tcBorders>
            <w:shd w:val="pct5" w:color="auto" w:fill="auto"/>
            <w:vAlign w:val="center"/>
          </w:tcPr>
          <w:p w14:paraId="25D7A63E"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5D115178" w14:textId="77777777" w:rsidR="0026296F" w:rsidRPr="00E41550" w:rsidRDefault="0026296F" w:rsidP="000F248F">
            <w:pPr>
              <w:pStyle w:val="QANoFormat"/>
              <w:spacing w:before="60" w:after="60"/>
              <w:jc w:val="center"/>
              <w:rPr>
                <w:rFonts w:ascii="Arial" w:hAnsi="Arial" w:cs="Arial"/>
              </w:rPr>
            </w:pPr>
            <w:r w:rsidRPr="00A60167">
              <w:rPr>
                <w:rFonts w:ascii="Arial" w:hAnsi="Arial" w:cs="Arial"/>
                <w:color w:val="000000" w:themeColor="text1"/>
              </w:rPr>
              <w:t>0</w:t>
            </w:r>
            <w:r>
              <w:rPr>
                <w:rFonts w:ascii="Arial" w:hAnsi="Arial" w:cs="Arial"/>
                <w:color w:val="000000" w:themeColor="text1"/>
              </w:rPr>
              <w:t>2</w:t>
            </w:r>
          </w:p>
        </w:tc>
        <w:tc>
          <w:tcPr>
            <w:tcW w:w="1890" w:type="dxa"/>
            <w:tcBorders>
              <w:bottom w:val="nil"/>
            </w:tcBorders>
            <w:shd w:val="pct5" w:color="auto" w:fill="auto"/>
            <w:vAlign w:val="center"/>
          </w:tcPr>
          <w:p w14:paraId="7C6F443A"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53996AE4" w14:textId="4F3A7903" w:rsidR="0026296F" w:rsidRPr="00E41550" w:rsidRDefault="00343213" w:rsidP="000F248F">
            <w:pPr>
              <w:pStyle w:val="QANoFormat"/>
              <w:spacing w:before="60" w:after="60"/>
              <w:jc w:val="center"/>
              <w:rPr>
                <w:rFonts w:ascii="Arial" w:hAnsi="Arial" w:cs="Arial"/>
                <w:noProof w:val="0"/>
              </w:rPr>
            </w:pPr>
            <w:r>
              <w:rPr>
                <w:rFonts w:ascii="Arial" w:hAnsi="Arial" w:cs="Arial"/>
                <w:noProof w:val="0"/>
                <w:color w:val="000000" w:themeColor="text1"/>
              </w:rPr>
              <w:t xml:space="preserve">Luo </w:t>
            </w:r>
            <w:proofErr w:type="spellStart"/>
            <w:r>
              <w:rPr>
                <w:rFonts w:ascii="Arial" w:hAnsi="Arial" w:cs="Arial"/>
                <w:noProof w:val="0"/>
                <w:color w:val="000000" w:themeColor="text1"/>
              </w:rPr>
              <w:t>Huazhen</w:t>
            </w:r>
            <w:proofErr w:type="spellEnd"/>
          </w:p>
        </w:tc>
        <w:tc>
          <w:tcPr>
            <w:tcW w:w="2070" w:type="dxa"/>
            <w:tcBorders>
              <w:bottom w:val="nil"/>
            </w:tcBorders>
            <w:shd w:val="clear" w:color="auto" w:fill="F2F2F2"/>
            <w:vAlign w:val="center"/>
          </w:tcPr>
          <w:p w14:paraId="3FA6968D"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74EA845F" w14:textId="77777777" w:rsidR="0026296F" w:rsidRPr="00E41550" w:rsidRDefault="0026296F" w:rsidP="000F248F">
            <w:pPr>
              <w:pStyle w:val="QANoFormat"/>
              <w:spacing w:before="60" w:after="60"/>
              <w:jc w:val="center"/>
              <w:rPr>
                <w:rFonts w:ascii="Arial" w:hAnsi="Arial" w:cs="Arial"/>
                <w:noProof w:val="0"/>
              </w:rPr>
            </w:pPr>
            <w:r>
              <w:rPr>
                <w:rFonts w:ascii="Arial" w:hAnsi="Arial" w:cs="Arial"/>
                <w:noProof w:val="0"/>
                <w:color w:val="000000" w:themeColor="text1"/>
              </w:rPr>
              <w:t>N/A</w:t>
            </w:r>
          </w:p>
        </w:tc>
      </w:tr>
      <w:tr w:rsidR="0026296F" w:rsidRPr="00D434D4" w14:paraId="478C4767" w14:textId="77777777" w:rsidTr="000F248F">
        <w:trPr>
          <w:cantSplit/>
          <w:trHeight w:val="576"/>
        </w:trPr>
        <w:tc>
          <w:tcPr>
            <w:tcW w:w="11088" w:type="dxa"/>
            <w:gridSpan w:val="6"/>
            <w:vAlign w:val="center"/>
          </w:tcPr>
          <w:p w14:paraId="6BC6E000" w14:textId="71585685"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sidR="00F52DA7">
              <w:rPr>
                <w:rFonts w:ascii="Arial" w:hAnsi="Arial" w:cs="Arial"/>
                <w:bCs/>
                <w:smallCaps/>
                <w:sz w:val="20"/>
              </w:rPr>
              <w:t>New software version to add the 30mg concentration test</w:t>
            </w:r>
          </w:p>
        </w:tc>
      </w:tr>
      <w:tr w:rsidR="0026296F" w:rsidRPr="00E41550" w14:paraId="782416BB" w14:textId="77777777" w:rsidTr="000F248F">
        <w:trPr>
          <w:cantSplit/>
          <w:trHeight w:val="360"/>
        </w:trPr>
        <w:tc>
          <w:tcPr>
            <w:tcW w:w="1728" w:type="dxa"/>
            <w:tcBorders>
              <w:bottom w:val="nil"/>
            </w:tcBorders>
            <w:shd w:val="pct5" w:color="auto" w:fill="auto"/>
            <w:vAlign w:val="center"/>
          </w:tcPr>
          <w:p w14:paraId="6B9C075E"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5BD38FE4" w14:textId="741A80B4" w:rsidR="0026296F" w:rsidRPr="00E41550" w:rsidRDefault="0026296F" w:rsidP="000F248F">
            <w:pPr>
              <w:pStyle w:val="QANoFormat"/>
              <w:spacing w:before="60" w:after="60"/>
              <w:jc w:val="center"/>
              <w:rPr>
                <w:rFonts w:ascii="Arial" w:hAnsi="Arial" w:cs="Arial"/>
              </w:rPr>
            </w:pPr>
            <w:r w:rsidRPr="00A60167">
              <w:rPr>
                <w:rFonts w:ascii="Arial" w:hAnsi="Arial" w:cs="Arial"/>
                <w:color w:val="000000" w:themeColor="text1"/>
              </w:rPr>
              <w:t>0</w:t>
            </w:r>
            <w:r w:rsidR="00F52DA7">
              <w:rPr>
                <w:rFonts w:ascii="Arial" w:hAnsi="Arial" w:cs="Arial"/>
                <w:color w:val="000000" w:themeColor="text1"/>
              </w:rPr>
              <w:t>3</w:t>
            </w:r>
          </w:p>
        </w:tc>
        <w:tc>
          <w:tcPr>
            <w:tcW w:w="1890" w:type="dxa"/>
            <w:tcBorders>
              <w:bottom w:val="nil"/>
            </w:tcBorders>
            <w:shd w:val="pct5" w:color="auto" w:fill="auto"/>
            <w:vAlign w:val="center"/>
          </w:tcPr>
          <w:p w14:paraId="5E4409A6" w14:textId="77777777" w:rsidR="0026296F" w:rsidRPr="00E41550" w:rsidRDefault="0026296F" w:rsidP="000F248F">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73330DC0" w14:textId="221AD6B3" w:rsidR="0026296F" w:rsidRPr="00E41550" w:rsidRDefault="00F52DA7" w:rsidP="000F248F">
            <w:pPr>
              <w:pStyle w:val="QANoFormat"/>
              <w:spacing w:before="60" w:after="60"/>
              <w:jc w:val="center"/>
              <w:rPr>
                <w:rFonts w:ascii="Arial" w:hAnsi="Arial" w:cs="Arial"/>
                <w:noProof w:val="0"/>
              </w:rPr>
            </w:pPr>
            <w:r>
              <w:rPr>
                <w:rFonts w:ascii="Arial" w:hAnsi="Arial" w:cs="Arial"/>
                <w:noProof w:val="0"/>
                <w:color w:val="000000" w:themeColor="text1"/>
              </w:rPr>
              <w:t xml:space="preserve">Luo </w:t>
            </w:r>
            <w:proofErr w:type="spellStart"/>
            <w:r>
              <w:rPr>
                <w:rFonts w:ascii="Arial" w:hAnsi="Arial" w:cs="Arial"/>
                <w:noProof w:val="0"/>
                <w:color w:val="000000" w:themeColor="text1"/>
              </w:rPr>
              <w:t>Huazhen</w:t>
            </w:r>
            <w:proofErr w:type="spellEnd"/>
          </w:p>
        </w:tc>
        <w:tc>
          <w:tcPr>
            <w:tcW w:w="2070" w:type="dxa"/>
            <w:tcBorders>
              <w:bottom w:val="nil"/>
            </w:tcBorders>
            <w:shd w:val="clear" w:color="auto" w:fill="F2F2F2"/>
            <w:vAlign w:val="center"/>
          </w:tcPr>
          <w:p w14:paraId="08A386E6" w14:textId="77777777" w:rsidR="0026296F" w:rsidRPr="00E41550" w:rsidRDefault="0026296F" w:rsidP="000F248F">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047ADAAF" w14:textId="25703212" w:rsidR="0026296F" w:rsidRPr="00E41550" w:rsidRDefault="005E40E3" w:rsidP="000F248F">
            <w:pPr>
              <w:pStyle w:val="QANoFormat"/>
              <w:spacing w:before="60" w:after="60"/>
              <w:jc w:val="center"/>
              <w:rPr>
                <w:rFonts w:ascii="Arial" w:hAnsi="Arial" w:cs="Arial"/>
                <w:noProof w:val="0"/>
              </w:rPr>
            </w:pPr>
            <w:r>
              <w:rPr>
                <w:rFonts w:ascii="Arial" w:hAnsi="Arial" w:cs="Arial"/>
                <w:noProof w:val="0"/>
                <w:color w:val="000000" w:themeColor="text1"/>
              </w:rPr>
              <w:t>N/A</w:t>
            </w:r>
          </w:p>
        </w:tc>
      </w:tr>
      <w:tr w:rsidR="0026296F" w:rsidRPr="00D434D4" w14:paraId="70489D4A" w14:textId="77777777" w:rsidTr="000F248F">
        <w:trPr>
          <w:cantSplit/>
          <w:trHeight w:val="576"/>
        </w:trPr>
        <w:tc>
          <w:tcPr>
            <w:tcW w:w="11088" w:type="dxa"/>
            <w:gridSpan w:val="6"/>
            <w:vAlign w:val="center"/>
          </w:tcPr>
          <w:p w14:paraId="1B88F5C1" w14:textId="1F79F252" w:rsidR="0026296F" w:rsidRPr="00D434D4" w:rsidRDefault="0026296F" w:rsidP="000F248F">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sidR="00F52DA7">
              <w:rPr>
                <w:rFonts w:ascii="Arial" w:hAnsi="Arial" w:cs="Arial"/>
                <w:bCs/>
                <w:smallCaps/>
                <w:sz w:val="20"/>
              </w:rPr>
              <w:t>New software version to add optics bench part numbers</w:t>
            </w:r>
          </w:p>
        </w:tc>
      </w:tr>
      <w:bookmarkEnd w:id="2"/>
      <w:tr w:rsidR="00F52DA7" w:rsidRPr="00E41550" w14:paraId="4A72B383" w14:textId="77777777" w:rsidTr="00071708">
        <w:trPr>
          <w:cantSplit/>
          <w:trHeight w:val="360"/>
        </w:trPr>
        <w:tc>
          <w:tcPr>
            <w:tcW w:w="1728" w:type="dxa"/>
            <w:tcBorders>
              <w:bottom w:val="nil"/>
            </w:tcBorders>
            <w:shd w:val="pct5" w:color="auto" w:fill="auto"/>
            <w:vAlign w:val="center"/>
          </w:tcPr>
          <w:p w14:paraId="33084E28" w14:textId="77777777" w:rsidR="00F52DA7" w:rsidRPr="00E41550" w:rsidRDefault="00F52DA7" w:rsidP="00071708">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60AB144B" w14:textId="32C76BB2" w:rsidR="00F52DA7" w:rsidRPr="00E41550" w:rsidRDefault="00F52DA7" w:rsidP="00071708">
            <w:pPr>
              <w:pStyle w:val="QANoFormat"/>
              <w:spacing w:before="60" w:after="60"/>
              <w:jc w:val="center"/>
              <w:rPr>
                <w:rFonts w:ascii="Arial" w:hAnsi="Arial" w:cs="Arial"/>
              </w:rPr>
            </w:pPr>
            <w:r w:rsidRPr="00A60167">
              <w:rPr>
                <w:rFonts w:ascii="Arial" w:hAnsi="Arial" w:cs="Arial"/>
                <w:color w:val="000000" w:themeColor="text1"/>
              </w:rPr>
              <w:t>0</w:t>
            </w:r>
            <w:r>
              <w:rPr>
                <w:rFonts w:ascii="Arial" w:hAnsi="Arial" w:cs="Arial"/>
                <w:color w:val="000000" w:themeColor="text1"/>
              </w:rPr>
              <w:t>4</w:t>
            </w:r>
          </w:p>
        </w:tc>
        <w:tc>
          <w:tcPr>
            <w:tcW w:w="1890" w:type="dxa"/>
            <w:tcBorders>
              <w:bottom w:val="nil"/>
            </w:tcBorders>
            <w:shd w:val="pct5" w:color="auto" w:fill="auto"/>
            <w:vAlign w:val="center"/>
          </w:tcPr>
          <w:p w14:paraId="1E367131" w14:textId="77777777" w:rsidR="00F52DA7" w:rsidRPr="00E41550" w:rsidRDefault="00F52DA7" w:rsidP="00071708">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29A12684" w14:textId="77777777" w:rsidR="00F52DA7" w:rsidRPr="00E41550" w:rsidRDefault="00F52DA7" w:rsidP="00071708">
            <w:pPr>
              <w:pStyle w:val="QANoFormat"/>
              <w:spacing w:before="60" w:after="60"/>
              <w:jc w:val="center"/>
              <w:rPr>
                <w:rFonts w:ascii="Arial" w:hAnsi="Arial" w:cs="Arial"/>
                <w:noProof w:val="0"/>
              </w:rPr>
            </w:pPr>
            <w:r>
              <w:rPr>
                <w:rFonts w:ascii="Arial" w:hAnsi="Arial" w:cs="Arial"/>
                <w:noProof w:val="0"/>
                <w:color w:val="000000" w:themeColor="text1"/>
              </w:rPr>
              <w:t>Edwin Koh</w:t>
            </w:r>
          </w:p>
        </w:tc>
        <w:tc>
          <w:tcPr>
            <w:tcW w:w="2070" w:type="dxa"/>
            <w:tcBorders>
              <w:bottom w:val="nil"/>
            </w:tcBorders>
            <w:shd w:val="clear" w:color="auto" w:fill="F2F2F2"/>
            <w:vAlign w:val="center"/>
          </w:tcPr>
          <w:p w14:paraId="264F54E5" w14:textId="77777777" w:rsidR="00F52DA7" w:rsidRPr="00E41550" w:rsidRDefault="00F52DA7" w:rsidP="00071708">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4C789ED8" w14:textId="77777777" w:rsidR="00F52DA7" w:rsidRPr="00E41550" w:rsidRDefault="00F52DA7" w:rsidP="00071708">
            <w:pPr>
              <w:pStyle w:val="QANoFormat"/>
              <w:spacing w:before="60" w:after="60"/>
              <w:jc w:val="center"/>
              <w:rPr>
                <w:rFonts w:ascii="Arial" w:hAnsi="Arial" w:cs="Arial"/>
                <w:noProof w:val="0"/>
              </w:rPr>
            </w:pPr>
            <w:r>
              <w:rPr>
                <w:rFonts w:ascii="Arial" w:hAnsi="Arial" w:cs="Arial"/>
                <w:noProof w:val="0"/>
                <w:color w:val="000000" w:themeColor="text1"/>
              </w:rPr>
              <w:t>9236204</w:t>
            </w:r>
          </w:p>
        </w:tc>
      </w:tr>
      <w:tr w:rsidR="00F52DA7" w:rsidRPr="00D434D4" w14:paraId="787B3AF5" w14:textId="77777777" w:rsidTr="00071708">
        <w:trPr>
          <w:cantSplit/>
          <w:trHeight w:val="576"/>
        </w:trPr>
        <w:tc>
          <w:tcPr>
            <w:tcW w:w="11088" w:type="dxa"/>
            <w:gridSpan w:val="6"/>
            <w:vAlign w:val="center"/>
          </w:tcPr>
          <w:p w14:paraId="2D5D89C6" w14:textId="77777777" w:rsidR="00F52DA7" w:rsidRPr="00D434D4" w:rsidRDefault="00F52DA7" w:rsidP="00071708">
            <w:pPr>
              <w:rPr>
                <w:rFonts w:ascii="Arial" w:hAnsi="Arial" w:cs="Arial"/>
              </w:rPr>
            </w:pPr>
            <w:r w:rsidRPr="005E3CF5">
              <w:rPr>
                <w:rFonts w:ascii="Arial" w:hAnsi="Arial" w:cs="Arial"/>
                <w:b/>
                <w:smallCaps/>
                <w:sz w:val="20"/>
              </w:rPr>
              <w:t xml:space="preserve">Summary of Change: </w:t>
            </w:r>
            <w:r>
              <w:rPr>
                <w:rFonts w:ascii="Arial" w:hAnsi="Arial" w:cs="Arial"/>
                <w:b/>
                <w:smallCaps/>
                <w:sz w:val="20"/>
              </w:rPr>
              <w:t xml:space="preserve"> </w:t>
            </w:r>
            <w:r w:rsidRPr="009C0075">
              <w:rPr>
                <w:rFonts w:ascii="Arial" w:hAnsi="Arial" w:cs="Arial"/>
                <w:sz w:val="18"/>
                <w:szCs w:val="18"/>
              </w:rPr>
              <w:t>NEW ACQUITY PREMIER PART NUMBER ADDED</w:t>
            </w:r>
          </w:p>
        </w:tc>
      </w:tr>
    </w:tbl>
    <w:p w14:paraId="41841729" w14:textId="77777777" w:rsidR="00DC765B" w:rsidRDefault="00DC765B">
      <w:pPr>
        <w:rPr>
          <w:rFonts w:ascii="Arial" w:hAnsi="Arial" w:cs="Arial"/>
          <w:b/>
          <w:bCs/>
          <w:kern w:val="32"/>
          <w:sz w:val="20"/>
          <w:lang w:val="en-IE"/>
        </w:rPr>
      </w:pPr>
      <w:r>
        <w:rPr>
          <w:rFonts w:ascii="Arial" w:hAnsi="Arial" w:cs="Arial"/>
          <w:sz w:val="20"/>
        </w:rPr>
        <w:br w:type="page"/>
      </w:r>
    </w:p>
    <w:p w14:paraId="0379638E" w14:textId="5EBB300B" w:rsidR="00570DCC" w:rsidRPr="00F83282" w:rsidRDefault="00BA5B3E" w:rsidP="00BA5B3E">
      <w:pPr>
        <w:pStyle w:val="Heading1"/>
        <w:numPr>
          <w:ilvl w:val="0"/>
          <w:numId w:val="39"/>
        </w:numPr>
      </w:pPr>
      <w:bookmarkStart w:id="3" w:name="_Hlk32323081"/>
      <w:bookmarkEnd w:id="1"/>
      <w:r>
        <w:lastRenderedPageBreak/>
        <w:t xml:space="preserve">  </w:t>
      </w:r>
      <w:r w:rsidR="001335D8">
        <w:t>PURPOSE</w:t>
      </w:r>
    </w:p>
    <w:p w14:paraId="62ECE206" w14:textId="4B32A9B8" w:rsidR="005713FC" w:rsidRDefault="005713FC" w:rsidP="005806D8">
      <w:pPr>
        <w:pStyle w:val="BodyText"/>
        <w:widowControl w:val="0"/>
        <w:tabs>
          <w:tab w:val="left" w:pos="10104"/>
        </w:tabs>
        <w:spacing w:after="0" w:line="240" w:lineRule="auto"/>
        <w:rPr>
          <w:rFonts w:ascii="Arial" w:hAnsi="Arial" w:cs="Arial"/>
          <w:sz w:val="20"/>
          <w:lang w:val="en-IE"/>
        </w:rPr>
      </w:pPr>
      <w:r>
        <w:rPr>
          <w:rFonts w:ascii="Arial" w:hAnsi="Arial" w:cs="Arial"/>
          <w:sz w:val="20"/>
          <w:lang w:val="en-IE"/>
        </w:rPr>
        <w:t xml:space="preserve">The purpose of this </w:t>
      </w:r>
      <w:r w:rsidR="0059590F" w:rsidRPr="0098244C">
        <w:rPr>
          <w:rFonts w:ascii="Arial" w:hAnsi="Arial" w:cs="Arial"/>
          <w:color w:val="000000" w:themeColor="text1"/>
          <w:sz w:val="20"/>
          <w:lang w:val="en-IE"/>
        </w:rPr>
        <w:t>Installation Qualification</w:t>
      </w:r>
      <w:r w:rsidR="0098244C" w:rsidRPr="0098244C">
        <w:rPr>
          <w:rFonts w:ascii="Arial" w:hAnsi="Arial" w:cs="Arial"/>
          <w:color w:val="000000" w:themeColor="text1"/>
          <w:sz w:val="20"/>
          <w:lang w:val="en-IE"/>
        </w:rPr>
        <w:t xml:space="preserve"> </w:t>
      </w:r>
      <w:r w:rsidR="0059590F">
        <w:rPr>
          <w:rFonts w:ascii="Arial" w:hAnsi="Arial" w:cs="Arial"/>
          <w:sz w:val="20"/>
          <w:lang w:val="en-IE"/>
        </w:rPr>
        <w:t xml:space="preserve">Report is to detail the activities associated with the execution of </w:t>
      </w:r>
      <w:r w:rsidR="0098244C">
        <w:rPr>
          <w:rFonts w:ascii="Arial" w:hAnsi="Arial" w:cs="Arial"/>
          <w:sz w:val="20"/>
          <w:lang w:val="en-IE"/>
        </w:rPr>
        <w:t xml:space="preserve">730004135, </w:t>
      </w:r>
      <w:bookmarkStart w:id="4" w:name="_Hlk32325458"/>
      <w:r w:rsidR="0098244C">
        <w:rPr>
          <w:rFonts w:ascii="Arial" w:hAnsi="Arial" w:cs="Arial"/>
          <w:sz w:val="20"/>
          <w:lang w:val="en-IE"/>
        </w:rPr>
        <w:t>Installation Qualification Protocol,</w:t>
      </w:r>
      <w:r w:rsidR="00B53688">
        <w:rPr>
          <w:rFonts w:ascii="Arial" w:hAnsi="Arial" w:cs="Arial"/>
          <w:color w:val="548DD4" w:themeColor="text2" w:themeTint="99"/>
          <w:sz w:val="20"/>
          <w:lang w:val="en-IE"/>
        </w:rPr>
        <w:t xml:space="preserve"> </w:t>
      </w:r>
      <w:r w:rsidR="00B53688" w:rsidRPr="00B53688">
        <w:rPr>
          <w:rFonts w:ascii="Arial" w:hAnsi="Arial" w:cs="Arial"/>
          <w:sz w:val="20"/>
          <w:lang w:val="en-IE"/>
        </w:rPr>
        <w:t xml:space="preserve">for the </w:t>
      </w:r>
      <w:sdt>
        <w:sdtPr>
          <w:rPr>
            <w:rStyle w:val="Style5"/>
          </w:rPr>
          <w:alias w:val="TEorVal#"/>
          <w:tag w:val="TEorVal#"/>
          <w:id w:val="-108196194"/>
          <w:placeholder>
            <w:docPart w:val="6359D7EDEF9B4A5C95D4BB70AEFADD5A"/>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C90357">
            <w:rPr>
              <w:rStyle w:val="Style5"/>
            </w:rPr>
            <w:t>TE82969</w:t>
          </w:r>
          <w:r w:rsidR="00DA31AB">
            <w:rPr>
              <w:rStyle w:val="Style5"/>
            </w:rPr>
            <w:t>-1</w:t>
          </w:r>
        </w:sdtContent>
      </w:sdt>
      <w:r w:rsidR="00B53688">
        <w:rPr>
          <w:rStyle w:val="Style5"/>
        </w:rPr>
        <w:t>,</w:t>
      </w:r>
      <w:r w:rsidR="00B53688">
        <w:rPr>
          <w:rFonts w:cs="Arial"/>
          <w:bCs/>
          <w:lang w:val="en-IE"/>
        </w:rPr>
        <w:t xml:space="preserve"> </w:t>
      </w:r>
      <w:sdt>
        <w:sdtPr>
          <w:rPr>
            <w:rFonts w:ascii="Arial" w:hAnsi="Arial" w:cs="Arial"/>
            <w:sz w:val="20"/>
            <w:lang w:val="en-IE"/>
          </w:rPr>
          <w:alias w:val="SystemName"/>
          <w:tag w:val="SystemName"/>
          <w:id w:val="1457366349"/>
          <w:placeholder>
            <w:docPart w:val="A2CE2EE740A346D491DF3648B4DD3860"/>
          </w:placeholder>
          <w:dataBinding w:prefixMappings="xmlns:ns0='http://schemas.microsoft.com/office/2006/coverPageProps' " w:xpath="/ns0:CoverPageProperties[1]/ns0:CompanyEmail[1]" w:storeItemID="{55AF091B-3C7A-41E3-B477-F2FDAA23CFDA}"/>
          <w:text/>
        </w:sdtPr>
        <w:sdtEndPr/>
        <w:sdtContent>
          <w:r w:rsidR="00C90357">
            <w:rPr>
              <w:rFonts w:ascii="Arial" w:hAnsi="Arial" w:cs="Arial"/>
              <w:sz w:val="20"/>
              <w:lang w:val="en-IE"/>
            </w:rPr>
            <w:t xml:space="preserve">PDA Linearity </w:t>
          </w:r>
          <w:r w:rsidR="00DA31AB">
            <w:rPr>
              <w:rFonts w:ascii="Arial" w:hAnsi="Arial" w:cs="Arial"/>
              <w:sz w:val="20"/>
              <w:lang w:val="en-IE"/>
            </w:rPr>
            <w:t>Tester</w:t>
          </w:r>
        </w:sdtContent>
      </w:sdt>
      <w:r w:rsidR="0059590F" w:rsidRPr="00B53688">
        <w:rPr>
          <w:rFonts w:ascii="Arial" w:hAnsi="Arial" w:cs="Arial"/>
          <w:sz w:val="20"/>
          <w:lang w:val="en-IE"/>
        </w:rPr>
        <w:t>.</w:t>
      </w:r>
    </w:p>
    <w:p w14:paraId="34A7FD29" w14:textId="4378C875" w:rsidR="00466BC7" w:rsidRPr="003602F6" w:rsidRDefault="00466BC7" w:rsidP="003602F6">
      <w:pPr>
        <w:pStyle w:val="Heading2"/>
      </w:pPr>
      <w:bookmarkStart w:id="5" w:name="_Hlk32325440"/>
      <w:r w:rsidRPr="003602F6">
        <w:t>SYSTEM BACKGROUND</w:t>
      </w:r>
    </w:p>
    <w:p w14:paraId="0BAEF9DD" w14:textId="3FE25A43" w:rsidR="00437161" w:rsidRPr="00437161" w:rsidRDefault="00437161" w:rsidP="00C90357">
      <w:pPr>
        <w:jc w:val="both"/>
        <w:rPr>
          <w:rFonts w:ascii="Arial" w:hAnsi="Arial" w:cs="Arial"/>
          <w:sz w:val="20"/>
          <w:lang w:val="en-IE"/>
        </w:rPr>
      </w:pPr>
      <w:r w:rsidRPr="00437161">
        <w:rPr>
          <w:rFonts w:ascii="Arial" w:hAnsi="Arial" w:cs="Arial"/>
          <w:sz w:val="20"/>
          <w:lang w:val="en-IE"/>
        </w:rPr>
        <w:t xml:space="preserve">The </w:t>
      </w:r>
      <w:sdt>
        <w:sdtPr>
          <w:rPr>
            <w:rStyle w:val="Style5"/>
          </w:rPr>
          <w:alias w:val="TEorVal#"/>
          <w:tag w:val="TEorVal#"/>
          <w:id w:val="-2074890177"/>
          <w:placeholder>
            <w:docPart w:val="90BAE8CD58DA4D4085C02A331719993E"/>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DA31AB">
        <w:rPr>
          <w:rStyle w:val="Style5"/>
        </w:rPr>
        <w:t>,</w:t>
      </w:r>
      <w:r w:rsidRPr="00437161">
        <w:rPr>
          <w:rFonts w:ascii="Arial" w:hAnsi="Arial" w:cs="Arial"/>
          <w:sz w:val="20"/>
          <w:lang w:val="en-IE"/>
        </w:rPr>
        <w:t xml:space="preserve"> </w:t>
      </w:r>
      <w:sdt>
        <w:sdtPr>
          <w:rPr>
            <w:rFonts w:ascii="Arial" w:hAnsi="Arial" w:cs="Arial"/>
            <w:sz w:val="20"/>
            <w:lang w:val="en-IE"/>
          </w:rPr>
          <w:alias w:val="SystemName"/>
          <w:tag w:val="SystemName"/>
          <w:id w:val="-1591000906"/>
          <w:placeholder>
            <w:docPart w:val="6413502A7C3E4BC980E450EC5779CD64"/>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sz w:val="20"/>
              <w:lang w:val="en-IE"/>
            </w:rPr>
            <w:t>PDA Linearity Tester</w:t>
          </w:r>
        </w:sdtContent>
      </w:sdt>
      <w:r w:rsidRPr="00437161">
        <w:rPr>
          <w:rFonts w:ascii="Arial" w:hAnsi="Arial" w:cs="Arial"/>
          <w:sz w:val="20"/>
          <w:lang w:val="en-IE"/>
        </w:rPr>
        <w:t xml:space="preserve">, is used to </w:t>
      </w:r>
      <w:r w:rsidR="00C90357">
        <w:rPr>
          <w:rFonts w:ascii="Arial" w:hAnsi="Arial" w:cs="Arial"/>
          <w:sz w:val="20"/>
          <w:lang w:val="en-IE"/>
        </w:rPr>
        <w:t xml:space="preserve">verify that linearity of PDA Detectors of the part numbers </w:t>
      </w:r>
      <w:r w:rsidRPr="00437161">
        <w:rPr>
          <w:rFonts w:ascii="Arial" w:hAnsi="Arial" w:cs="Arial"/>
          <w:sz w:val="20"/>
          <w:lang w:val="en-IE"/>
        </w:rPr>
        <w:t xml:space="preserve">as defined in TSP 735001613, </w:t>
      </w:r>
      <w:r w:rsidR="00C90357">
        <w:rPr>
          <w:rFonts w:ascii="Arial" w:hAnsi="Arial" w:cs="Arial"/>
          <w:sz w:val="20"/>
          <w:lang w:val="en-IE"/>
        </w:rPr>
        <w:t>and UPC2 PDA Detector and Veyron PDA Detector Final Test procedure 735002531.</w:t>
      </w:r>
      <w:r w:rsidR="003602F6">
        <w:rPr>
          <w:rFonts w:ascii="Arial" w:hAnsi="Arial" w:cs="Arial"/>
          <w:sz w:val="20"/>
          <w:lang w:val="en-IE"/>
        </w:rPr>
        <w:t xml:space="preserve"> </w:t>
      </w:r>
      <w:r w:rsidR="00C90357">
        <w:rPr>
          <w:rFonts w:ascii="Arial" w:hAnsi="Arial" w:cs="Arial"/>
          <w:sz w:val="20"/>
          <w:lang w:val="en-IE"/>
        </w:rPr>
        <w:t xml:space="preserve">After the UUT has completed the firmware download according to the corresponding procedure and has passed the final test at the TE82882, PDA Final Test Station, one out of 10 is moved to the </w:t>
      </w:r>
      <w:sdt>
        <w:sdtPr>
          <w:rPr>
            <w:rStyle w:val="Style5"/>
          </w:rPr>
          <w:alias w:val="TEorVal#"/>
          <w:tag w:val="TEorVal#"/>
          <w:id w:val="303368448"/>
          <w:placeholder>
            <w:docPart w:val="4F563B79969A42838D5EE23D6065ED9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C90357">
        <w:rPr>
          <w:rFonts w:ascii="Arial" w:hAnsi="Arial" w:cs="Arial"/>
          <w:sz w:val="20"/>
          <w:lang w:val="en-IE"/>
        </w:rPr>
        <w:t xml:space="preserve">, </w:t>
      </w:r>
      <w:sdt>
        <w:sdtPr>
          <w:rPr>
            <w:rFonts w:ascii="Arial" w:hAnsi="Arial" w:cs="Arial"/>
            <w:sz w:val="20"/>
            <w:lang w:val="en-IE"/>
          </w:rPr>
          <w:alias w:val="SystemName"/>
          <w:tag w:val="SystemName"/>
          <w:id w:val="-593784099"/>
          <w:placeholder>
            <w:docPart w:val="17674DB8A04A4012A40D24FA63F2F288"/>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sz w:val="20"/>
              <w:lang w:val="en-IE"/>
            </w:rPr>
            <w:t>PDA Linearity Tester</w:t>
          </w:r>
        </w:sdtContent>
      </w:sdt>
      <w:r w:rsidR="00DA31AB">
        <w:rPr>
          <w:rFonts w:ascii="Arial" w:hAnsi="Arial" w:cs="Arial"/>
          <w:sz w:val="20"/>
          <w:lang w:val="en-IE"/>
        </w:rPr>
        <w:t xml:space="preserve"> </w:t>
      </w:r>
      <w:r w:rsidR="00C90357">
        <w:rPr>
          <w:rFonts w:ascii="Arial" w:hAnsi="Arial" w:cs="Arial"/>
          <w:sz w:val="20"/>
          <w:lang w:val="en-IE"/>
        </w:rPr>
        <w:t xml:space="preserve">to test Linearity.  </w:t>
      </w:r>
    </w:p>
    <w:p w14:paraId="26AC549D" w14:textId="464340AC" w:rsidR="00A534F5" w:rsidRPr="00F83282" w:rsidRDefault="00BA5B3E" w:rsidP="00BA5B3E">
      <w:pPr>
        <w:pStyle w:val="Heading1"/>
        <w:numPr>
          <w:ilvl w:val="0"/>
          <w:numId w:val="39"/>
        </w:numPr>
      </w:pPr>
      <w:bookmarkStart w:id="6" w:name="_Hlk32323158"/>
      <w:bookmarkEnd w:id="3"/>
      <w:bookmarkEnd w:id="4"/>
      <w:bookmarkEnd w:id="5"/>
      <w:r>
        <w:t xml:space="preserve">  </w:t>
      </w:r>
      <w:r w:rsidR="001335D8">
        <w:t>SCOPE</w:t>
      </w:r>
    </w:p>
    <w:bookmarkEnd w:id="6"/>
    <w:p w14:paraId="3C36E087" w14:textId="7731AA5B" w:rsidR="00DA28BF" w:rsidRPr="00F83282" w:rsidRDefault="00DA28BF" w:rsidP="002C7F49">
      <w:pPr>
        <w:pStyle w:val="BodyText"/>
        <w:spacing w:after="0" w:line="240" w:lineRule="auto"/>
        <w:rPr>
          <w:rFonts w:ascii="Arial" w:hAnsi="Arial" w:cs="Arial"/>
          <w:color w:val="00B0F0"/>
          <w:sz w:val="20"/>
        </w:rPr>
      </w:pPr>
      <w:r w:rsidRPr="00F83282">
        <w:rPr>
          <w:rFonts w:ascii="Arial" w:hAnsi="Arial" w:cs="Arial"/>
          <w:sz w:val="20"/>
        </w:rPr>
        <w:t xml:space="preserve">This </w:t>
      </w:r>
      <w:r w:rsidR="0098244C" w:rsidRPr="0098244C">
        <w:rPr>
          <w:rFonts w:ascii="Arial" w:hAnsi="Arial" w:cs="Arial"/>
          <w:color w:val="000000" w:themeColor="text1"/>
          <w:sz w:val="20"/>
          <w:lang w:val="en-IE"/>
        </w:rPr>
        <w:t>Installation Qualification</w:t>
      </w:r>
      <w:r w:rsidR="00E1014A" w:rsidRPr="0098244C">
        <w:rPr>
          <w:rFonts w:ascii="Arial" w:hAnsi="Arial" w:cs="Arial"/>
          <w:i/>
          <w:color w:val="000000" w:themeColor="text1"/>
          <w:sz w:val="20"/>
          <w:lang w:val="en-IE"/>
        </w:rPr>
        <w:t xml:space="preserve"> </w:t>
      </w:r>
      <w:r w:rsidR="00B8026D" w:rsidRPr="00F83282">
        <w:rPr>
          <w:rFonts w:ascii="Arial" w:hAnsi="Arial" w:cs="Arial"/>
          <w:sz w:val="20"/>
        </w:rPr>
        <w:t xml:space="preserve">Report details the </w:t>
      </w:r>
      <w:r w:rsidR="00E1014A" w:rsidRPr="0098244C">
        <w:rPr>
          <w:rFonts w:ascii="Arial" w:hAnsi="Arial" w:cs="Arial"/>
          <w:color w:val="000000" w:themeColor="text1"/>
          <w:sz w:val="20"/>
        </w:rPr>
        <w:t>Q</w:t>
      </w:r>
      <w:r w:rsidRPr="0098244C">
        <w:rPr>
          <w:rFonts w:ascii="Arial" w:hAnsi="Arial" w:cs="Arial"/>
          <w:color w:val="000000" w:themeColor="text1"/>
          <w:sz w:val="20"/>
        </w:rPr>
        <w:t>ualification</w:t>
      </w:r>
      <w:r w:rsidR="0098244C">
        <w:rPr>
          <w:rFonts w:ascii="Arial" w:hAnsi="Arial" w:cs="Arial"/>
          <w:color w:val="000000" w:themeColor="text1"/>
          <w:sz w:val="20"/>
        </w:rPr>
        <w:t xml:space="preserve"> </w:t>
      </w:r>
      <w:r w:rsidR="00B8026D" w:rsidRPr="00F83282">
        <w:rPr>
          <w:rFonts w:ascii="Arial" w:hAnsi="Arial" w:cs="Arial"/>
          <w:sz w:val="20"/>
        </w:rPr>
        <w:t xml:space="preserve">activities undertaken </w:t>
      </w:r>
      <w:r w:rsidRPr="00F83282">
        <w:rPr>
          <w:rFonts w:ascii="Arial" w:hAnsi="Arial" w:cs="Arial"/>
          <w:sz w:val="20"/>
        </w:rPr>
        <w:t xml:space="preserve">for the </w:t>
      </w:r>
      <w:sdt>
        <w:sdtPr>
          <w:rPr>
            <w:rStyle w:val="Style5"/>
          </w:rPr>
          <w:alias w:val="TEorVal#"/>
          <w:tag w:val="TEorVal#"/>
          <w:id w:val="696743957"/>
          <w:placeholder>
            <w:docPart w:val="3128BB18A9A8473AA25E9277D2FAF6F3"/>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417595">
        <w:rPr>
          <w:rStyle w:val="Style5"/>
        </w:rPr>
        <w:t xml:space="preserve">, </w:t>
      </w:r>
      <w:sdt>
        <w:sdtPr>
          <w:rPr>
            <w:rFonts w:ascii="Arial" w:hAnsi="Arial" w:cs="Arial"/>
            <w:bCs/>
            <w:sz w:val="20"/>
            <w:lang w:val="en-IE"/>
          </w:rPr>
          <w:alias w:val="SystemName"/>
          <w:tag w:val="SystemName"/>
          <w:id w:val="340361278"/>
          <w:placeholder>
            <w:docPart w:val="68AA857313C64E1DACE06FAF5FD49DB8"/>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bCs/>
              <w:sz w:val="20"/>
              <w:lang w:val="en-IE"/>
            </w:rPr>
            <w:t>PDA Linearity Tester</w:t>
          </w:r>
        </w:sdtContent>
      </w:sdt>
      <w:r w:rsidR="00417595" w:rsidRPr="00B53688">
        <w:rPr>
          <w:rFonts w:ascii="Arial" w:hAnsi="Arial" w:cs="Arial"/>
          <w:bCs/>
          <w:sz w:val="20"/>
          <w:lang w:val="en-IE"/>
        </w:rPr>
        <w:t>,</w:t>
      </w:r>
      <w:r w:rsidR="00417595" w:rsidRPr="00B53688">
        <w:rPr>
          <w:rFonts w:cs="Arial"/>
          <w:bCs/>
          <w:sz w:val="20"/>
          <w:lang w:val="en-IE"/>
        </w:rPr>
        <w:t xml:space="preserve"> </w:t>
      </w:r>
      <w:r w:rsidRPr="00F83282">
        <w:rPr>
          <w:rFonts w:ascii="Arial" w:hAnsi="Arial" w:cs="Arial"/>
          <w:sz w:val="20"/>
        </w:rPr>
        <w:t xml:space="preserve">based on the requirements of the </w:t>
      </w:r>
      <w:r w:rsidR="00E1014A">
        <w:rPr>
          <w:rFonts w:ascii="Arial" w:hAnsi="Arial" w:cs="Arial"/>
          <w:sz w:val="20"/>
        </w:rPr>
        <w:t>executed protocol</w:t>
      </w:r>
      <w:r w:rsidR="001D36C4" w:rsidRPr="00E1014A">
        <w:rPr>
          <w:rFonts w:ascii="Arial" w:hAnsi="Arial" w:cs="Arial"/>
          <w:sz w:val="20"/>
        </w:rPr>
        <w:t>,</w:t>
      </w:r>
      <w:r w:rsidR="00E1014A">
        <w:rPr>
          <w:rFonts w:ascii="Arial" w:hAnsi="Arial" w:cs="Arial"/>
          <w:color w:val="FF0000"/>
          <w:sz w:val="20"/>
        </w:rPr>
        <w:t xml:space="preserve"> </w:t>
      </w:r>
      <w:r w:rsidR="0098244C" w:rsidRPr="0098244C">
        <w:rPr>
          <w:rFonts w:ascii="Arial" w:hAnsi="Arial" w:cs="Arial"/>
          <w:color w:val="000000" w:themeColor="text1"/>
          <w:sz w:val="20"/>
        </w:rPr>
        <w:t xml:space="preserve">730004135, </w:t>
      </w:r>
      <w:r w:rsidR="00DA31AB">
        <w:rPr>
          <w:rFonts w:ascii="Arial" w:hAnsi="Arial" w:cs="Arial"/>
          <w:color w:val="000000" w:themeColor="text1"/>
          <w:sz w:val="20"/>
        </w:rPr>
        <w:t xml:space="preserve">Version 03, </w:t>
      </w:r>
      <w:r w:rsidR="0098244C" w:rsidRPr="0098244C">
        <w:rPr>
          <w:rFonts w:ascii="Arial" w:hAnsi="Arial" w:cs="Arial"/>
          <w:color w:val="000000" w:themeColor="text1"/>
          <w:sz w:val="20"/>
        </w:rPr>
        <w:t>Installation Qualification Protocol</w:t>
      </w:r>
      <w:r w:rsidR="00417595" w:rsidRPr="0098244C">
        <w:rPr>
          <w:rFonts w:ascii="Arial" w:hAnsi="Arial" w:cs="Arial"/>
          <w:color w:val="000000" w:themeColor="text1"/>
          <w:sz w:val="20"/>
        </w:rPr>
        <w:t xml:space="preserve">, </w:t>
      </w:r>
      <w:r w:rsidR="00DA31AB">
        <w:rPr>
          <w:rFonts w:ascii="Arial" w:hAnsi="Arial" w:cs="Arial"/>
          <w:color w:val="000000" w:themeColor="text1"/>
          <w:sz w:val="20"/>
        </w:rPr>
        <w:t xml:space="preserve">to test a new PDA part number 186018007, Acquity Premier eLambda PDA, </w:t>
      </w:r>
      <w:r w:rsidR="00417595" w:rsidRPr="0098244C">
        <w:rPr>
          <w:rFonts w:ascii="Arial" w:hAnsi="Arial" w:cs="Arial"/>
          <w:color w:val="000000" w:themeColor="text1"/>
          <w:sz w:val="20"/>
        </w:rPr>
        <w:t>as detailed in</w:t>
      </w:r>
      <w:r w:rsidR="0098244C">
        <w:rPr>
          <w:rFonts w:ascii="Arial" w:hAnsi="Arial" w:cs="Arial"/>
          <w:color w:val="000000" w:themeColor="text1"/>
          <w:sz w:val="20"/>
        </w:rPr>
        <w:t xml:space="preserve"> </w:t>
      </w:r>
      <w:bookmarkStart w:id="7" w:name="_Hlk32323238"/>
      <w:r w:rsidR="00DA31AB" w:rsidRPr="00DA31AB">
        <w:rPr>
          <w:rFonts w:ascii="Arial" w:hAnsi="Arial" w:cs="Arial"/>
          <w:sz w:val="20"/>
        </w:rPr>
        <w:t>TE82969 -07AUG2020-VAF</w:t>
      </w:r>
      <w:r w:rsidR="001D36C4" w:rsidRPr="00EA4866">
        <w:rPr>
          <w:rFonts w:ascii="Arial" w:hAnsi="Arial" w:cs="Arial"/>
          <w:sz w:val="20"/>
        </w:rPr>
        <w:t>.</w:t>
      </w:r>
      <w:bookmarkStart w:id="8" w:name="_Hlk32323225"/>
    </w:p>
    <w:p w14:paraId="20507E8D" w14:textId="76F620B1" w:rsidR="002E3162" w:rsidRPr="00F83282" w:rsidRDefault="00BA5B3E" w:rsidP="00BA5B3E">
      <w:pPr>
        <w:pStyle w:val="Heading1"/>
        <w:numPr>
          <w:ilvl w:val="0"/>
          <w:numId w:val="39"/>
        </w:numPr>
      </w:pPr>
      <w:bookmarkStart w:id="9" w:name="_Hlk32323217"/>
      <w:bookmarkStart w:id="10" w:name="_Toc442432509"/>
      <w:r>
        <w:t xml:space="preserve"> </w:t>
      </w:r>
      <w:r w:rsidR="00EA4866">
        <w:t>SUMMARY OF RESULTS</w:t>
      </w:r>
      <w:r w:rsidR="002E3162" w:rsidRPr="00F83282">
        <w:t xml:space="preserve"> </w:t>
      </w:r>
      <w:r w:rsidR="00EA4866">
        <w:t>–</w:t>
      </w:r>
      <w:r w:rsidR="002E3162" w:rsidRPr="00F83282">
        <w:t xml:space="preserve"> </w:t>
      </w:r>
      <w:r w:rsidR="00EA4866">
        <w:t>STATEMENT OF FITNESS FOR INTENDED USE</w:t>
      </w:r>
      <w:r w:rsidR="002E3162" w:rsidRPr="00F83282">
        <w:t xml:space="preserve"> </w:t>
      </w:r>
      <w:bookmarkEnd w:id="8"/>
      <w:bookmarkEnd w:id="9"/>
    </w:p>
    <w:p w14:paraId="4B13A317" w14:textId="505A72D1" w:rsidR="002104E9" w:rsidRDefault="002E3162" w:rsidP="002104E9">
      <w:pPr>
        <w:pStyle w:val="BodyText"/>
        <w:spacing w:after="0" w:line="240" w:lineRule="auto"/>
        <w:rPr>
          <w:rFonts w:ascii="Arial" w:hAnsi="Arial" w:cs="Arial"/>
          <w:sz w:val="20"/>
          <w:lang w:val="en-IE"/>
        </w:rPr>
      </w:pPr>
      <w:r w:rsidRPr="00F83282">
        <w:rPr>
          <w:rFonts w:ascii="Arial" w:hAnsi="Arial" w:cs="Arial"/>
          <w:sz w:val="20"/>
          <w:lang w:val="en-IE"/>
        </w:rPr>
        <w:t>The</w:t>
      </w:r>
      <w:r w:rsidR="00D37BD3">
        <w:rPr>
          <w:rFonts w:ascii="Arial" w:hAnsi="Arial" w:cs="Arial"/>
          <w:sz w:val="20"/>
          <w:lang w:val="en-IE"/>
        </w:rPr>
        <w:t xml:space="preserve"> </w:t>
      </w:r>
      <w:bookmarkStart w:id="11" w:name="_Hlk48894515"/>
      <w:sdt>
        <w:sdtPr>
          <w:rPr>
            <w:rStyle w:val="Style5"/>
          </w:rPr>
          <w:alias w:val="TEorVal#"/>
          <w:tag w:val="TEorVal#"/>
          <w:id w:val="-568275556"/>
          <w:placeholder>
            <w:docPart w:val="3FAEFA77684243A5B0F83501F4B5B3AC"/>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DA31AB">
            <w:rPr>
              <w:rStyle w:val="Style5"/>
            </w:rPr>
            <w:t>TE82969-1</w:t>
          </w:r>
        </w:sdtContent>
      </w:sdt>
      <w:r w:rsidR="00D37BD3">
        <w:rPr>
          <w:rStyle w:val="Style5"/>
        </w:rPr>
        <w:t xml:space="preserve">, </w:t>
      </w:r>
      <w:sdt>
        <w:sdtPr>
          <w:rPr>
            <w:rFonts w:ascii="Arial" w:hAnsi="Arial" w:cs="Arial"/>
            <w:bCs/>
            <w:sz w:val="20"/>
            <w:lang w:val="en-IE"/>
          </w:rPr>
          <w:alias w:val="SystemName"/>
          <w:tag w:val="SystemName"/>
          <w:id w:val="1212002711"/>
          <w:placeholder>
            <w:docPart w:val="1124ACE7811746608DE9D2B39F3DB8C8"/>
          </w:placeholder>
          <w:dataBinding w:prefixMappings="xmlns:ns0='http://schemas.microsoft.com/office/2006/coverPageProps' " w:xpath="/ns0:CoverPageProperties[1]/ns0:CompanyEmail[1]" w:storeItemID="{55AF091B-3C7A-41E3-B477-F2FDAA23CFDA}"/>
          <w:text/>
        </w:sdtPr>
        <w:sdtEndPr/>
        <w:sdtContent>
          <w:r w:rsidR="00DA31AB">
            <w:rPr>
              <w:rFonts w:ascii="Arial" w:hAnsi="Arial" w:cs="Arial"/>
              <w:bCs/>
              <w:sz w:val="20"/>
              <w:lang w:val="en-IE"/>
            </w:rPr>
            <w:t>PDA Linearity Tester</w:t>
          </w:r>
        </w:sdtContent>
      </w:sdt>
      <w:bookmarkEnd w:id="11"/>
      <w:r w:rsidR="00BB13B6">
        <w:rPr>
          <w:rFonts w:ascii="Arial" w:hAnsi="Arial" w:cs="Arial"/>
          <w:color w:val="FF0000"/>
          <w:sz w:val="20"/>
          <w:lang w:val="en-IE"/>
        </w:rPr>
        <w:t xml:space="preserve"> </w:t>
      </w:r>
      <w:r w:rsidRPr="00F83282">
        <w:rPr>
          <w:rFonts w:ascii="Arial" w:hAnsi="Arial" w:cs="Arial"/>
          <w:sz w:val="20"/>
          <w:lang w:val="en-IE"/>
        </w:rPr>
        <w:t xml:space="preserve">was tested in accordance </w:t>
      </w:r>
      <w:bookmarkEnd w:id="7"/>
      <w:r w:rsidR="002104E9" w:rsidRPr="00F83282">
        <w:rPr>
          <w:rFonts w:ascii="Arial" w:hAnsi="Arial" w:cs="Arial"/>
          <w:sz w:val="20"/>
          <w:lang w:val="en-IE"/>
        </w:rPr>
        <w:t xml:space="preserve">with </w:t>
      </w:r>
      <w:r w:rsidR="002104E9">
        <w:rPr>
          <w:rFonts w:ascii="Arial" w:hAnsi="Arial" w:cs="Arial"/>
          <w:sz w:val="20"/>
          <w:lang w:val="en-IE"/>
        </w:rPr>
        <w:t xml:space="preserve">the applicable sections of </w:t>
      </w:r>
      <w:r w:rsidR="002104E9">
        <w:rPr>
          <w:rFonts w:ascii="Arial" w:hAnsi="Arial" w:cs="Arial"/>
          <w:sz w:val="20"/>
        </w:rPr>
        <w:t xml:space="preserve">730004135, Installation Qualification Protocol, Version 03 per </w:t>
      </w:r>
      <w:r w:rsidR="00DA31AB" w:rsidRPr="00DA31AB">
        <w:rPr>
          <w:rFonts w:ascii="Arial" w:hAnsi="Arial" w:cs="Arial"/>
          <w:sz w:val="20"/>
        </w:rPr>
        <w:t>TE82969 -07AUG2020-VAF</w:t>
      </w:r>
      <w:r w:rsidR="002104E9" w:rsidRPr="001155FA">
        <w:rPr>
          <w:rFonts w:ascii="Arial" w:hAnsi="Arial" w:cs="Arial"/>
          <w:sz w:val="20"/>
        </w:rPr>
        <w:t>.</w:t>
      </w:r>
      <w:r w:rsidR="002104E9" w:rsidRPr="00F83282">
        <w:rPr>
          <w:rFonts w:ascii="Arial" w:hAnsi="Arial" w:cs="Arial"/>
          <w:i/>
          <w:color w:val="00B0F0"/>
          <w:sz w:val="20"/>
        </w:rPr>
        <w:t xml:space="preserve">  </w:t>
      </w:r>
      <w:r w:rsidR="002104E9" w:rsidRPr="00F83282">
        <w:rPr>
          <w:rFonts w:ascii="Arial" w:hAnsi="Arial" w:cs="Arial"/>
          <w:sz w:val="20"/>
        </w:rPr>
        <w:t xml:space="preserve">All </w:t>
      </w:r>
      <w:r w:rsidR="002104E9" w:rsidRPr="001155FA">
        <w:rPr>
          <w:rFonts w:ascii="Arial" w:hAnsi="Arial" w:cs="Arial"/>
          <w:sz w:val="20"/>
          <w:lang w:val="en-IE"/>
        </w:rPr>
        <w:t>required Test Scripts</w:t>
      </w:r>
      <w:r w:rsidR="002104E9" w:rsidRPr="001155FA">
        <w:rPr>
          <w:rFonts w:ascii="Arial" w:hAnsi="Arial" w:cs="Arial"/>
          <w:sz w:val="20"/>
        </w:rPr>
        <w:t xml:space="preserve"> </w:t>
      </w:r>
      <w:r w:rsidR="002104E9" w:rsidRPr="00F83282">
        <w:rPr>
          <w:rFonts w:ascii="Arial" w:hAnsi="Arial" w:cs="Arial"/>
          <w:sz w:val="20"/>
        </w:rPr>
        <w:t xml:space="preserve">were performed, and </w:t>
      </w:r>
      <w:r w:rsidR="002104E9" w:rsidRPr="001155FA">
        <w:rPr>
          <w:rFonts w:ascii="Arial" w:hAnsi="Arial" w:cs="Arial"/>
          <w:sz w:val="20"/>
          <w:lang w:val="en-IE"/>
        </w:rPr>
        <w:t>all objective evidence requirements have been met</w:t>
      </w:r>
      <w:r w:rsidR="002104E9" w:rsidRPr="00F83282">
        <w:rPr>
          <w:rFonts w:ascii="Arial" w:hAnsi="Arial" w:cs="Arial"/>
          <w:sz w:val="20"/>
          <w:lang w:val="en-IE"/>
        </w:rPr>
        <w:t>.</w:t>
      </w:r>
    </w:p>
    <w:p w14:paraId="4B648837" w14:textId="2A90AB9E" w:rsidR="002104E9" w:rsidRPr="00F83282" w:rsidRDefault="002104E9" w:rsidP="00871D75">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the</w:t>
      </w:r>
      <w:r>
        <w:rPr>
          <w:rFonts w:ascii="Arial" w:hAnsi="Arial" w:cs="Arial"/>
          <w:sz w:val="20"/>
        </w:rPr>
        <w:t xml:space="preserve"> </w:t>
      </w:r>
      <w:r w:rsidR="003B4BE0">
        <w:rPr>
          <w:rFonts w:ascii="Arial" w:hAnsi="Arial" w:cs="Arial"/>
          <w:sz w:val="20"/>
          <w:lang w:val="en-IE"/>
        </w:rPr>
        <w:t>TE82</w:t>
      </w:r>
      <w:r w:rsidR="00C90357">
        <w:rPr>
          <w:rFonts w:ascii="Arial" w:hAnsi="Arial" w:cs="Arial"/>
          <w:sz w:val="20"/>
          <w:lang w:val="en-IE"/>
        </w:rPr>
        <w:t>969</w:t>
      </w:r>
      <w:r w:rsidR="00A27355">
        <w:rPr>
          <w:rFonts w:ascii="Arial" w:hAnsi="Arial" w:cs="Arial"/>
          <w:sz w:val="20"/>
          <w:lang w:val="en-IE"/>
        </w:rPr>
        <w:t>-1</w:t>
      </w:r>
      <w:r>
        <w:rPr>
          <w:rFonts w:ascii="Arial" w:hAnsi="Arial" w:cs="Arial"/>
          <w:sz w:val="20"/>
          <w:lang w:val="en-IE"/>
        </w:rPr>
        <w:t xml:space="preserve">, </w:t>
      </w:r>
      <w:sdt>
        <w:sdtPr>
          <w:rPr>
            <w:rFonts w:ascii="Arial" w:hAnsi="Arial" w:cs="Arial"/>
            <w:bCs/>
            <w:sz w:val="20"/>
            <w:lang w:val="en-IE"/>
          </w:rPr>
          <w:alias w:val="SystemName"/>
          <w:tag w:val="SystemName"/>
          <w:id w:val="-1234928362"/>
          <w:placeholder>
            <w:docPart w:val="5ACD0798A9BF4E8C862D953539CC81F8"/>
          </w:placeholder>
          <w:dataBinding w:prefixMappings="xmlns:ns0='http://schemas.microsoft.com/office/2006/coverPageProps' " w:xpath="/ns0:CoverPageProperties[1]/ns0:CompanyEmail[1]" w:storeItemID="{55AF091B-3C7A-41E3-B477-F2FDAA23CFDA}"/>
          <w:text/>
        </w:sdtPr>
        <w:sdtEndPr/>
        <w:sdtContent>
          <w:r w:rsidR="00A27355">
            <w:rPr>
              <w:rFonts w:ascii="Arial" w:hAnsi="Arial" w:cs="Arial"/>
              <w:bCs/>
              <w:sz w:val="20"/>
              <w:lang w:val="en-IE"/>
            </w:rPr>
            <w:t>PDA Linearity Tester</w:t>
          </w:r>
        </w:sdtContent>
      </w:sdt>
      <w:r w:rsidR="00A27355">
        <w:rPr>
          <w:rFonts w:ascii="Arial" w:hAnsi="Arial" w:cs="Arial"/>
          <w:sz w:val="20"/>
          <w:lang w:val="en-IE"/>
        </w:rPr>
        <w:t xml:space="preserve"> </w:t>
      </w:r>
      <w:r>
        <w:rPr>
          <w:rFonts w:ascii="Arial" w:hAnsi="Arial" w:cs="Arial"/>
          <w:sz w:val="20"/>
          <w:lang w:val="en-IE"/>
        </w:rPr>
        <w:t xml:space="preserve">remains compliant </w:t>
      </w:r>
      <w:r w:rsidRPr="00F83282">
        <w:rPr>
          <w:rFonts w:ascii="Arial" w:hAnsi="Arial" w:cs="Arial"/>
          <w:sz w:val="20"/>
        </w:rPr>
        <w:t>with Waters’ requirements, the latest relevant quality system regulations, and cGMP practices.</w:t>
      </w:r>
    </w:p>
    <w:p w14:paraId="4411124E" w14:textId="33E20BA5" w:rsidR="00BA5B3E" w:rsidRDefault="002104E9" w:rsidP="00871D75">
      <w:pPr>
        <w:pStyle w:val="BodyText"/>
        <w:spacing w:after="0" w:line="240" w:lineRule="auto"/>
        <w:rPr>
          <w:rFonts w:ascii="Arial" w:hAnsi="Arial" w:cs="Arial"/>
          <w:sz w:val="20"/>
        </w:rPr>
      </w:pPr>
      <w:r w:rsidRPr="00F83282">
        <w:rPr>
          <w:rFonts w:ascii="Arial" w:hAnsi="Arial" w:cs="Arial"/>
          <w:sz w:val="20"/>
        </w:rPr>
        <w:t xml:space="preserve">Following the approval of this </w:t>
      </w:r>
      <w:r w:rsidRPr="001155FA">
        <w:rPr>
          <w:rFonts w:ascii="Arial" w:hAnsi="Arial" w:cs="Arial"/>
          <w:sz w:val="20"/>
        </w:rPr>
        <w:t>Qualification</w:t>
      </w:r>
      <w:r>
        <w:rPr>
          <w:rFonts w:ascii="Arial" w:hAnsi="Arial" w:cs="Arial"/>
          <w:color w:val="FF0000"/>
          <w:sz w:val="20"/>
        </w:rPr>
        <w:t xml:space="preserve"> </w:t>
      </w:r>
      <w:r w:rsidRPr="00F83282">
        <w:rPr>
          <w:rFonts w:ascii="Arial" w:hAnsi="Arial" w:cs="Arial"/>
          <w:sz w:val="20"/>
        </w:rPr>
        <w:t>Report, the</w:t>
      </w:r>
      <w:r>
        <w:rPr>
          <w:rFonts w:ascii="Arial" w:hAnsi="Arial" w:cs="Arial"/>
          <w:sz w:val="20"/>
        </w:rPr>
        <w:t xml:space="preserve"> </w:t>
      </w:r>
      <w:sdt>
        <w:sdtPr>
          <w:rPr>
            <w:rStyle w:val="Style5"/>
          </w:rPr>
          <w:alias w:val="TEorVal#"/>
          <w:tag w:val="TEorVal#"/>
          <w:id w:val="-1954320357"/>
          <w:placeholder>
            <w:docPart w:val="8F08C9A4CDD3419CA1145F5C1BC568C9"/>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A27355">
            <w:rPr>
              <w:rStyle w:val="Style5"/>
            </w:rPr>
            <w:t>TE82969-1</w:t>
          </w:r>
        </w:sdtContent>
      </w:sdt>
      <w:r>
        <w:rPr>
          <w:rFonts w:ascii="Arial" w:hAnsi="Arial" w:cs="Arial"/>
          <w:sz w:val="20"/>
          <w:lang w:val="en-IE"/>
        </w:rPr>
        <w:t xml:space="preserve">, </w:t>
      </w:r>
      <w:sdt>
        <w:sdtPr>
          <w:rPr>
            <w:rFonts w:ascii="Arial" w:hAnsi="Arial" w:cs="Arial"/>
            <w:bCs/>
            <w:sz w:val="20"/>
            <w:lang w:val="en-IE"/>
          </w:rPr>
          <w:alias w:val="SystemName"/>
          <w:tag w:val="SystemName"/>
          <w:id w:val="-205179377"/>
          <w:placeholder>
            <w:docPart w:val="A08758175F1A4F49B3B8DBCF880B230D"/>
          </w:placeholder>
          <w:dataBinding w:prefixMappings="xmlns:ns0='http://schemas.microsoft.com/office/2006/coverPageProps' " w:xpath="/ns0:CoverPageProperties[1]/ns0:CompanyEmail[1]" w:storeItemID="{55AF091B-3C7A-41E3-B477-F2FDAA23CFDA}"/>
          <w:text/>
        </w:sdtPr>
        <w:sdtEndPr/>
        <w:sdtContent>
          <w:r w:rsidR="00A27355">
            <w:rPr>
              <w:rFonts w:ascii="Arial" w:hAnsi="Arial" w:cs="Arial"/>
              <w:bCs/>
              <w:sz w:val="20"/>
              <w:lang w:val="en-IE"/>
            </w:rPr>
            <w:t>PDA Linearity Tester</w:t>
          </w:r>
        </w:sdtContent>
      </w:sdt>
      <w:r w:rsidR="00A27355">
        <w:rPr>
          <w:rFonts w:ascii="Arial" w:hAnsi="Arial" w:cs="Arial"/>
          <w:sz w:val="20"/>
        </w:rPr>
        <w:t xml:space="preserve"> </w:t>
      </w:r>
      <w:r>
        <w:rPr>
          <w:rFonts w:ascii="Arial" w:hAnsi="Arial" w:cs="Arial"/>
          <w:sz w:val="20"/>
        </w:rPr>
        <w:t>remains</w:t>
      </w:r>
      <w:r w:rsidRPr="00F83282">
        <w:rPr>
          <w:rFonts w:ascii="Arial" w:hAnsi="Arial" w:cs="Arial"/>
          <w:sz w:val="20"/>
        </w:rPr>
        <w:t xml:space="preserve"> fully</w:t>
      </w:r>
      <w:r>
        <w:rPr>
          <w:rFonts w:ascii="Arial" w:hAnsi="Arial" w:cs="Arial"/>
          <w:sz w:val="20"/>
        </w:rPr>
        <w:t xml:space="preserve"> </w:t>
      </w:r>
      <w:r w:rsidRPr="001155FA">
        <w:rPr>
          <w:rFonts w:ascii="Arial" w:hAnsi="Arial" w:cs="Arial"/>
          <w:sz w:val="20"/>
        </w:rPr>
        <w:t>qualified</w:t>
      </w:r>
      <w:r>
        <w:rPr>
          <w:rFonts w:ascii="Arial" w:hAnsi="Arial" w:cs="Arial"/>
          <w:color w:val="FF0000"/>
          <w:sz w:val="20"/>
        </w:rPr>
        <w:t xml:space="preserve"> </w:t>
      </w:r>
      <w:r w:rsidRPr="00E725E9">
        <w:rPr>
          <w:rFonts w:ascii="Arial" w:hAnsi="Arial" w:cs="Arial"/>
          <w:sz w:val="20"/>
        </w:rPr>
        <w:t>and fit for intended use</w:t>
      </w:r>
      <w:r>
        <w:rPr>
          <w:rFonts w:ascii="Arial" w:hAnsi="Arial" w:cs="Arial"/>
          <w:sz w:val="20"/>
        </w:rPr>
        <w:t>.</w:t>
      </w:r>
    </w:p>
    <w:p w14:paraId="75572FCE" w14:textId="14D7975E" w:rsidR="008B68C1" w:rsidRPr="00F83282" w:rsidRDefault="00BA5B3E" w:rsidP="00BA5B3E">
      <w:pPr>
        <w:pStyle w:val="Heading1"/>
        <w:numPr>
          <w:ilvl w:val="0"/>
          <w:numId w:val="39"/>
        </w:numPr>
      </w:pPr>
      <w:bookmarkStart w:id="12" w:name="_Hlk32323260"/>
      <w:bookmarkStart w:id="13" w:name="_Hlk32323268"/>
      <w:bookmarkEnd w:id="10"/>
      <w:r>
        <w:t xml:space="preserve"> </w:t>
      </w:r>
      <w:r w:rsidR="00EA4866">
        <w:t>ABBREVIATIONS</w:t>
      </w:r>
    </w:p>
    <w:bookmarkEnd w:id="12"/>
    <w:p w14:paraId="2CD1D92A" w14:textId="1C1E3D5B" w:rsidR="008B68C1"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bookmarkEnd w:id="13"/>
      <w:r w:rsidRPr="00F83282">
        <w:rPr>
          <w:rFonts w:ascii="Arial" w:hAnsi="Arial" w:cs="Arial"/>
          <w:sz w:val="20"/>
          <w:lang w:val="en-IE"/>
        </w:rPr>
        <w:t>:</w:t>
      </w:r>
    </w:p>
    <w:tbl>
      <w:tblPr>
        <w:tblW w:w="49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718E2" w:rsidRPr="00F83282" w14:paraId="02B06CAC" w14:textId="77777777" w:rsidTr="00103A0B">
        <w:trPr>
          <w:trHeight w:val="300"/>
          <w:tblHeader/>
        </w:trPr>
        <w:tc>
          <w:tcPr>
            <w:tcW w:w="1638" w:type="dxa"/>
            <w:shd w:val="clear" w:color="auto" w:fill="D9D9D9"/>
            <w:vAlign w:val="center"/>
          </w:tcPr>
          <w:p w14:paraId="204B10DD" w14:textId="77777777" w:rsidR="008718E2" w:rsidRPr="00F83282" w:rsidRDefault="008718E2" w:rsidP="00103A0B">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121" w:type="dxa"/>
            <w:shd w:val="clear" w:color="auto" w:fill="D9D9D9"/>
            <w:vAlign w:val="center"/>
          </w:tcPr>
          <w:p w14:paraId="7AD2C3DA" w14:textId="77777777" w:rsidR="008718E2" w:rsidRPr="00F83282" w:rsidRDefault="008718E2" w:rsidP="00103A0B">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718E2" w:rsidRPr="00F83282" w14:paraId="3D651DAF" w14:textId="77777777" w:rsidTr="00103A0B">
        <w:trPr>
          <w:trHeight w:val="255"/>
        </w:trPr>
        <w:tc>
          <w:tcPr>
            <w:tcW w:w="1638" w:type="dxa"/>
            <w:vAlign w:val="center"/>
          </w:tcPr>
          <w:p w14:paraId="4545BA4E" w14:textId="77777777" w:rsidR="008718E2" w:rsidRPr="001E19AC" w:rsidRDefault="008718E2" w:rsidP="00103A0B">
            <w:pPr>
              <w:jc w:val="center"/>
              <w:rPr>
                <w:rFonts w:ascii="Arial" w:hAnsi="Arial" w:cs="Arial"/>
                <w:color w:val="FF0000"/>
                <w:sz w:val="20"/>
                <w:lang w:val="en-IE"/>
              </w:rPr>
            </w:pPr>
            <w:r>
              <w:rPr>
                <w:rFonts w:ascii="Arial" w:hAnsi="Arial" w:cs="Arial"/>
                <w:sz w:val="20"/>
                <w:lang w:val="en-IE"/>
              </w:rPr>
              <w:t>PDA</w:t>
            </w:r>
          </w:p>
        </w:tc>
        <w:tc>
          <w:tcPr>
            <w:tcW w:w="9121" w:type="dxa"/>
            <w:vAlign w:val="center"/>
          </w:tcPr>
          <w:p w14:paraId="1F09288B" w14:textId="77777777" w:rsidR="008718E2" w:rsidRPr="001E19AC" w:rsidRDefault="008718E2" w:rsidP="00103A0B">
            <w:pPr>
              <w:rPr>
                <w:rFonts w:ascii="Arial" w:hAnsi="Arial" w:cs="Arial"/>
                <w:color w:val="FF0000"/>
                <w:sz w:val="20"/>
                <w:lang w:val="en-IE"/>
              </w:rPr>
            </w:pPr>
            <w:r>
              <w:rPr>
                <w:rFonts w:ascii="Arial" w:hAnsi="Arial" w:cs="Arial"/>
                <w:sz w:val="20"/>
                <w:lang w:val="en-IE"/>
              </w:rPr>
              <w:t>Photodiode Detector Array</w:t>
            </w:r>
          </w:p>
        </w:tc>
      </w:tr>
      <w:tr w:rsidR="008718E2" w:rsidRPr="00F83282" w14:paraId="2F696892" w14:textId="77777777" w:rsidTr="00103A0B">
        <w:trPr>
          <w:trHeight w:val="264"/>
        </w:trPr>
        <w:tc>
          <w:tcPr>
            <w:tcW w:w="1638" w:type="dxa"/>
            <w:vAlign w:val="center"/>
          </w:tcPr>
          <w:p w14:paraId="6B309D76" w14:textId="77777777" w:rsidR="008718E2" w:rsidRPr="001E19AC" w:rsidRDefault="008718E2" w:rsidP="00103A0B">
            <w:pPr>
              <w:jc w:val="center"/>
              <w:rPr>
                <w:rFonts w:ascii="Arial" w:hAnsi="Arial" w:cs="Arial"/>
                <w:color w:val="FF0000"/>
                <w:sz w:val="20"/>
                <w:lang w:val="en-IE"/>
              </w:rPr>
            </w:pPr>
            <w:r w:rsidRPr="00F83282">
              <w:rPr>
                <w:rFonts w:ascii="Arial" w:hAnsi="Arial" w:cs="Arial"/>
                <w:sz w:val="20"/>
                <w:lang w:val="en-IE"/>
              </w:rPr>
              <w:t>cGMP</w:t>
            </w:r>
          </w:p>
        </w:tc>
        <w:tc>
          <w:tcPr>
            <w:tcW w:w="9121" w:type="dxa"/>
            <w:vAlign w:val="center"/>
          </w:tcPr>
          <w:p w14:paraId="43159E5F" w14:textId="77777777" w:rsidR="008718E2" w:rsidRPr="001E19AC" w:rsidRDefault="008718E2" w:rsidP="00103A0B">
            <w:pPr>
              <w:rPr>
                <w:rFonts w:ascii="Arial" w:hAnsi="Arial" w:cs="Arial"/>
                <w:color w:val="FF0000"/>
                <w:sz w:val="20"/>
                <w:lang w:val="en-IE"/>
              </w:rPr>
            </w:pPr>
            <w:r w:rsidRPr="00F83282">
              <w:rPr>
                <w:rFonts w:ascii="Arial" w:hAnsi="Arial" w:cs="Arial"/>
                <w:sz w:val="20"/>
                <w:lang w:val="en-IE"/>
              </w:rPr>
              <w:t>Current Good Manufacturing Practice</w:t>
            </w:r>
          </w:p>
        </w:tc>
      </w:tr>
      <w:tr w:rsidR="008718E2" w:rsidRPr="00F83282" w14:paraId="7BDE43E6" w14:textId="77777777" w:rsidTr="00103A0B">
        <w:trPr>
          <w:trHeight w:val="255"/>
        </w:trPr>
        <w:tc>
          <w:tcPr>
            <w:tcW w:w="1638" w:type="dxa"/>
            <w:vAlign w:val="center"/>
          </w:tcPr>
          <w:p w14:paraId="79DD7C82" w14:textId="77777777" w:rsidR="008718E2" w:rsidRPr="001155FA" w:rsidRDefault="008718E2" w:rsidP="00103A0B">
            <w:pPr>
              <w:jc w:val="center"/>
              <w:rPr>
                <w:rFonts w:ascii="Arial" w:hAnsi="Arial" w:cs="Arial"/>
                <w:sz w:val="20"/>
                <w:lang w:val="en-IE"/>
              </w:rPr>
            </w:pPr>
            <w:r>
              <w:rPr>
                <w:rFonts w:ascii="Arial" w:hAnsi="Arial" w:cs="Arial"/>
                <w:sz w:val="20"/>
                <w:lang w:val="en-IE"/>
              </w:rPr>
              <w:t>CTQ</w:t>
            </w:r>
          </w:p>
        </w:tc>
        <w:tc>
          <w:tcPr>
            <w:tcW w:w="9121" w:type="dxa"/>
            <w:vAlign w:val="center"/>
          </w:tcPr>
          <w:p w14:paraId="40FE6E67" w14:textId="77777777" w:rsidR="008718E2" w:rsidRPr="001155FA" w:rsidRDefault="008718E2" w:rsidP="00103A0B">
            <w:pPr>
              <w:rPr>
                <w:rFonts w:ascii="Arial" w:hAnsi="Arial" w:cs="Arial"/>
                <w:sz w:val="20"/>
                <w:lang w:val="en-IE"/>
              </w:rPr>
            </w:pPr>
            <w:r>
              <w:rPr>
                <w:rFonts w:ascii="Arial" w:hAnsi="Arial" w:cs="Arial"/>
                <w:color w:val="000000" w:themeColor="text1"/>
                <w:sz w:val="20"/>
                <w:lang w:val="en-IE"/>
              </w:rPr>
              <w:t>Critical to Quality</w:t>
            </w:r>
          </w:p>
        </w:tc>
      </w:tr>
      <w:tr w:rsidR="008718E2" w:rsidRPr="00F83282" w14:paraId="6AD17475" w14:textId="77777777" w:rsidTr="00103A0B">
        <w:trPr>
          <w:trHeight w:val="255"/>
        </w:trPr>
        <w:tc>
          <w:tcPr>
            <w:tcW w:w="1638" w:type="dxa"/>
            <w:vAlign w:val="center"/>
          </w:tcPr>
          <w:p w14:paraId="18DFD0A2" w14:textId="77777777" w:rsidR="008718E2" w:rsidRPr="00961482" w:rsidRDefault="008718E2" w:rsidP="00103A0B">
            <w:pPr>
              <w:jc w:val="center"/>
              <w:rPr>
                <w:rFonts w:ascii="Arial" w:hAnsi="Arial" w:cs="Arial"/>
                <w:color w:val="FF0000"/>
                <w:sz w:val="20"/>
                <w:lang w:val="en-IE"/>
              </w:rPr>
            </w:pPr>
            <w:r w:rsidRPr="001155FA">
              <w:rPr>
                <w:rFonts w:ascii="Arial" w:hAnsi="Arial" w:cs="Arial"/>
                <w:sz w:val="20"/>
                <w:lang w:val="en-IE"/>
              </w:rPr>
              <w:t>IQ</w:t>
            </w:r>
            <w:r>
              <w:rPr>
                <w:rFonts w:ascii="Arial" w:hAnsi="Arial" w:cs="Arial"/>
                <w:sz w:val="20"/>
                <w:lang w:val="en-IE"/>
              </w:rPr>
              <w:t>R</w:t>
            </w:r>
          </w:p>
        </w:tc>
        <w:tc>
          <w:tcPr>
            <w:tcW w:w="9121" w:type="dxa"/>
            <w:vAlign w:val="center"/>
          </w:tcPr>
          <w:p w14:paraId="5D5396EA" w14:textId="77777777" w:rsidR="008718E2" w:rsidRPr="00961482" w:rsidRDefault="008718E2" w:rsidP="00103A0B">
            <w:pPr>
              <w:rPr>
                <w:rFonts w:ascii="Arial" w:hAnsi="Arial" w:cs="Arial"/>
                <w:color w:val="FF0000"/>
                <w:sz w:val="20"/>
                <w:lang w:val="en-IE"/>
              </w:rPr>
            </w:pPr>
            <w:r w:rsidRPr="001155FA">
              <w:rPr>
                <w:rFonts w:ascii="Arial" w:hAnsi="Arial" w:cs="Arial"/>
                <w:sz w:val="20"/>
                <w:lang w:val="en-IE"/>
              </w:rPr>
              <w:t>Installation Qualification</w:t>
            </w:r>
            <w:r>
              <w:rPr>
                <w:rFonts w:ascii="Arial" w:hAnsi="Arial" w:cs="Arial"/>
                <w:sz w:val="20"/>
                <w:lang w:val="en-IE"/>
              </w:rPr>
              <w:t xml:space="preserve"> Report</w:t>
            </w:r>
          </w:p>
        </w:tc>
      </w:tr>
      <w:tr w:rsidR="008718E2" w:rsidRPr="00F83282" w14:paraId="1C403F24" w14:textId="77777777" w:rsidTr="00103A0B">
        <w:trPr>
          <w:trHeight w:val="264"/>
        </w:trPr>
        <w:tc>
          <w:tcPr>
            <w:tcW w:w="1638" w:type="dxa"/>
            <w:vAlign w:val="center"/>
          </w:tcPr>
          <w:p w14:paraId="006DAA76" w14:textId="77777777" w:rsidR="008718E2" w:rsidRPr="00647B6E" w:rsidRDefault="008718E2" w:rsidP="00103A0B">
            <w:pPr>
              <w:jc w:val="center"/>
              <w:rPr>
                <w:rFonts w:ascii="Arial" w:hAnsi="Arial" w:cs="Arial"/>
                <w:sz w:val="20"/>
                <w:lang w:val="en-IE"/>
              </w:rPr>
            </w:pPr>
            <w:r>
              <w:rPr>
                <w:rFonts w:ascii="Arial" w:hAnsi="Arial" w:cs="Arial"/>
                <w:color w:val="000000" w:themeColor="text1"/>
                <w:sz w:val="20"/>
                <w:lang w:val="en-IE"/>
              </w:rPr>
              <w:t>N/A</w:t>
            </w:r>
          </w:p>
        </w:tc>
        <w:tc>
          <w:tcPr>
            <w:tcW w:w="9121" w:type="dxa"/>
            <w:vAlign w:val="center"/>
          </w:tcPr>
          <w:p w14:paraId="0A313162" w14:textId="77777777" w:rsidR="008718E2" w:rsidRPr="00647B6E" w:rsidRDefault="008718E2" w:rsidP="00103A0B">
            <w:pPr>
              <w:rPr>
                <w:rFonts w:ascii="Arial" w:hAnsi="Arial" w:cs="Arial"/>
                <w:sz w:val="20"/>
                <w:lang w:val="en-IE"/>
              </w:rPr>
            </w:pPr>
            <w:r>
              <w:rPr>
                <w:rFonts w:ascii="Arial" w:hAnsi="Arial" w:cs="Arial"/>
                <w:color w:val="000000" w:themeColor="text1"/>
                <w:sz w:val="20"/>
                <w:lang w:val="en-IE"/>
              </w:rPr>
              <w:t>Not Applicable</w:t>
            </w:r>
          </w:p>
        </w:tc>
      </w:tr>
      <w:tr w:rsidR="008718E2" w:rsidRPr="00F83282" w14:paraId="4F9D42ED" w14:textId="77777777" w:rsidTr="00103A0B">
        <w:trPr>
          <w:trHeight w:val="255"/>
        </w:trPr>
        <w:tc>
          <w:tcPr>
            <w:tcW w:w="1638" w:type="dxa"/>
            <w:vAlign w:val="center"/>
          </w:tcPr>
          <w:p w14:paraId="67C31271" w14:textId="77777777" w:rsidR="008718E2" w:rsidRPr="00961482" w:rsidRDefault="008718E2" w:rsidP="00103A0B">
            <w:pPr>
              <w:jc w:val="center"/>
              <w:rPr>
                <w:rFonts w:ascii="Arial" w:hAnsi="Arial" w:cs="Arial"/>
                <w:color w:val="FF0000"/>
                <w:sz w:val="20"/>
                <w:lang w:val="en-IE"/>
              </w:rPr>
            </w:pPr>
            <w:r>
              <w:rPr>
                <w:rFonts w:ascii="Arial" w:hAnsi="Arial" w:cs="Arial"/>
                <w:color w:val="000000" w:themeColor="text1"/>
                <w:sz w:val="20"/>
                <w:lang w:val="en-IE"/>
              </w:rPr>
              <w:t>NPI</w:t>
            </w:r>
          </w:p>
        </w:tc>
        <w:tc>
          <w:tcPr>
            <w:tcW w:w="9121" w:type="dxa"/>
            <w:vAlign w:val="center"/>
          </w:tcPr>
          <w:p w14:paraId="41A770C0" w14:textId="77777777" w:rsidR="008718E2" w:rsidRPr="00961482" w:rsidRDefault="008718E2" w:rsidP="00103A0B">
            <w:pPr>
              <w:rPr>
                <w:rFonts w:ascii="Arial" w:hAnsi="Arial" w:cs="Arial"/>
                <w:color w:val="FF0000"/>
                <w:sz w:val="20"/>
                <w:lang w:val="en-IE"/>
              </w:rPr>
            </w:pPr>
            <w:r>
              <w:rPr>
                <w:rFonts w:ascii="Arial" w:hAnsi="Arial" w:cs="Arial"/>
                <w:color w:val="000000" w:themeColor="text1"/>
                <w:sz w:val="20"/>
                <w:lang w:val="en-IE"/>
              </w:rPr>
              <w:t>New Product Introduction</w:t>
            </w:r>
          </w:p>
        </w:tc>
      </w:tr>
      <w:tr w:rsidR="008718E2" w:rsidRPr="00F83282" w14:paraId="4A81CF48"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F1D5B62" w14:textId="77777777" w:rsidR="008718E2" w:rsidRPr="001155FA" w:rsidRDefault="008718E2" w:rsidP="00103A0B">
            <w:pPr>
              <w:jc w:val="center"/>
              <w:rPr>
                <w:rFonts w:ascii="Arial" w:hAnsi="Arial" w:cs="Arial"/>
                <w:sz w:val="20"/>
                <w:lang w:val="en-IE"/>
              </w:rPr>
            </w:pPr>
            <w:r>
              <w:rPr>
                <w:rFonts w:ascii="Arial" w:hAnsi="Arial" w:cs="Arial"/>
                <w:sz w:val="20"/>
                <w:lang w:val="en-IE"/>
              </w:rPr>
              <w:t>P/N</w:t>
            </w:r>
          </w:p>
        </w:tc>
        <w:tc>
          <w:tcPr>
            <w:tcW w:w="9121" w:type="dxa"/>
            <w:tcBorders>
              <w:top w:val="single" w:sz="4" w:space="0" w:color="auto"/>
              <w:left w:val="single" w:sz="4" w:space="0" w:color="auto"/>
              <w:bottom w:val="single" w:sz="4" w:space="0" w:color="auto"/>
              <w:right w:val="single" w:sz="4" w:space="0" w:color="auto"/>
            </w:tcBorders>
            <w:vAlign w:val="center"/>
          </w:tcPr>
          <w:p w14:paraId="04479DEA" w14:textId="77777777" w:rsidR="008718E2" w:rsidRPr="001155FA" w:rsidRDefault="008718E2" w:rsidP="00103A0B">
            <w:pPr>
              <w:rPr>
                <w:rFonts w:ascii="Arial" w:hAnsi="Arial" w:cs="Arial"/>
                <w:sz w:val="20"/>
                <w:lang w:val="en-IE"/>
              </w:rPr>
            </w:pPr>
            <w:r>
              <w:rPr>
                <w:rFonts w:ascii="Arial" w:hAnsi="Arial" w:cs="Arial"/>
                <w:sz w:val="20"/>
                <w:lang w:val="en-IE"/>
              </w:rPr>
              <w:t>Part Number</w:t>
            </w:r>
          </w:p>
        </w:tc>
      </w:tr>
      <w:tr w:rsidR="008718E2" w:rsidRPr="00F83282" w14:paraId="2F9AA3F7"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70F9DC9D" w14:textId="77777777" w:rsidR="008718E2" w:rsidRDefault="008718E2" w:rsidP="00103A0B">
            <w:pPr>
              <w:jc w:val="center"/>
              <w:rPr>
                <w:rFonts w:ascii="Arial" w:hAnsi="Arial" w:cs="Arial"/>
                <w:sz w:val="20"/>
                <w:lang w:val="en-IE"/>
              </w:rPr>
            </w:pPr>
            <w:r>
              <w:rPr>
                <w:rFonts w:ascii="Arial" w:hAnsi="Arial" w:cs="Arial"/>
                <w:sz w:val="20"/>
                <w:lang w:val="en-IE"/>
              </w:rPr>
              <w:t>SAP</w:t>
            </w:r>
          </w:p>
        </w:tc>
        <w:tc>
          <w:tcPr>
            <w:tcW w:w="9121" w:type="dxa"/>
            <w:tcBorders>
              <w:top w:val="single" w:sz="4" w:space="0" w:color="auto"/>
              <w:left w:val="single" w:sz="4" w:space="0" w:color="auto"/>
              <w:bottom w:val="single" w:sz="4" w:space="0" w:color="auto"/>
              <w:right w:val="single" w:sz="4" w:space="0" w:color="auto"/>
            </w:tcBorders>
            <w:vAlign w:val="center"/>
          </w:tcPr>
          <w:p w14:paraId="3C915C9C" w14:textId="77777777" w:rsidR="008718E2" w:rsidRDefault="008718E2" w:rsidP="00103A0B">
            <w:pPr>
              <w:rPr>
                <w:rFonts w:ascii="Arial" w:hAnsi="Arial" w:cs="Arial"/>
                <w:sz w:val="20"/>
              </w:rPr>
            </w:pPr>
            <w:r>
              <w:rPr>
                <w:rFonts w:ascii="Arial" w:hAnsi="Arial" w:cs="Arial"/>
                <w:color w:val="000000" w:themeColor="text1"/>
                <w:sz w:val="20"/>
                <w:lang w:val="en-IE"/>
              </w:rPr>
              <w:t>Enterprise Resource Planning Software</w:t>
            </w:r>
          </w:p>
        </w:tc>
      </w:tr>
      <w:tr w:rsidR="008718E2" w:rsidRPr="00F83282" w14:paraId="081F2D45"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5A9105A8" w14:textId="77777777" w:rsidR="008718E2" w:rsidRDefault="008718E2" w:rsidP="00103A0B">
            <w:pPr>
              <w:jc w:val="center"/>
              <w:rPr>
                <w:rFonts w:ascii="Arial" w:hAnsi="Arial" w:cs="Arial"/>
                <w:color w:val="FF0000"/>
                <w:sz w:val="20"/>
                <w:lang w:val="en-IE"/>
              </w:rPr>
            </w:pPr>
            <w:r w:rsidRPr="001155FA">
              <w:rPr>
                <w:rFonts w:ascii="Arial" w:hAnsi="Arial" w:cs="Arial"/>
                <w:sz w:val="20"/>
                <w:lang w:val="en-IE"/>
              </w:rPr>
              <w:t>TSP</w:t>
            </w:r>
          </w:p>
        </w:tc>
        <w:tc>
          <w:tcPr>
            <w:tcW w:w="9121" w:type="dxa"/>
            <w:tcBorders>
              <w:top w:val="single" w:sz="4" w:space="0" w:color="auto"/>
              <w:left w:val="single" w:sz="4" w:space="0" w:color="auto"/>
              <w:bottom w:val="single" w:sz="4" w:space="0" w:color="auto"/>
              <w:right w:val="single" w:sz="4" w:space="0" w:color="auto"/>
            </w:tcBorders>
            <w:vAlign w:val="center"/>
          </w:tcPr>
          <w:p w14:paraId="0892F073" w14:textId="77777777" w:rsidR="008718E2" w:rsidRDefault="008718E2" w:rsidP="00103A0B">
            <w:pPr>
              <w:rPr>
                <w:rFonts w:ascii="Arial" w:hAnsi="Arial" w:cs="Arial"/>
                <w:color w:val="FF0000"/>
                <w:sz w:val="20"/>
                <w:lang w:val="en-IE"/>
              </w:rPr>
            </w:pPr>
            <w:r w:rsidRPr="001155FA">
              <w:rPr>
                <w:rFonts w:ascii="Arial" w:hAnsi="Arial" w:cs="Arial"/>
                <w:sz w:val="20"/>
              </w:rPr>
              <w:t>Test Specification and Procedure</w:t>
            </w:r>
          </w:p>
        </w:tc>
      </w:tr>
      <w:tr w:rsidR="008718E2" w:rsidRPr="00F83282" w14:paraId="068535CA"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2F185A1A" w14:textId="77777777" w:rsidR="008718E2" w:rsidRPr="00647B6E" w:rsidRDefault="008718E2" w:rsidP="00103A0B">
            <w:pPr>
              <w:jc w:val="center"/>
              <w:rPr>
                <w:rFonts w:ascii="Arial" w:hAnsi="Arial" w:cs="Arial"/>
                <w:sz w:val="20"/>
                <w:lang w:val="en-IE"/>
              </w:rPr>
            </w:pPr>
            <w:r w:rsidRPr="00647B6E">
              <w:rPr>
                <w:rFonts w:ascii="Arial" w:hAnsi="Arial" w:cs="Arial"/>
                <w:sz w:val="20"/>
                <w:lang w:val="en-IE"/>
              </w:rPr>
              <w:t>UUT</w:t>
            </w:r>
          </w:p>
        </w:tc>
        <w:tc>
          <w:tcPr>
            <w:tcW w:w="9121" w:type="dxa"/>
            <w:tcBorders>
              <w:top w:val="single" w:sz="4" w:space="0" w:color="auto"/>
              <w:left w:val="single" w:sz="4" w:space="0" w:color="auto"/>
              <w:bottom w:val="single" w:sz="4" w:space="0" w:color="auto"/>
              <w:right w:val="single" w:sz="4" w:space="0" w:color="auto"/>
            </w:tcBorders>
            <w:vAlign w:val="center"/>
          </w:tcPr>
          <w:p w14:paraId="54456D76" w14:textId="77777777" w:rsidR="008718E2" w:rsidRPr="00647B6E" w:rsidRDefault="008718E2" w:rsidP="00103A0B">
            <w:pPr>
              <w:rPr>
                <w:rFonts w:ascii="Arial" w:hAnsi="Arial" w:cs="Arial"/>
                <w:sz w:val="20"/>
                <w:lang w:val="en-IE"/>
              </w:rPr>
            </w:pPr>
            <w:r>
              <w:rPr>
                <w:rFonts w:ascii="Arial" w:hAnsi="Arial" w:cs="Arial"/>
                <w:sz w:val="20"/>
                <w:lang w:val="en-IE"/>
              </w:rPr>
              <w:t>Unit Under Test</w:t>
            </w:r>
          </w:p>
        </w:tc>
      </w:tr>
      <w:tr w:rsidR="008718E2" w:rsidRPr="00F83282" w14:paraId="312F427A" w14:textId="77777777" w:rsidTr="00103A0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3F6D4BC4" w14:textId="77777777" w:rsidR="008718E2" w:rsidRPr="00647B6E" w:rsidRDefault="008718E2" w:rsidP="00103A0B">
            <w:pPr>
              <w:jc w:val="center"/>
              <w:rPr>
                <w:rFonts w:ascii="Arial" w:hAnsi="Arial" w:cs="Arial"/>
                <w:sz w:val="20"/>
                <w:lang w:val="en-IE"/>
              </w:rPr>
            </w:pPr>
            <w:r>
              <w:rPr>
                <w:rFonts w:ascii="Arial" w:hAnsi="Arial" w:cs="Arial"/>
                <w:sz w:val="20"/>
                <w:lang w:val="en-IE"/>
              </w:rPr>
              <w:t>VAF</w:t>
            </w:r>
          </w:p>
        </w:tc>
        <w:tc>
          <w:tcPr>
            <w:tcW w:w="9121" w:type="dxa"/>
            <w:tcBorders>
              <w:top w:val="single" w:sz="4" w:space="0" w:color="auto"/>
              <w:left w:val="single" w:sz="4" w:space="0" w:color="auto"/>
              <w:bottom w:val="single" w:sz="4" w:space="0" w:color="auto"/>
              <w:right w:val="single" w:sz="4" w:space="0" w:color="auto"/>
            </w:tcBorders>
            <w:vAlign w:val="center"/>
          </w:tcPr>
          <w:p w14:paraId="5F007FAF" w14:textId="77777777" w:rsidR="008718E2" w:rsidRDefault="008718E2" w:rsidP="00103A0B">
            <w:pPr>
              <w:rPr>
                <w:rFonts w:ascii="Arial" w:hAnsi="Arial" w:cs="Arial"/>
                <w:sz w:val="20"/>
                <w:lang w:val="en-IE"/>
              </w:rPr>
            </w:pPr>
            <w:r>
              <w:rPr>
                <w:rFonts w:ascii="Arial" w:hAnsi="Arial" w:cs="Arial"/>
                <w:sz w:val="20"/>
                <w:lang w:val="en-IE"/>
              </w:rPr>
              <w:t>Validation Assessment Form</w:t>
            </w:r>
          </w:p>
        </w:tc>
      </w:tr>
    </w:tbl>
    <w:p w14:paraId="389303FC" w14:textId="77777777" w:rsidR="008718E2" w:rsidRPr="00871D75" w:rsidRDefault="008718E2" w:rsidP="00871D75">
      <w:pPr>
        <w:rPr>
          <w:lang w:val="en-IE"/>
        </w:rPr>
      </w:pPr>
    </w:p>
    <w:p w14:paraId="39157B7B" w14:textId="5432EE58" w:rsidR="008B68C1" w:rsidRPr="00F83282" w:rsidRDefault="00BA5B3E" w:rsidP="00BA5B3E">
      <w:pPr>
        <w:pStyle w:val="Heading1"/>
        <w:numPr>
          <w:ilvl w:val="0"/>
          <w:numId w:val="39"/>
        </w:numPr>
      </w:pPr>
      <w:r>
        <w:t xml:space="preserve"> </w:t>
      </w:r>
      <w:r w:rsidR="00EA4866">
        <w:t>TRAINING</w:t>
      </w:r>
    </w:p>
    <w:p w14:paraId="082EE70B" w14:textId="0FCEF914" w:rsidR="002104E9" w:rsidRDefault="002104E9" w:rsidP="002104E9">
      <w:pPr>
        <w:tabs>
          <w:tab w:val="left" w:pos="9900"/>
        </w:tabs>
        <w:spacing w:before="120"/>
        <w:rPr>
          <w:rFonts w:ascii="Arial" w:hAnsi="Arial" w:cs="Arial"/>
          <w:sz w:val="20"/>
        </w:rPr>
      </w:pPr>
      <w:bookmarkStart w:id="14" w:name="_Toc442432506"/>
      <w:r>
        <w:rPr>
          <w:rFonts w:ascii="Arial" w:hAnsi="Arial" w:cs="Arial"/>
          <w:sz w:val="20"/>
        </w:rPr>
        <w:t xml:space="preserve">The </w:t>
      </w:r>
      <w:r w:rsidR="00CC15CA">
        <w:rPr>
          <w:rFonts w:ascii="Arial" w:hAnsi="Arial" w:cs="Arial"/>
          <w:sz w:val="20"/>
        </w:rPr>
        <w:t xml:space="preserve">executor </w:t>
      </w:r>
      <w:r w:rsidR="00871D75">
        <w:rPr>
          <w:rFonts w:ascii="Arial" w:hAnsi="Arial" w:cs="Arial"/>
          <w:sz w:val="20"/>
        </w:rPr>
        <w:t xml:space="preserve">who performed the </w:t>
      </w:r>
      <w:sdt>
        <w:sdtPr>
          <w:rPr>
            <w:rStyle w:val="Style5"/>
          </w:rPr>
          <w:alias w:val="TEorVal#"/>
          <w:tag w:val="TEorVal#"/>
          <w:id w:val="-1514520230"/>
          <w:placeholder>
            <w:docPart w:val="60A51D15499A44CA8DD251DB56B696A8"/>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871D75">
            <w:rPr>
              <w:rStyle w:val="Style5"/>
            </w:rPr>
            <w:t>TE82969-1</w:t>
          </w:r>
        </w:sdtContent>
      </w:sdt>
      <w:r w:rsidR="00871D75">
        <w:rPr>
          <w:rStyle w:val="Style5"/>
        </w:rPr>
        <w:t xml:space="preserve">, </w:t>
      </w:r>
      <w:sdt>
        <w:sdtPr>
          <w:rPr>
            <w:rFonts w:ascii="Arial" w:hAnsi="Arial" w:cs="Arial"/>
            <w:bCs/>
            <w:sz w:val="20"/>
            <w:lang w:val="en-IE"/>
          </w:rPr>
          <w:alias w:val="SystemName"/>
          <w:tag w:val="SystemName"/>
          <w:id w:val="1664432444"/>
          <w:placeholder>
            <w:docPart w:val="59D1F724618E4EFCB308B19E24041576"/>
          </w:placeholder>
          <w:dataBinding w:prefixMappings="xmlns:ns0='http://schemas.microsoft.com/office/2006/coverPageProps' " w:xpath="/ns0:CoverPageProperties[1]/ns0:CompanyEmail[1]" w:storeItemID="{55AF091B-3C7A-41E3-B477-F2FDAA23CFDA}"/>
          <w:text/>
        </w:sdtPr>
        <w:sdtEndPr/>
        <w:sdtContent>
          <w:r w:rsidR="00871D75">
            <w:rPr>
              <w:rFonts w:ascii="Arial" w:hAnsi="Arial" w:cs="Arial"/>
              <w:bCs/>
              <w:sz w:val="20"/>
              <w:lang w:val="en-IE"/>
            </w:rPr>
            <w:t>PDA Linearity Tester</w:t>
          </w:r>
        </w:sdtContent>
      </w:sdt>
      <w:r w:rsidR="00871D75">
        <w:rPr>
          <w:rFonts w:ascii="Arial" w:hAnsi="Arial" w:cs="Arial"/>
          <w:sz w:val="20"/>
        </w:rPr>
        <w:t xml:space="preserve"> installation</w:t>
      </w:r>
      <w:r w:rsidR="00CC15CA">
        <w:rPr>
          <w:rFonts w:ascii="Arial" w:hAnsi="Arial" w:cs="Arial"/>
          <w:sz w:val="20"/>
        </w:rPr>
        <w:t xml:space="preserve"> qualification was trained to the Installation Qualification Protocol, 730004135, Version 03, and the training record is provided as Attachment 7.1</w:t>
      </w:r>
      <w:r w:rsidR="00871D75">
        <w:rPr>
          <w:rFonts w:ascii="Arial" w:hAnsi="Arial" w:cs="Arial"/>
          <w:sz w:val="20"/>
        </w:rPr>
        <w:t xml:space="preserve"> </w:t>
      </w:r>
    </w:p>
    <w:p w14:paraId="0A623DCF" w14:textId="0EBDC28D" w:rsidR="002104E9" w:rsidRDefault="002104E9" w:rsidP="002104E9">
      <w:pPr>
        <w:spacing w:before="60"/>
        <w:rPr>
          <w:rFonts w:ascii="Arial" w:hAnsi="Arial"/>
          <w:sz w:val="20"/>
        </w:rPr>
      </w:pPr>
      <w:bookmarkStart w:id="15" w:name="_Hlk49019091"/>
      <w:r>
        <w:rPr>
          <w:rFonts w:ascii="Arial" w:hAnsi="Arial" w:cs="Arial"/>
          <w:sz w:val="20"/>
        </w:rPr>
        <w:t xml:space="preserve">The Operator who performed the testing of the UUT using the </w:t>
      </w:r>
      <w:sdt>
        <w:sdtPr>
          <w:rPr>
            <w:rStyle w:val="Style5"/>
          </w:rPr>
          <w:alias w:val="TEorVal#"/>
          <w:tag w:val="TEorVal#"/>
          <w:id w:val="807365081"/>
          <w:placeholder>
            <w:docPart w:val="C12A2D96536A48BFA3529C015F24EC17"/>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sidR="00871D75">
            <w:rPr>
              <w:rStyle w:val="Style5"/>
            </w:rPr>
            <w:t>TE82969-1</w:t>
          </w:r>
        </w:sdtContent>
      </w:sdt>
      <w:r w:rsidR="00871D75">
        <w:rPr>
          <w:rStyle w:val="Style5"/>
        </w:rPr>
        <w:t xml:space="preserve">, </w:t>
      </w:r>
      <w:sdt>
        <w:sdtPr>
          <w:rPr>
            <w:rFonts w:ascii="Arial" w:hAnsi="Arial" w:cs="Arial"/>
            <w:bCs/>
            <w:sz w:val="20"/>
            <w:lang w:val="en-IE"/>
          </w:rPr>
          <w:alias w:val="SystemName"/>
          <w:tag w:val="SystemName"/>
          <w:id w:val="350460029"/>
          <w:placeholder>
            <w:docPart w:val="460493E86E4A4520BA64FD5AA8E94004"/>
          </w:placeholder>
          <w:dataBinding w:prefixMappings="xmlns:ns0='http://schemas.microsoft.com/office/2006/coverPageProps' " w:xpath="/ns0:CoverPageProperties[1]/ns0:CompanyEmail[1]" w:storeItemID="{55AF091B-3C7A-41E3-B477-F2FDAA23CFDA}"/>
          <w:text/>
        </w:sdtPr>
        <w:sdtEndPr/>
        <w:sdtContent>
          <w:r w:rsidR="00871D75">
            <w:rPr>
              <w:rFonts w:ascii="Arial" w:hAnsi="Arial" w:cs="Arial"/>
              <w:bCs/>
              <w:sz w:val="20"/>
              <w:lang w:val="en-IE"/>
            </w:rPr>
            <w:t>PDA Linearity Tester</w:t>
          </w:r>
        </w:sdtContent>
      </w:sdt>
      <w:r w:rsidR="00871D75">
        <w:rPr>
          <w:rFonts w:ascii="Arial" w:hAnsi="Arial" w:cs="Arial"/>
          <w:sz w:val="20"/>
          <w:lang w:val="en-IE"/>
        </w:rPr>
        <w:t xml:space="preserve"> </w:t>
      </w:r>
      <w:r>
        <w:rPr>
          <w:rFonts w:ascii="Arial" w:hAnsi="Arial" w:cs="Arial"/>
          <w:sz w:val="20"/>
          <w:lang w:val="en-IE"/>
        </w:rPr>
        <w:t xml:space="preserve">was trained to </w:t>
      </w:r>
      <w:r w:rsidR="00D603BB" w:rsidRPr="00E33A58">
        <w:rPr>
          <w:rFonts w:ascii="Arial" w:hAnsi="Arial" w:cs="Arial"/>
          <w:sz w:val="20"/>
        </w:rPr>
        <w:t>735001613</w:t>
      </w:r>
      <w:r>
        <w:rPr>
          <w:rFonts w:ascii="Arial" w:hAnsi="Arial"/>
          <w:sz w:val="20"/>
        </w:rPr>
        <w:t>,</w:t>
      </w:r>
      <w:r>
        <w:rPr>
          <w:rFonts w:ascii="Arial" w:hAnsi="Arial" w:cs="Arial"/>
          <w:sz w:val="20"/>
          <w:lang w:val="en-IE"/>
        </w:rPr>
        <w:t xml:space="preserve"> </w:t>
      </w:r>
      <w:r>
        <w:rPr>
          <w:rFonts w:ascii="Arial" w:hAnsi="Arial"/>
          <w:sz w:val="20"/>
        </w:rPr>
        <w:t xml:space="preserve">ACQUITY </w:t>
      </w:r>
      <w:r w:rsidR="00D603BB">
        <w:rPr>
          <w:rFonts w:ascii="Arial" w:hAnsi="Arial"/>
          <w:sz w:val="20"/>
        </w:rPr>
        <w:t>PDA Final</w:t>
      </w:r>
      <w:r>
        <w:rPr>
          <w:rFonts w:ascii="Arial" w:hAnsi="Arial"/>
          <w:sz w:val="20"/>
        </w:rPr>
        <w:t xml:space="preserve"> Instrument Test and Specification Procedure</w:t>
      </w:r>
      <w:r w:rsidR="00871D75">
        <w:rPr>
          <w:rFonts w:ascii="Arial" w:hAnsi="Arial"/>
          <w:sz w:val="20"/>
        </w:rPr>
        <w:t>, Version 25</w:t>
      </w:r>
      <w:r>
        <w:rPr>
          <w:rFonts w:ascii="Arial" w:hAnsi="Arial"/>
          <w:sz w:val="20"/>
        </w:rPr>
        <w:t xml:space="preserve"> and a Training Record is provided as Attachment 7.</w:t>
      </w:r>
      <w:r w:rsidR="0060412C">
        <w:rPr>
          <w:rFonts w:ascii="Arial" w:hAnsi="Arial"/>
          <w:sz w:val="20"/>
        </w:rPr>
        <w:t>2</w:t>
      </w:r>
    </w:p>
    <w:bookmarkEnd w:id="15"/>
    <w:p w14:paraId="57972F7D" w14:textId="77777777" w:rsidR="005B7F94" w:rsidRDefault="005B7F94" w:rsidP="002104E9">
      <w:pPr>
        <w:spacing w:before="60"/>
        <w:rPr>
          <w:rFonts w:ascii="Arial" w:hAnsi="Arial"/>
          <w:sz w:val="20"/>
        </w:rPr>
      </w:pPr>
    </w:p>
    <w:p w14:paraId="75E9D323" w14:textId="201F03C0" w:rsidR="008B68C1" w:rsidRPr="00F83282" w:rsidRDefault="00BA5B3E" w:rsidP="00BA5B3E">
      <w:pPr>
        <w:pStyle w:val="Heading1"/>
        <w:numPr>
          <w:ilvl w:val="0"/>
          <w:numId w:val="39"/>
        </w:numPr>
      </w:pPr>
      <w:r>
        <w:t xml:space="preserve"> </w:t>
      </w:r>
      <w:r w:rsidR="00EA4866" w:rsidRPr="00BF33E6">
        <w:t>QUALIFICATION</w:t>
      </w:r>
      <w:r w:rsidR="00BF33E6">
        <w:rPr>
          <w:color w:val="548DD4" w:themeColor="text2" w:themeTint="99"/>
        </w:rPr>
        <w:t xml:space="preserve"> </w:t>
      </w:r>
      <w:bookmarkEnd w:id="14"/>
      <w:r w:rsidR="00BF33E6" w:rsidRPr="00BF33E6">
        <w:t>RESULTS</w:t>
      </w:r>
      <w:bookmarkStart w:id="16" w:name="_Hlk32323454"/>
    </w:p>
    <w:p w14:paraId="3DDC879D" w14:textId="7B08150B" w:rsidR="00C538CA" w:rsidRDefault="00E67BAC" w:rsidP="00C538CA">
      <w:pPr>
        <w:pStyle w:val="Heading2"/>
        <w:ind w:firstLine="720"/>
      </w:pPr>
      <w:r w:rsidRPr="00C538CA">
        <w:rPr>
          <w:b/>
          <w:bCs/>
        </w:rPr>
        <w:t>6.1</w:t>
      </w:r>
      <w:r>
        <w:t xml:space="preserve"> </w:t>
      </w:r>
      <w:r>
        <w:tab/>
      </w:r>
      <w:r w:rsidR="00C538CA" w:rsidRPr="00C538CA">
        <w:rPr>
          <w:b/>
          <w:bCs/>
        </w:rPr>
        <w:t>TEST SCRIPT IQ-01, ASSOCIATED DOCUMENTATION VERIFICATION</w:t>
      </w:r>
    </w:p>
    <w:p w14:paraId="45CA37EB" w14:textId="4AAB1B11" w:rsidR="002B7C00" w:rsidRDefault="002B7C00" w:rsidP="00C538CA">
      <w:pPr>
        <w:pStyle w:val="Heading2"/>
        <w:ind w:left="1440"/>
      </w:pPr>
      <w:r w:rsidRPr="002B7C00">
        <w:t>Test Script IQ-01, Associated Docume</w:t>
      </w:r>
      <w:bookmarkEnd w:id="16"/>
      <w:r w:rsidRPr="002B7C00">
        <w:t xml:space="preserve">ntation Verification, was performed in accordance with Installation Qualification </w:t>
      </w:r>
      <w:r w:rsidR="002104E9">
        <w:t>Protocol</w:t>
      </w:r>
      <w:r w:rsidRPr="002B7C00">
        <w:t>, 730004135, Version 0</w:t>
      </w:r>
      <w:r w:rsidR="00DA40C9">
        <w:t>3</w:t>
      </w:r>
      <w:r w:rsidR="002104E9">
        <w:t xml:space="preserve">, and </w:t>
      </w:r>
      <w:bookmarkStart w:id="17" w:name="_Hlk48483644"/>
      <w:r w:rsidR="005B7F94" w:rsidRPr="00871D75">
        <w:t>735001613</w:t>
      </w:r>
      <w:r w:rsidR="005B7F94">
        <w:t>, ACQUITY PDA Final Instrument Test and Specification Procedure, Version 25</w:t>
      </w:r>
      <w:r w:rsidR="005B7F94" w:rsidRPr="00E67BAC">
        <w:rPr>
          <w:color w:val="FF0000"/>
        </w:rPr>
        <w:t xml:space="preserve"> </w:t>
      </w:r>
      <w:r w:rsidR="005B7F94" w:rsidRPr="005B7F94">
        <w:t>per T</w:t>
      </w:r>
      <w:r w:rsidR="005B7F94" w:rsidRPr="00DA31AB">
        <w:t>E82969 -07AUG2020-VA</w:t>
      </w:r>
      <w:r w:rsidR="005B7F94">
        <w:t>F.</w:t>
      </w:r>
    </w:p>
    <w:p w14:paraId="48A3CA99" w14:textId="77777777" w:rsidR="005B7F94" w:rsidRPr="005B7F94" w:rsidRDefault="005B7F94" w:rsidP="005B7F94">
      <w:pPr>
        <w:rPr>
          <w:lang w:val="en-IE"/>
        </w:rPr>
      </w:pPr>
    </w:p>
    <w:bookmarkEnd w:id="17"/>
    <w:p w14:paraId="79D004A4" w14:textId="60FD4B2C" w:rsidR="002B7C00" w:rsidRDefault="002B7C00" w:rsidP="00BA5B3E">
      <w:pPr>
        <w:pStyle w:val="Heading3"/>
        <w:numPr>
          <w:ilvl w:val="2"/>
          <w:numId w:val="39"/>
        </w:numPr>
        <w:tabs>
          <w:tab w:val="clear" w:pos="851"/>
        </w:tabs>
        <w:spacing w:before="120"/>
        <w:ind w:left="1800" w:hanging="900"/>
        <w:rPr>
          <w:rFonts w:ascii="Arial" w:hAnsi="Arial"/>
          <w:b w:val="0"/>
          <w:color w:val="auto"/>
          <w:sz w:val="20"/>
        </w:rPr>
      </w:pPr>
      <w:r>
        <w:rPr>
          <w:rFonts w:ascii="Arial" w:hAnsi="Arial"/>
          <w:b w:val="0"/>
          <w:color w:val="auto"/>
          <w:sz w:val="20"/>
        </w:rPr>
        <w:t>IQ</w:t>
      </w:r>
      <w:r w:rsidRPr="0036757C">
        <w:rPr>
          <w:rFonts w:ascii="Arial" w:hAnsi="Arial"/>
          <w:b w:val="0"/>
          <w:color w:val="auto"/>
          <w:sz w:val="20"/>
        </w:rPr>
        <w:t>-01</w:t>
      </w:r>
      <w:r>
        <w:rPr>
          <w:rFonts w:ascii="Arial" w:hAnsi="Arial"/>
          <w:b w:val="0"/>
          <w:color w:val="auto"/>
          <w:sz w:val="20"/>
        </w:rPr>
        <w:t>,</w:t>
      </w:r>
      <w:r w:rsidRPr="0036757C">
        <w:rPr>
          <w:rFonts w:ascii="Arial" w:hAnsi="Arial"/>
          <w:b w:val="0"/>
          <w:color w:val="auto"/>
          <w:sz w:val="20"/>
        </w:rPr>
        <w:t xml:space="preserve"> Associated Documentation Verification</w:t>
      </w:r>
      <w:r>
        <w:rPr>
          <w:rFonts w:ascii="Arial" w:hAnsi="Arial"/>
          <w:b w:val="0"/>
          <w:color w:val="auto"/>
          <w:sz w:val="20"/>
        </w:rPr>
        <w:t xml:space="preserve"> Test Script Data Sheet is provided as Attachment 7.</w:t>
      </w:r>
      <w:r w:rsidR="005B7F94">
        <w:rPr>
          <w:rFonts w:ascii="Arial" w:hAnsi="Arial"/>
          <w:b w:val="0"/>
          <w:color w:val="auto"/>
          <w:sz w:val="20"/>
        </w:rPr>
        <w:t xml:space="preserve">3 </w:t>
      </w:r>
    </w:p>
    <w:p w14:paraId="3C4EF25A" w14:textId="535F3E36" w:rsidR="002104E9" w:rsidRDefault="002104E9" w:rsidP="00BA5B3E">
      <w:pPr>
        <w:pStyle w:val="Heading3"/>
        <w:numPr>
          <w:ilvl w:val="2"/>
          <w:numId w:val="39"/>
        </w:numPr>
        <w:tabs>
          <w:tab w:val="clear" w:pos="851"/>
        </w:tabs>
        <w:spacing w:before="120" w:after="120"/>
        <w:ind w:left="1710" w:hanging="810"/>
        <w:rPr>
          <w:rFonts w:ascii="Arial" w:hAnsi="Arial"/>
          <w:b w:val="0"/>
          <w:color w:val="auto"/>
          <w:sz w:val="20"/>
        </w:rPr>
      </w:pPr>
      <w:r>
        <w:rPr>
          <w:rFonts w:ascii="Arial" w:hAnsi="Arial"/>
          <w:b w:val="0"/>
          <w:color w:val="auto"/>
          <w:sz w:val="20"/>
        </w:rPr>
        <w:t>The</w:t>
      </w:r>
      <w:r w:rsidRPr="00477FB5">
        <w:rPr>
          <w:rFonts w:ascii="Arial" w:hAnsi="Arial"/>
          <w:sz w:val="20"/>
        </w:rPr>
        <w:t xml:space="preserve"> </w:t>
      </w:r>
      <w:r w:rsidR="005B7F94" w:rsidRPr="005B7F94">
        <w:rPr>
          <w:rFonts w:ascii="Arial" w:hAnsi="Arial"/>
          <w:b w:val="0"/>
          <w:bCs w:val="0"/>
          <w:color w:val="auto"/>
          <w:sz w:val="20"/>
        </w:rPr>
        <w:t>updated</w:t>
      </w:r>
      <w:r w:rsidR="005B7F94">
        <w:rPr>
          <w:rFonts w:ascii="Arial" w:hAnsi="Arial"/>
          <w:sz w:val="20"/>
        </w:rPr>
        <w:t xml:space="preserve"> </w:t>
      </w:r>
      <w:r w:rsidR="005B7ACC">
        <w:rPr>
          <w:rFonts w:ascii="Arial" w:hAnsi="Arial"/>
          <w:b w:val="0"/>
          <w:color w:val="000000" w:themeColor="text1"/>
          <w:sz w:val="20"/>
        </w:rPr>
        <w:t xml:space="preserve">735001613, </w:t>
      </w:r>
      <w:r w:rsidR="005B7ACC" w:rsidRPr="00CD0521">
        <w:rPr>
          <w:b w:val="0"/>
          <w:bCs w:val="0"/>
          <w:color w:val="000000" w:themeColor="text1"/>
          <w:sz w:val="20"/>
          <w:szCs w:val="20"/>
        </w:rPr>
        <w:t>PDA Final Test and Specification Procedure</w:t>
      </w:r>
      <w:r w:rsidR="005B7ACC" w:rsidRPr="00682A89">
        <w:rPr>
          <w:rFonts w:ascii="Arial" w:hAnsi="Arial"/>
          <w:b w:val="0"/>
          <w:color w:val="000000" w:themeColor="text1"/>
          <w:sz w:val="20"/>
        </w:rPr>
        <w:t>,</w:t>
      </w:r>
      <w:r w:rsidR="005B7ACC" w:rsidRPr="00682A89">
        <w:rPr>
          <w:rFonts w:ascii="Arial" w:hAnsi="Arial"/>
          <w:color w:val="000000" w:themeColor="text1"/>
          <w:sz w:val="20"/>
        </w:rPr>
        <w:t xml:space="preserve"> </w:t>
      </w:r>
      <w:r w:rsidR="005B7ACC">
        <w:rPr>
          <w:rFonts w:ascii="Arial" w:hAnsi="Arial"/>
          <w:b w:val="0"/>
          <w:color w:val="auto"/>
          <w:sz w:val="20"/>
        </w:rPr>
        <w:t>Version 25</w:t>
      </w:r>
      <w:r w:rsidRPr="00C90357">
        <w:rPr>
          <w:rFonts w:ascii="Arial" w:hAnsi="Arial"/>
          <w:b w:val="0"/>
          <w:bCs w:val="0"/>
          <w:color w:val="auto"/>
          <w:sz w:val="20"/>
        </w:rPr>
        <w:t>,</w:t>
      </w:r>
      <w:r>
        <w:rPr>
          <w:rFonts w:ascii="Arial" w:hAnsi="Arial"/>
          <w:b w:val="0"/>
          <w:color w:val="auto"/>
          <w:sz w:val="20"/>
        </w:rPr>
        <w:t xml:space="preserve"> was confirmed to be in SAP with a status of Ready.  A screen capture is provided below:</w:t>
      </w:r>
      <w:r w:rsidRPr="00D17151">
        <w:rPr>
          <w:rFonts w:ascii="Arial" w:hAnsi="Arial"/>
          <w:b w:val="0"/>
          <w:color w:val="auto"/>
          <w:sz w:val="20"/>
        </w:rPr>
        <w:t xml:space="preserve"> </w:t>
      </w:r>
    </w:p>
    <w:p w14:paraId="72AAA103" w14:textId="16EFEB93" w:rsidR="005B7ACC" w:rsidRDefault="005B7ACC" w:rsidP="005B7ACC"/>
    <w:p w14:paraId="14908B2D" w14:textId="77777777" w:rsidR="00B8595F" w:rsidRDefault="005B7ACC" w:rsidP="007926FE">
      <w:pPr>
        <w:jc w:val="right"/>
        <w:rPr>
          <w:b/>
          <w:bCs/>
        </w:rPr>
      </w:pPr>
      <w:r w:rsidRPr="00992005">
        <w:rPr>
          <w:noProof/>
        </w:rPr>
        <w:drawing>
          <wp:inline distT="0" distB="0" distL="0" distR="0" wp14:anchorId="7EA0C84A" wp14:editId="4DDADEEA">
            <wp:extent cx="6480103" cy="23952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11955" cy="2406993"/>
                    </a:xfrm>
                    <a:prstGeom prst="rect">
                      <a:avLst/>
                    </a:prstGeom>
                  </pic:spPr>
                </pic:pic>
              </a:graphicData>
            </a:graphic>
          </wp:inline>
        </w:drawing>
      </w:r>
    </w:p>
    <w:p w14:paraId="6749675D" w14:textId="77777777" w:rsidR="00B8595F" w:rsidRDefault="00B8595F" w:rsidP="00B8595F">
      <w:pPr>
        <w:jc w:val="right"/>
        <w:rPr>
          <w:b/>
          <w:bCs/>
        </w:rPr>
      </w:pPr>
    </w:p>
    <w:p w14:paraId="242E95F2" w14:textId="56D52ED4" w:rsidR="00C64EE3" w:rsidRPr="00C64EE3" w:rsidRDefault="00C64EE3" w:rsidP="00C64EE3">
      <w:pPr>
        <w:pStyle w:val="ListParagraph"/>
        <w:keepNext/>
        <w:numPr>
          <w:ilvl w:val="2"/>
          <w:numId w:val="39"/>
        </w:numPr>
        <w:tabs>
          <w:tab w:val="right" w:pos="851"/>
        </w:tabs>
        <w:outlineLvl w:val="2"/>
        <w:rPr>
          <w:rFonts w:ascii="Arial" w:hAnsi="Arial" w:cs="Arial"/>
          <w:sz w:val="20"/>
        </w:rPr>
      </w:pPr>
      <w:r w:rsidRPr="00C64EE3">
        <w:rPr>
          <w:rFonts w:ascii="Arial" w:hAnsi="Arial" w:cs="Arial"/>
          <w:sz w:val="20"/>
        </w:rPr>
        <w:t>All other system related documents were previously verified as assessed and were not affected by the changes summarized in TE82969 -07AUG2020-VA</w:t>
      </w:r>
      <w:r>
        <w:rPr>
          <w:rFonts w:ascii="Arial" w:hAnsi="Arial" w:cs="Arial"/>
          <w:sz w:val="20"/>
        </w:rPr>
        <w:t>F</w:t>
      </w:r>
    </w:p>
    <w:p w14:paraId="333F8213" w14:textId="266DD54A" w:rsidR="00507D35" w:rsidRDefault="00507D35" w:rsidP="00F022D2"/>
    <w:p w14:paraId="0A2D7240" w14:textId="001C43FB" w:rsidR="00C538CA" w:rsidRPr="002E3190" w:rsidRDefault="00C538CA" w:rsidP="00C538CA">
      <w:pPr>
        <w:pStyle w:val="Heading2"/>
        <w:numPr>
          <w:ilvl w:val="1"/>
          <w:numId w:val="39"/>
        </w:numPr>
        <w:rPr>
          <w:b/>
          <w:bCs/>
        </w:rPr>
      </w:pPr>
      <w:r>
        <w:rPr>
          <w:b/>
          <w:bCs/>
        </w:rPr>
        <w:t xml:space="preserve">  </w:t>
      </w:r>
      <w:r>
        <w:rPr>
          <w:b/>
          <w:bCs/>
        </w:rPr>
        <w:tab/>
      </w:r>
      <w:r w:rsidRPr="002E3190">
        <w:rPr>
          <w:b/>
          <w:bCs/>
        </w:rPr>
        <w:t>TEST SCRIPT IQ-02, SITE VERIFICATION</w:t>
      </w:r>
    </w:p>
    <w:p w14:paraId="07691CE8" w14:textId="0FD7D57D" w:rsidR="002A5B57" w:rsidRPr="002A5B57" w:rsidRDefault="00C538CA" w:rsidP="002A5B57">
      <w:pPr>
        <w:pStyle w:val="Heading2"/>
        <w:ind w:left="1440"/>
      </w:pPr>
      <w:r w:rsidRPr="000F0910">
        <w:t>Test Script IQ-0</w:t>
      </w:r>
      <w:r>
        <w:t>2</w:t>
      </w:r>
      <w:r w:rsidRPr="000F0910">
        <w:t xml:space="preserve">, </w:t>
      </w:r>
      <w:r>
        <w:t>Site</w:t>
      </w:r>
      <w:r w:rsidRPr="000F0910">
        <w:t xml:space="preserve"> Verification, was </w:t>
      </w:r>
      <w:r>
        <w:t xml:space="preserve">not </w:t>
      </w:r>
      <w:r w:rsidRPr="000F0910">
        <w:t xml:space="preserve">performed </w:t>
      </w:r>
      <w:r>
        <w:t xml:space="preserve">as it was previously executed, and was not affected by the change summarized in </w:t>
      </w:r>
      <w:sdt>
        <w:sdtPr>
          <w:rPr>
            <w:rStyle w:val="Style5"/>
          </w:rPr>
          <w:alias w:val="TEorVal#"/>
          <w:tag w:val="TEorVal#"/>
          <w:id w:val="-127245639"/>
          <w:placeholder>
            <w:docPart w:val="63422726E49F4FE7A67BF896E92F7B0F"/>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w:t>
      </w:r>
      <w:r w:rsidR="002A5B57" w:rsidRPr="005B7F94">
        <w:t>T</w:t>
      </w:r>
      <w:r w:rsidR="002A5B57" w:rsidRPr="00DA31AB">
        <w:t>E82969 -07AUG2020-VA</w:t>
      </w:r>
      <w:r w:rsidR="002A5B57">
        <w:t>F</w:t>
      </w:r>
    </w:p>
    <w:p w14:paraId="58EB22B1" w14:textId="58548722" w:rsidR="00C538CA" w:rsidRPr="002E3190" w:rsidRDefault="00C538CA" w:rsidP="00C538CA">
      <w:pPr>
        <w:pStyle w:val="Heading2"/>
      </w:pPr>
      <w:r w:rsidRPr="002E3190">
        <w:t xml:space="preserve">     </w:t>
      </w:r>
      <w:r>
        <w:tab/>
      </w:r>
      <w:r w:rsidRPr="00C538CA">
        <w:rPr>
          <w:b/>
          <w:bCs/>
        </w:rPr>
        <w:t>6.3</w:t>
      </w:r>
      <w:r>
        <w:t xml:space="preserve">     </w:t>
      </w:r>
      <w:r>
        <w:tab/>
      </w:r>
      <w:r w:rsidRPr="002E3190">
        <w:rPr>
          <w:b/>
          <w:bCs/>
        </w:rPr>
        <w:t>TEST SCRIPT IQ-03, INSTRUMENTATION CALIBRATION</w:t>
      </w:r>
      <w:r w:rsidRPr="002E3190">
        <w:t xml:space="preserve"> </w:t>
      </w:r>
      <w:r w:rsidRPr="002E3190">
        <w:rPr>
          <w:b/>
          <w:bCs/>
        </w:rPr>
        <w:t>VERIFICATION</w:t>
      </w:r>
    </w:p>
    <w:p w14:paraId="44009AE5" w14:textId="107049A0" w:rsidR="002A5B57" w:rsidRPr="002A5B57" w:rsidRDefault="00C538CA" w:rsidP="002A5B57">
      <w:pPr>
        <w:pStyle w:val="Heading2"/>
        <w:ind w:left="1440"/>
      </w:pPr>
      <w:r w:rsidRPr="000F0910">
        <w:t>Test Script IQ-0</w:t>
      </w:r>
      <w:r>
        <w:t>3</w:t>
      </w:r>
      <w:r w:rsidRPr="000F0910">
        <w:t xml:space="preserve">, </w:t>
      </w:r>
      <w:r>
        <w:t>Instrumentation Calibration verification</w:t>
      </w:r>
      <w:r w:rsidRPr="000F0910">
        <w:t xml:space="preserve">, was </w:t>
      </w:r>
      <w:r>
        <w:t xml:space="preserve">not </w:t>
      </w:r>
      <w:r w:rsidRPr="000F0910">
        <w:t xml:space="preserve">performed </w:t>
      </w:r>
      <w:r>
        <w:t xml:space="preserve">as it was previously executed, and was not affected by the change summarized in </w:t>
      </w:r>
      <w:sdt>
        <w:sdtPr>
          <w:rPr>
            <w:rStyle w:val="Style5"/>
          </w:rPr>
          <w:alias w:val="TEorVal#"/>
          <w:tag w:val="TEorVal#"/>
          <w:id w:val="-181205911"/>
          <w:placeholder>
            <w:docPart w:val="CC2C2BB7AE4848E28D2BBDE79120DC8D"/>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TE82882-07AUG2020-VA</w:t>
      </w:r>
      <w:r>
        <w:t>F</w:t>
      </w:r>
    </w:p>
    <w:p w14:paraId="18437E26" w14:textId="47C179F4" w:rsidR="00C538CA" w:rsidRPr="002E3190" w:rsidRDefault="00C538CA" w:rsidP="00C538CA">
      <w:pPr>
        <w:pStyle w:val="Heading2"/>
        <w:rPr>
          <w:b/>
          <w:bCs/>
        </w:rPr>
      </w:pPr>
      <w:r>
        <w:t xml:space="preserve">       </w:t>
      </w:r>
      <w:r>
        <w:tab/>
      </w:r>
      <w:r w:rsidRPr="00C538CA">
        <w:rPr>
          <w:b/>
          <w:bCs/>
        </w:rPr>
        <w:t>6.4</w:t>
      </w:r>
      <w:r>
        <w:t xml:space="preserve"> </w:t>
      </w:r>
      <w:r>
        <w:tab/>
      </w:r>
      <w:r w:rsidR="002A5B57" w:rsidRPr="002E3190">
        <w:rPr>
          <w:b/>
          <w:bCs/>
        </w:rPr>
        <w:t>TEST SCRIPT IQ-04, SOFTWARE AND INSTRUMENT FIRMWARE VERSION</w:t>
      </w:r>
    </w:p>
    <w:p w14:paraId="0FD0AEEF" w14:textId="52185AFC" w:rsidR="00C538CA" w:rsidRPr="00513B11" w:rsidRDefault="00C538CA" w:rsidP="002A5B57">
      <w:pPr>
        <w:pStyle w:val="Heading2"/>
        <w:ind w:left="1440"/>
      </w:pPr>
      <w:r w:rsidRPr="000F0910">
        <w:t>Test Script IQ-0</w:t>
      </w:r>
      <w:r>
        <w:t>4</w:t>
      </w:r>
      <w:r w:rsidRPr="000F0910">
        <w:t xml:space="preserve">, </w:t>
      </w:r>
      <w:r>
        <w:t>Software and Instrument Firmware version</w:t>
      </w:r>
      <w:r w:rsidRPr="000F0910">
        <w:t xml:space="preserve">, was </w:t>
      </w:r>
      <w:r>
        <w:t xml:space="preserve">not </w:t>
      </w:r>
      <w:r w:rsidRPr="000F0910">
        <w:t xml:space="preserve">performed </w:t>
      </w:r>
      <w:r>
        <w:t xml:space="preserve">as it was previously executed, and was not affected by the change summarized in </w:t>
      </w:r>
      <w:sdt>
        <w:sdtPr>
          <w:rPr>
            <w:rStyle w:val="Style5"/>
          </w:rPr>
          <w:alias w:val="TEorVal#"/>
          <w:tag w:val="TEorVal#"/>
          <w:id w:val="1186785162"/>
          <w:placeholder>
            <w:docPart w:val="0138C6E42CA74AD9A051A6756E025051"/>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w:t>
      </w:r>
      <w:r w:rsidR="002A5B57" w:rsidRPr="005B7F94">
        <w:t>T</w:t>
      </w:r>
      <w:r w:rsidR="002A5B57" w:rsidRPr="00DA31AB">
        <w:t>E82969 -07AUG2020-VA</w:t>
      </w:r>
      <w:r w:rsidR="002A5B57">
        <w:t>F</w:t>
      </w:r>
    </w:p>
    <w:p w14:paraId="53D3BE7F" w14:textId="359B4CBD" w:rsidR="00C538CA" w:rsidRPr="002E3190" w:rsidRDefault="00C538CA" w:rsidP="00C538CA">
      <w:pPr>
        <w:pStyle w:val="Heading2"/>
        <w:rPr>
          <w:b/>
          <w:bCs/>
        </w:rPr>
      </w:pPr>
      <w:r>
        <w:t xml:space="preserve">       </w:t>
      </w:r>
      <w:r>
        <w:tab/>
      </w:r>
      <w:r w:rsidRPr="00C538CA">
        <w:rPr>
          <w:b/>
          <w:bCs/>
        </w:rPr>
        <w:t>6.5</w:t>
      </w:r>
      <w:r>
        <w:t xml:space="preserve"> </w:t>
      </w:r>
      <w:r>
        <w:tab/>
      </w:r>
      <w:r w:rsidR="002A5B57" w:rsidRPr="002E3190">
        <w:rPr>
          <w:b/>
          <w:bCs/>
        </w:rPr>
        <w:t>TEST SCRIPT IQ-05, GENERAL SAFETY AND ALARMS</w:t>
      </w:r>
    </w:p>
    <w:p w14:paraId="6A2C3019" w14:textId="77777777" w:rsidR="002A5B57" w:rsidRDefault="00C538CA" w:rsidP="002A5B57">
      <w:pPr>
        <w:pStyle w:val="Heading2"/>
        <w:ind w:left="1440"/>
        <w:rPr>
          <w:b/>
        </w:rPr>
      </w:pPr>
      <w:r w:rsidRPr="000F0910">
        <w:t>Test Script IQ-0</w:t>
      </w:r>
      <w:r>
        <w:t>5</w:t>
      </w:r>
      <w:r w:rsidRPr="000F0910">
        <w:t xml:space="preserve">, </w:t>
      </w:r>
      <w:r>
        <w:t>General Safety and Alarms</w:t>
      </w:r>
      <w:r w:rsidRPr="000F0910">
        <w:t xml:space="preserve">, was </w:t>
      </w:r>
      <w:r>
        <w:t xml:space="preserve">not </w:t>
      </w:r>
      <w:r w:rsidRPr="000F0910">
        <w:t xml:space="preserve">performed </w:t>
      </w:r>
      <w:r>
        <w:t xml:space="preserve">as it was previously executed, and was </w:t>
      </w:r>
      <w:r>
        <w:lastRenderedPageBreak/>
        <w:t xml:space="preserve">not affected by the change summarized in </w:t>
      </w:r>
      <w:sdt>
        <w:sdtPr>
          <w:rPr>
            <w:rStyle w:val="Style5"/>
          </w:rPr>
          <w:alias w:val="TEorVal#"/>
          <w:tag w:val="TEorVal#"/>
          <w:id w:val="-773242178"/>
          <w:placeholder>
            <w:docPart w:val="EDE08B26560C435FA74A8F6FD56B3A99"/>
          </w:placeholder>
          <w:dataBinding w:prefixMappings="xmlns:ns0='http://schemas.microsoft.com/office/2006/coverPageProps' " w:xpath="/ns0:CoverPageProperties[1]/ns0:CompanyAddress[1]" w:storeItemID="{55AF091B-3C7A-41E3-B477-F2FDAA23CFDA}"/>
          <w15:color w:val="000000"/>
          <w:text/>
        </w:sdtPr>
        <w:sdtEndPr>
          <w:rPr>
            <w:rStyle w:val="Style5"/>
          </w:rPr>
        </w:sdtEndPr>
        <w:sdtContent>
          <w:r>
            <w:rPr>
              <w:rStyle w:val="Style5"/>
            </w:rPr>
            <w:t>TE82969-1</w:t>
          </w:r>
        </w:sdtContent>
      </w:sdt>
      <w:r w:rsidRPr="00D65F80">
        <w:t xml:space="preserve"> </w:t>
      </w:r>
      <w:r w:rsidR="002A5B57" w:rsidRPr="005B7F94">
        <w:t>T</w:t>
      </w:r>
      <w:r w:rsidR="002A5B57" w:rsidRPr="00DA31AB">
        <w:t>E82969 -07AUG2020-VA</w:t>
      </w:r>
      <w:r w:rsidR="002A5B57">
        <w:t>F</w:t>
      </w:r>
      <w:r w:rsidR="002A5B57" w:rsidRPr="002E3190">
        <w:rPr>
          <w:b/>
        </w:rPr>
        <w:t xml:space="preserve"> </w:t>
      </w:r>
    </w:p>
    <w:p w14:paraId="0D17744C" w14:textId="1B320D12" w:rsidR="00AF037A" w:rsidRPr="00C538CA" w:rsidRDefault="00C538CA" w:rsidP="002A5B57">
      <w:pPr>
        <w:pStyle w:val="Heading2"/>
        <w:ind w:firstLine="720"/>
        <w:rPr>
          <w:b/>
        </w:rPr>
      </w:pPr>
      <w:r w:rsidRPr="002E3190">
        <w:rPr>
          <w:b/>
        </w:rPr>
        <w:t>6.6</w:t>
      </w:r>
      <w:r>
        <w:rPr>
          <w:b/>
        </w:rPr>
        <w:t xml:space="preserve"> </w:t>
      </w:r>
      <w:r w:rsidRPr="000F0910">
        <w:rPr>
          <w:b/>
        </w:rPr>
        <w:t xml:space="preserve"> </w:t>
      </w:r>
      <w:r>
        <w:rPr>
          <w:b/>
        </w:rPr>
        <w:t xml:space="preserve">     </w:t>
      </w:r>
      <w:r w:rsidR="00AF037A" w:rsidRPr="002A5B57">
        <w:rPr>
          <w:b/>
          <w:bCs/>
        </w:rPr>
        <w:t>TEST SCRIPT IQ-06, FUNCTIONAL VERIFICATION</w:t>
      </w:r>
    </w:p>
    <w:p w14:paraId="57D54041" w14:textId="1D26FDD8" w:rsidR="002104E9" w:rsidRPr="003602F6" w:rsidRDefault="002104E9" w:rsidP="00C538CA">
      <w:pPr>
        <w:pStyle w:val="Heading2"/>
        <w:ind w:left="1440"/>
        <w:rPr>
          <w:sz w:val="24"/>
          <w:szCs w:val="24"/>
        </w:rPr>
      </w:pPr>
      <w:bookmarkStart w:id="18" w:name="_Hlk49019335"/>
      <w:r w:rsidRPr="003602F6">
        <w:t>Test Script IQ-06, Functional Verification, was performed in accordance with Installation Qualification Protocol, 730004135, Version 03</w:t>
      </w:r>
      <w:r w:rsidR="00DF42B1" w:rsidRPr="003602F6">
        <w:t xml:space="preserve">, as outlined in </w:t>
      </w:r>
      <w:r w:rsidR="00DF42B1" w:rsidRPr="0060412C">
        <w:rPr>
          <w:szCs w:val="20"/>
        </w:rPr>
        <w:t>TE82969-07AUG2020-VAF</w:t>
      </w:r>
      <w:r w:rsidR="00DF42B1" w:rsidRPr="003602F6">
        <w:rPr>
          <w:sz w:val="24"/>
          <w:szCs w:val="24"/>
        </w:rPr>
        <w:t>.</w:t>
      </w:r>
    </w:p>
    <w:p w14:paraId="36BBC75B" w14:textId="77777777" w:rsidR="00DF42B1" w:rsidRPr="00DF42B1" w:rsidRDefault="00DF42B1" w:rsidP="00DF42B1">
      <w:pPr>
        <w:rPr>
          <w:lang w:val="en-IE"/>
        </w:rPr>
      </w:pPr>
    </w:p>
    <w:p w14:paraId="3EBCD192"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335492AC"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5FC9FB8C"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15757434" w14:textId="77777777" w:rsidR="00C538CA" w:rsidRPr="00C538CA" w:rsidRDefault="00C538CA" w:rsidP="00C538CA">
      <w:pPr>
        <w:pStyle w:val="ListParagraph"/>
        <w:keepNext/>
        <w:numPr>
          <w:ilvl w:val="1"/>
          <w:numId w:val="39"/>
        </w:numPr>
        <w:spacing w:before="120"/>
        <w:outlineLvl w:val="2"/>
        <w:rPr>
          <w:rFonts w:ascii="Arial" w:hAnsi="Arial" w:cs="Arial"/>
          <w:bCs/>
          <w:vanish/>
          <w:sz w:val="20"/>
          <w:szCs w:val="28"/>
        </w:rPr>
      </w:pPr>
    </w:p>
    <w:p w14:paraId="42790C8E" w14:textId="77777777" w:rsidR="00BD65FE" w:rsidRDefault="002104E9" w:rsidP="00BD65FE">
      <w:pPr>
        <w:pStyle w:val="Heading3"/>
        <w:numPr>
          <w:ilvl w:val="2"/>
          <w:numId w:val="39"/>
        </w:numPr>
        <w:tabs>
          <w:tab w:val="clear" w:pos="851"/>
        </w:tabs>
        <w:spacing w:before="120"/>
        <w:ind w:left="1620"/>
        <w:rPr>
          <w:rFonts w:ascii="Arial" w:hAnsi="Arial"/>
          <w:b w:val="0"/>
          <w:color w:val="auto"/>
          <w:sz w:val="20"/>
          <w:szCs w:val="20"/>
        </w:rPr>
      </w:pPr>
      <w:r w:rsidRPr="00C538CA">
        <w:rPr>
          <w:rFonts w:ascii="Arial" w:hAnsi="Arial"/>
          <w:b w:val="0"/>
          <w:color w:val="auto"/>
          <w:sz w:val="20"/>
          <w:szCs w:val="20"/>
        </w:rPr>
        <w:t xml:space="preserve">IQ-06, </w:t>
      </w:r>
      <w:r w:rsidRPr="00C538CA">
        <w:rPr>
          <w:rFonts w:ascii="Arial" w:hAnsi="Arial"/>
          <w:b w:val="0"/>
          <w:bCs w:val="0"/>
          <w:color w:val="auto"/>
          <w:sz w:val="20"/>
          <w:szCs w:val="20"/>
        </w:rPr>
        <w:t>Software and Instrument Firmware Version</w:t>
      </w:r>
      <w:r w:rsidRPr="00C538CA">
        <w:rPr>
          <w:rFonts w:ascii="Arial" w:hAnsi="Arial"/>
          <w:color w:val="auto"/>
          <w:sz w:val="20"/>
          <w:szCs w:val="20"/>
        </w:rPr>
        <w:t xml:space="preserve"> </w:t>
      </w:r>
      <w:r w:rsidRPr="00C538CA">
        <w:rPr>
          <w:rFonts w:ascii="Arial" w:hAnsi="Arial"/>
          <w:b w:val="0"/>
          <w:color w:val="auto"/>
          <w:sz w:val="20"/>
          <w:szCs w:val="20"/>
        </w:rPr>
        <w:t>Test Script Data Sheet is provided as Attachment 7.</w:t>
      </w:r>
      <w:r w:rsidR="001D6E02" w:rsidRPr="00C538CA">
        <w:rPr>
          <w:rFonts w:ascii="Arial" w:hAnsi="Arial"/>
          <w:b w:val="0"/>
          <w:color w:val="auto"/>
          <w:sz w:val="20"/>
          <w:szCs w:val="20"/>
        </w:rPr>
        <w:t>4</w:t>
      </w:r>
    </w:p>
    <w:p w14:paraId="289073F9" w14:textId="4AB5FB5D" w:rsidR="00896C70" w:rsidRPr="00BD65FE" w:rsidRDefault="00896C70" w:rsidP="00BD65FE">
      <w:pPr>
        <w:pStyle w:val="Heading3"/>
        <w:numPr>
          <w:ilvl w:val="2"/>
          <w:numId w:val="39"/>
        </w:numPr>
        <w:tabs>
          <w:tab w:val="clear" w:pos="851"/>
        </w:tabs>
        <w:spacing w:before="120"/>
        <w:ind w:left="1620"/>
        <w:rPr>
          <w:rFonts w:ascii="Arial" w:hAnsi="Arial"/>
          <w:b w:val="0"/>
          <w:color w:val="auto"/>
          <w:sz w:val="20"/>
          <w:szCs w:val="20"/>
        </w:rPr>
      </w:pPr>
      <w:r w:rsidRPr="00BD65FE">
        <w:rPr>
          <w:rFonts w:ascii="Arial" w:hAnsi="Arial"/>
          <w:b w:val="0"/>
          <w:color w:val="auto"/>
          <w:sz w:val="20"/>
          <w:szCs w:val="20"/>
        </w:rPr>
        <w:t xml:space="preserve">One (1) </w:t>
      </w:r>
      <w:r w:rsidR="00BD502C" w:rsidRPr="00BD65FE">
        <w:rPr>
          <w:rFonts w:ascii="Arial" w:hAnsi="Arial"/>
          <w:b w:val="0"/>
          <w:color w:val="auto"/>
          <w:sz w:val="20"/>
          <w:szCs w:val="20"/>
        </w:rPr>
        <w:t>UUT, 186018007</w:t>
      </w:r>
      <w:r w:rsidR="005B7ACC" w:rsidRPr="00BD65FE">
        <w:rPr>
          <w:rFonts w:ascii="Arial" w:hAnsi="Arial"/>
          <w:b w:val="0"/>
          <w:bCs w:val="0"/>
          <w:color w:val="auto"/>
          <w:sz w:val="20"/>
          <w:szCs w:val="20"/>
        </w:rPr>
        <w:t>, ACQUITY Premier eLambda PDA</w:t>
      </w:r>
      <w:r w:rsidR="002104E9" w:rsidRPr="00BD65FE">
        <w:rPr>
          <w:rFonts w:ascii="Arial" w:hAnsi="Arial"/>
          <w:b w:val="0"/>
          <w:bCs w:val="0"/>
          <w:color w:val="auto"/>
          <w:sz w:val="20"/>
          <w:szCs w:val="20"/>
        </w:rPr>
        <w:t>,</w:t>
      </w:r>
      <w:r w:rsidR="002104E9" w:rsidRPr="00BD65FE">
        <w:rPr>
          <w:rFonts w:ascii="Arial" w:hAnsi="Arial"/>
          <w:b w:val="0"/>
          <w:color w:val="auto"/>
          <w:sz w:val="20"/>
          <w:szCs w:val="20"/>
        </w:rPr>
        <w:t xml:space="preserve"> </w:t>
      </w:r>
      <w:r w:rsidR="001D6E02" w:rsidRPr="00BD65FE">
        <w:rPr>
          <w:rFonts w:ascii="Arial" w:hAnsi="Arial"/>
          <w:b w:val="0"/>
          <w:color w:val="auto"/>
          <w:sz w:val="20"/>
          <w:szCs w:val="20"/>
        </w:rPr>
        <w:t xml:space="preserve">H20PPD001A, </w:t>
      </w:r>
      <w:r w:rsidR="002104E9" w:rsidRPr="00BD65FE">
        <w:rPr>
          <w:rFonts w:ascii="Arial" w:hAnsi="Arial"/>
          <w:b w:val="0"/>
          <w:color w:val="auto"/>
          <w:sz w:val="20"/>
          <w:szCs w:val="20"/>
        </w:rPr>
        <w:t xml:space="preserve">was selected for the Functional Verification UUT as the change summarized in </w:t>
      </w:r>
      <w:r w:rsidRPr="00BD65FE">
        <w:rPr>
          <w:rFonts w:ascii="Arial" w:hAnsi="Arial"/>
          <w:b w:val="0"/>
          <w:bCs w:val="0"/>
          <w:color w:val="auto"/>
          <w:sz w:val="20"/>
          <w:szCs w:val="20"/>
        </w:rPr>
        <w:t>TE82969-07AUG2020-VAF</w:t>
      </w:r>
      <w:r w:rsidRPr="00BD65FE">
        <w:rPr>
          <w:rFonts w:ascii="Arial" w:hAnsi="Arial"/>
          <w:b w:val="0"/>
          <w:color w:val="auto"/>
          <w:sz w:val="20"/>
          <w:szCs w:val="20"/>
        </w:rPr>
        <w:t xml:space="preserve"> and met the requirement of functionality test and report properly on test record. </w:t>
      </w:r>
    </w:p>
    <w:p w14:paraId="0AE7E96B" w14:textId="77777777" w:rsidR="00BD65FE" w:rsidRDefault="00BD65FE" w:rsidP="00BD65FE">
      <w:pPr>
        <w:rPr>
          <w:rFonts w:ascii="Arial" w:hAnsi="Arial" w:cs="Arial"/>
          <w:sz w:val="20"/>
        </w:rPr>
      </w:pPr>
    </w:p>
    <w:p w14:paraId="507656A1" w14:textId="6A7CCA21" w:rsidR="00896C70" w:rsidRDefault="00896C70" w:rsidP="00BD65FE">
      <w:pPr>
        <w:pStyle w:val="ListParagraph"/>
        <w:numPr>
          <w:ilvl w:val="3"/>
          <w:numId w:val="39"/>
        </w:numPr>
        <w:rPr>
          <w:rFonts w:ascii="Arial" w:hAnsi="Arial" w:cs="Arial"/>
          <w:sz w:val="20"/>
        </w:rPr>
      </w:pPr>
      <w:r w:rsidRPr="00BD65FE">
        <w:rPr>
          <w:rFonts w:ascii="Arial" w:hAnsi="Arial" w:cs="Arial"/>
          <w:sz w:val="20"/>
        </w:rPr>
        <w:t>The instrument Test Record is provided as attachment 7.</w:t>
      </w:r>
      <w:r w:rsidR="001D6E02" w:rsidRPr="00BD65FE">
        <w:rPr>
          <w:rFonts w:ascii="Arial" w:hAnsi="Arial" w:cs="Arial"/>
          <w:sz w:val="20"/>
        </w:rPr>
        <w:t>5</w:t>
      </w:r>
    </w:p>
    <w:p w14:paraId="252A2671" w14:textId="09DEFA13" w:rsidR="00AF037A" w:rsidRPr="00BD65FE" w:rsidRDefault="00BD65FE" w:rsidP="00BD65FE">
      <w:pPr>
        <w:ind w:left="888"/>
        <w:rPr>
          <w:rFonts w:ascii="Arial" w:hAnsi="Arial" w:cs="Arial"/>
          <w:sz w:val="20"/>
        </w:rPr>
      </w:pPr>
      <w:r>
        <w:rPr>
          <w:rFonts w:ascii="Arial" w:hAnsi="Arial" w:cs="Arial"/>
          <w:sz w:val="20"/>
        </w:rPr>
        <w:t>6.6.3</w:t>
      </w:r>
      <w:bookmarkEnd w:id="18"/>
      <w:r>
        <w:rPr>
          <w:rFonts w:ascii="Arial" w:hAnsi="Arial" w:cs="Arial"/>
          <w:sz w:val="20"/>
        </w:rPr>
        <w:t xml:space="preserve">    </w:t>
      </w:r>
      <w:r w:rsidR="00AF037A">
        <w:t>A summary of the attached objective evidence that applies to each Test Script is provided in the Table below:</w:t>
      </w:r>
    </w:p>
    <w:tbl>
      <w:tblPr>
        <w:tblW w:w="4593" w:type="pct"/>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8"/>
        <w:gridCol w:w="1980"/>
        <w:gridCol w:w="3421"/>
        <w:gridCol w:w="1978"/>
      </w:tblGrid>
      <w:tr w:rsidR="00AF037A" w:rsidRPr="00F83282" w14:paraId="7764237E" w14:textId="77777777" w:rsidTr="00D4102B">
        <w:trPr>
          <w:tblHeader/>
        </w:trPr>
        <w:tc>
          <w:tcPr>
            <w:tcW w:w="2698" w:type="dxa"/>
            <w:shd w:val="pct25" w:color="auto" w:fill="auto"/>
            <w:vAlign w:val="center"/>
          </w:tcPr>
          <w:p w14:paraId="5D117758" w14:textId="77777777"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980" w:type="dxa"/>
            <w:shd w:val="pct25" w:color="auto" w:fill="auto"/>
          </w:tcPr>
          <w:p w14:paraId="021C50F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421" w:type="dxa"/>
            <w:shd w:val="pct25" w:color="auto" w:fill="auto"/>
          </w:tcPr>
          <w:p w14:paraId="135A35EC"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978" w:type="dxa"/>
            <w:shd w:val="pct25" w:color="auto" w:fill="auto"/>
            <w:vAlign w:val="center"/>
          </w:tcPr>
          <w:p w14:paraId="06D368B2"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AF037A" w:rsidRPr="00F83282" w14:paraId="564919E0" w14:textId="77777777" w:rsidTr="00D4102B">
        <w:tc>
          <w:tcPr>
            <w:tcW w:w="2698" w:type="dxa"/>
          </w:tcPr>
          <w:p w14:paraId="57B286C4" w14:textId="77777777" w:rsidR="005B3B35" w:rsidRPr="00AF3441" w:rsidRDefault="005B3B35" w:rsidP="005B3B35">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rPr>
              <w:t>IQ-01</w:t>
            </w:r>
          </w:p>
        </w:tc>
        <w:tc>
          <w:tcPr>
            <w:tcW w:w="1980" w:type="dxa"/>
          </w:tcPr>
          <w:p w14:paraId="76E8FFEA"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AF3441">
              <w:rPr>
                <w:rFonts w:ascii="Arial" w:hAnsi="Arial" w:cs="Arial"/>
                <w:color w:val="000000" w:themeColor="text1"/>
                <w:sz w:val="20"/>
                <w:lang w:val="en-IE"/>
              </w:rPr>
              <w:t>Pass</w:t>
            </w:r>
          </w:p>
        </w:tc>
        <w:tc>
          <w:tcPr>
            <w:tcW w:w="3421" w:type="dxa"/>
          </w:tcPr>
          <w:p w14:paraId="63AEB7BB" w14:textId="3C1A4000" w:rsidR="005B3B35" w:rsidRPr="00AF3441" w:rsidRDefault="005B3B35" w:rsidP="005B3B35">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lang w:val="en-IE"/>
              </w:rPr>
              <w:t>Attachment</w:t>
            </w:r>
            <w:r w:rsidR="000E7406">
              <w:rPr>
                <w:rFonts w:ascii="Arial" w:hAnsi="Arial" w:cs="Arial"/>
                <w:color w:val="000000" w:themeColor="text1"/>
                <w:sz w:val="20"/>
                <w:lang w:val="en-IE"/>
              </w:rPr>
              <w:t xml:space="preserve"> 7.</w:t>
            </w:r>
            <w:r w:rsidR="00B023F7">
              <w:rPr>
                <w:rFonts w:ascii="Arial" w:hAnsi="Arial" w:cs="Arial"/>
                <w:color w:val="000000" w:themeColor="text1"/>
                <w:sz w:val="20"/>
                <w:lang w:val="en-IE"/>
              </w:rPr>
              <w:t>3</w:t>
            </w:r>
          </w:p>
        </w:tc>
        <w:tc>
          <w:tcPr>
            <w:tcW w:w="1978" w:type="dxa"/>
            <w:vAlign w:val="center"/>
          </w:tcPr>
          <w:p w14:paraId="40CB675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AF3441">
              <w:rPr>
                <w:rFonts w:ascii="Arial" w:hAnsi="Arial" w:cs="Arial"/>
                <w:color w:val="000000" w:themeColor="text1"/>
                <w:sz w:val="20"/>
                <w:lang w:val="en-IE"/>
              </w:rPr>
              <w:t>None</w:t>
            </w:r>
          </w:p>
        </w:tc>
      </w:tr>
      <w:tr w:rsidR="00AF037A" w:rsidRPr="00F83282" w14:paraId="4967C77D" w14:textId="77777777" w:rsidTr="00D4102B">
        <w:tc>
          <w:tcPr>
            <w:tcW w:w="2698" w:type="dxa"/>
          </w:tcPr>
          <w:p w14:paraId="46F0F478" w14:textId="77777777" w:rsidR="00AF3441" w:rsidRPr="00AF3441" w:rsidRDefault="00AF3441" w:rsidP="00AF3441">
            <w:pPr>
              <w:pStyle w:val="Body"/>
              <w:spacing w:before="0" w:after="0"/>
              <w:ind w:left="0"/>
              <w:jc w:val="center"/>
              <w:rPr>
                <w:rFonts w:ascii="Arial" w:hAnsi="Arial" w:cs="Arial"/>
                <w:color w:val="000000" w:themeColor="text1"/>
                <w:sz w:val="20"/>
              </w:rPr>
            </w:pPr>
            <w:r w:rsidRPr="00AF3441">
              <w:rPr>
                <w:rFonts w:ascii="Arial" w:hAnsi="Arial" w:cs="Arial"/>
                <w:color w:val="000000" w:themeColor="text1"/>
                <w:sz w:val="20"/>
              </w:rPr>
              <w:t>IQ-0</w:t>
            </w:r>
            <w:r>
              <w:rPr>
                <w:rFonts w:ascii="Arial" w:hAnsi="Arial" w:cs="Arial"/>
                <w:color w:val="000000" w:themeColor="text1"/>
                <w:sz w:val="20"/>
              </w:rPr>
              <w:t>6</w:t>
            </w:r>
          </w:p>
        </w:tc>
        <w:tc>
          <w:tcPr>
            <w:tcW w:w="1980" w:type="dxa"/>
          </w:tcPr>
          <w:p w14:paraId="24DF8CEB" w14:textId="77777777" w:rsidR="00AF3441" w:rsidRPr="00C7437A" w:rsidRDefault="00AF3441" w:rsidP="00AF3441">
            <w:pPr>
              <w:pStyle w:val="Body"/>
              <w:spacing w:before="0" w:after="0"/>
              <w:ind w:left="0"/>
              <w:jc w:val="center"/>
              <w:rPr>
                <w:rFonts w:ascii="Arial" w:hAnsi="Arial" w:cs="Arial"/>
                <w:color w:val="548DD4" w:themeColor="text2" w:themeTint="99"/>
                <w:sz w:val="20"/>
                <w:lang w:val="en-IE"/>
              </w:rPr>
            </w:pPr>
            <w:r w:rsidRPr="00AF3441">
              <w:rPr>
                <w:rFonts w:ascii="Arial" w:hAnsi="Arial" w:cs="Arial"/>
                <w:color w:val="000000" w:themeColor="text1"/>
                <w:sz w:val="20"/>
                <w:lang w:val="en-IE"/>
              </w:rPr>
              <w:t>Pass</w:t>
            </w:r>
          </w:p>
        </w:tc>
        <w:tc>
          <w:tcPr>
            <w:tcW w:w="3421" w:type="dxa"/>
          </w:tcPr>
          <w:p w14:paraId="2F2DC75F" w14:textId="77777777" w:rsidR="00AF3441" w:rsidRPr="00AF3441" w:rsidRDefault="00AF3441" w:rsidP="00AF3441">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lang w:val="en-IE"/>
              </w:rPr>
              <w:t>Attachment</w:t>
            </w:r>
            <w:r w:rsidR="000E7406">
              <w:rPr>
                <w:rFonts w:ascii="Arial" w:hAnsi="Arial" w:cs="Arial"/>
                <w:color w:val="000000" w:themeColor="text1"/>
                <w:sz w:val="20"/>
                <w:lang w:val="en-IE"/>
              </w:rPr>
              <w:t xml:space="preserve"> 7.</w:t>
            </w:r>
            <w:r w:rsidR="00D4102B">
              <w:rPr>
                <w:rFonts w:ascii="Arial" w:hAnsi="Arial" w:cs="Arial"/>
                <w:color w:val="000000" w:themeColor="text1"/>
                <w:sz w:val="20"/>
                <w:lang w:val="en-IE"/>
              </w:rPr>
              <w:t>4</w:t>
            </w:r>
            <w:r w:rsidR="00AD6E63">
              <w:rPr>
                <w:rFonts w:ascii="Arial" w:hAnsi="Arial" w:cs="Arial"/>
                <w:color w:val="000000" w:themeColor="text1"/>
                <w:sz w:val="20"/>
                <w:lang w:val="en-IE"/>
              </w:rPr>
              <w:t xml:space="preserve"> and 7.</w:t>
            </w:r>
            <w:r w:rsidR="00D4102B">
              <w:rPr>
                <w:rFonts w:ascii="Arial" w:hAnsi="Arial" w:cs="Arial"/>
                <w:color w:val="000000" w:themeColor="text1"/>
                <w:sz w:val="20"/>
                <w:lang w:val="en-IE"/>
              </w:rPr>
              <w:t>5</w:t>
            </w:r>
          </w:p>
        </w:tc>
        <w:tc>
          <w:tcPr>
            <w:tcW w:w="1978" w:type="dxa"/>
            <w:vAlign w:val="center"/>
          </w:tcPr>
          <w:p w14:paraId="0A46639A" w14:textId="77777777" w:rsidR="00AF3441" w:rsidRPr="00AF3441" w:rsidRDefault="00AF3441" w:rsidP="00AF3441">
            <w:pPr>
              <w:pStyle w:val="Body"/>
              <w:spacing w:before="0" w:after="0"/>
              <w:ind w:left="0"/>
              <w:jc w:val="center"/>
              <w:rPr>
                <w:rFonts w:ascii="Arial" w:hAnsi="Arial" w:cs="Arial"/>
                <w:color w:val="000000" w:themeColor="text1"/>
                <w:sz w:val="20"/>
                <w:lang w:val="en-IE"/>
              </w:rPr>
            </w:pPr>
            <w:r w:rsidRPr="00AF3441">
              <w:rPr>
                <w:rFonts w:ascii="Arial" w:hAnsi="Arial" w:cs="Arial"/>
                <w:color w:val="000000" w:themeColor="text1"/>
                <w:sz w:val="20"/>
                <w:lang w:val="en-IE"/>
              </w:rPr>
              <w:t>None</w:t>
            </w:r>
          </w:p>
        </w:tc>
      </w:tr>
    </w:tbl>
    <w:p w14:paraId="19B76759" w14:textId="77777777" w:rsidR="00C64EE3" w:rsidRDefault="00C64EE3" w:rsidP="00BA5B3E">
      <w:pPr>
        <w:pStyle w:val="Heading1"/>
        <w:numPr>
          <w:ilvl w:val="0"/>
          <w:numId w:val="0"/>
        </w:numPr>
        <w:ind w:left="851" w:hanging="851"/>
      </w:pPr>
      <w:bookmarkStart w:id="19" w:name="_Toc309978937"/>
      <w:bookmarkStart w:id="20" w:name="_Toc442432504"/>
    </w:p>
    <w:p w14:paraId="616393D4" w14:textId="226BB97B" w:rsidR="00B07FA8" w:rsidRDefault="00507D35" w:rsidP="00BA5B3E">
      <w:pPr>
        <w:pStyle w:val="Heading1"/>
        <w:numPr>
          <w:ilvl w:val="0"/>
          <w:numId w:val="0"/>
        </w:numPr>
        <w:ind w:left="851" w:hanging="851"/>
      </w:pPr>
      <w:r>
        <w:t>7.0 ATTACHMENTS</w:t>
      </w:r>
    </w:p>
    <w:p w14:paraId="10927710" w14:textId="14106536" w:rsidR="00B07FA8" w:rsidRPr="00B07FA8" w:rsidRDefault="00B07FA8" w:rsidP="00B07FA8">
      <w:pPr>
        <w:pStyle w:val="Heading1"/>
        <w:numPr>
          <w:ilvl w:val="1"/>
          <w:numId w:val="34"/>
        </w:numPr>
        <w:rPr>
          <w:rFonts w:ascii="Arial" w:hAnsi="Arial" w:cs="Arial"/>
          <w:b w:val="0"/>
          <w:bCs w:val="0"/>
          <w:sz w:val="20"/>
          <w:szCs w:val="20"/>
        </w:rPr>
      </w:pPr>
      <w:bookmarkStart w:id="21" w:name="_Hlk49019538"/>
      <w:r w:rsidRPr="00B07FA8">
        <w:rPr>
          <w:rFonts w:ascii="Arial" w:hAnsi="Arial" w:cs="Arial"/>
          <w:b w:val="0"/>
          <w:bCs w:val="0"/>
          <w:sz w:val="20"/>
          <w:szCs w:val="20"/>
        </w:rPr>
        <w:t xml:space="preserve"> Completed Executor Training Records 730004135, Ver 0</w:t>
      </w:r>
      <w:bookmarkStart w:id="22" w:name="_Hlk48994925"/>
      <w:bookmarkStart w:id="23" w:name="_Hlk48994879"/>
      <w:r w:rsidR="002A5B57">
        <w:rPr>
          <w:rFonts w:ascii="Arial" w:hAnsi="Arial" w:cs="Arial"/>
          <w:b w:val="0"/>
          <w:bCs w:val="0"/>
          <w:sz w:val="20"/>
          <w:szCs w:val="20"/>
        </w:rPr>
        <w:t>3</w:t>
      </w:r>
    </w:p>
    <w:bookmarkEnd w:id="22"/>
    <w:p w14:paraId="5DEE6C44" w14:textId="55CF84CC" w:rsidR="00B07FA8" w:rsidRPr="00B07FA8" w:rsidRDefault="00B07FA8" w:rsidP="00B07FA8">
      <w:pPr>
        <w:pStyle w:val="Heading1"/>
        <w:numPr>
          <w:ilvl w:val="1"/>
          <w:numId w:val="34"/>
        </w:numPr>
        <w:rPr>
          <w:rFonts w:ascii="Arial" w:hAnsi="Arial" w:cs="Arial"/>
          <w:b w:val="0"/>
          <w:bCs w:val="0"/>
          <w:sz w:val="20"/>
          <w:szCs w:val="20"/>
        </w:rPr>
      </w:pPr>
      <w:r w:rsidRPr="00B07FA8">
        <w:rPr>
          <w:rFonts w:ascii="Arial" w:hAnsi="Arial" w:cs="Arial"/>
          <w:b w:val="0"/>
          <w:bCs w:val="0"/>
          <w:sz w:val="20"/>
          <w:szCs w:val="20"/>
        </w:rPr>
        <w:t xml:space="preserve"> Completed Operator Training Records 735001613, Ver 25</w:t>
      </w:r>
    </w:p>
    <w:p w14:paraId="1EBC432C" w14:textId="102B9740" w:rsidR="00B07FA8" w:rsidRPr="00B07FA8" w:rsidRDefault="00B07FA8" w:rsidP="00B07FA8">
      <w:pPr>
        <w:pStyle w:val="Heading1"/>
        <w:numPr>
          <w:ilvl w:val="1"/>
          <w:numId w:val="34"/>
        </w:numPr>
        <w:rPr>
          <w:rFonts w:ascii="Arial" w:hAnsi="Arial" w:cs="Arial"/>
          <w:b w:val="0"/>
          <w:bCs w:val="0"/>
          <w:sz w:val="20"/>
          <w:szCs w:val="20"/>
        </w:rPr>
      </w:pPr>
      <w:r>
        <w:rPr>
          <w:rFonts w:ascii="Arial" w:hAnsi="Arial" w:cs="Arial"/>
          <w:b w:val="0"/>
          <w:bCs w:val="0"/>
          <w:sz w:val="20"/>
          <w:szCs w:val="20"/>
        </w:rPr>
        <w:t xml:space="preserve"> </w:t>
      </w:r>
      <w:r w:rsidRPr="00B07FA8">
        <w:rPr>
          <w:rFonts w:ascii="Arial" w:hAnsi="Arial" w:cs="Arial"/>
          <w:b w:val="0"/>
          <w:bCs w:val="0"/>
          <w:sz w:val="20"/>
          <w:szCs w:val="20"/>
        </w:rPr>
        <w:t>IQ-01 – Associated Documentation Verification Test Script Data Sheet</w:t>
      </w:r>
    </w:p>
    <w:p w14:paraId="3769B9FD" w14:textId="26DAEE28" w:rsidR="00B07FA8" w:rsidRPr="00B07FA8" w:rsidRDefault="00B07FA8" w:rsidP="00B07FA8">
      <w:pPr>
        <w:pStyle w:val="Heading1"/>
        <w:numPr>
          <w:ilvl w:val="0"/>
          <w:numId w:val="0"/>
        </w:numPr>
        <w:ind w:left="360"/>
        <w:rPr>
          <w:rFonts w:ascii="Arial" w:hAnsi="Arial" w:cs="Arial"/>
          <w:b w:val="0"/>
          <w:bCs w:val="0"/>
          <w:sz w:val="20"/>
          <w:szCs w:val="20"/>
        </w:rPr>
      </w:pPr>
      <w:r>
        <w:rPr>
          <w:rFonts w:ascii="Arial" w:hAnsi="Arial" w:cs="Arial"/>
          <w:b w:val="0"/>
          <w:bCs w:val="0"/>
          <w:sz w:val="20"/>
          <w:szCs w:val="20"/>
        </w:rPr>
        <w:t xml:space="preserve">7.4 </w:t>
      </w:r>
      <w:r w:rsidRPr="00B07FA8">
        <w:rPr>
          <w:rFonts w:ascii="Arial" w:hAnsi="Arial" w:cs="Arial"/>
          <w:b w:val="0"/>
          <w:bCs w:val="0"/>
          <w:sz w:val="20"/>
          <w:szCs w:val="20"/>
        </w:rPr>
        <w:t xml:space="preserve"> IQ-06 – Functional Verification Test Script Data Sheet </w:t>
      </w:r>
    </w:p>
    <w:p w14:paraId="6E10F1EE" w14:textId="41729023" w:rsidR="00B07FA8" w:rsidRPr="00B07FA8" w:rsidRDefault="00B07FA8" w:rsidP="006C4D29">
      <w:pPr>
        <w:pStyle w:val="Heading1"/>
        <w:numPr>
          <w:ilvl w:val="1"/>
          <w:numId w:val="36"/>
        </w:numPr>
        <w:rPr>
          <w:rFonts w:ascii="Arial" w:hAnsi="Arial" w:cs="Arial"/>
          <w:b w:val="0"/>
          <w:bCs w:val="0"/>
          <w:sz w:val="20"/>
          <w:szCs w:val="20"/>
        </w:rPr>
      </w:pPr>
      <w:bookmarkStart w:id="24" w:name="_Hlk48994830"/>
      <w:r>
        <w:rPr>
          <w:rFonts w:ascii="Arial" w:hAnsi="Arial" w:cs="Arial"/>
          <w:b w:val="0"/>
          <w:bCs w:val="0"/>
          <w:sz w:val="20"/>
          <w:szCs w:val="20"/>
        </w:rPr>
        <w:t xml:space="preserve">  </w:t>
      </w:r>
      <w:r w:rsidRPr="00B07FA8">
        <w:rPr>
          <w:rFonts w:ascii="Arial" w:hAnsi="Arial" w:cs="Arial"/>
          <w:b w:val="0"/>
          <w:bCs w:val="0"/>
          <w:sz w:val="20"/>
          <w:szCs w:val="20"/>
        </w:rPr>
        <w:t xml:space="preserve">Instrument Final Test Record for Test Script IQ-06, Part number 186018007, </w:t>
      </w:r>
      <w:r w:rsidRPr="00B07FA8">
        <w:rPr>
          <w:rFonts w:ascii="Arial" w:hAnsi="Arial" w:cs="Arial"/>
          <w:b w:val="0"/>
          <w:bCs w:val="0"/>
          <w:color w:val="000000"/>
          <w:sz w:val="20"/>
          <w:szCs w:val="20"/>
        </w:rPr>
        <w:t>serial number:</w:t>
      </w:r>
      <w:r w:rsidRPr="00B07FA8">
        <w:rPr>
          <w:rFonts w:ascii="Arial" w:hAnsi="Arial" w:cs="Arial"/>
          <w:b w:val="0"/>
          <w:bCs w:val="0"/>
          <w:sz w:val="20"/>
          <w:szCs w:val="20"/>
        </w:rPr>
        <w:t xml:space="preserve"> H20PPD001A</w:t>
      </w:r>
    </w:p>
    <w:bookmarkEnd w:id="21"/>
    <w:bookmarkEnd w:id="23"/>
    <w:bookmarkEnd w:id="24"/>
    <w:p w14:paraId="569219F0" w14:textId="77777777" w:rsidR="001D6E02" w:rsidRPr="001D6E02" w:rsidRDefault="001D6E02" w:rsidP="001D6E02">
      <w:pPr>
        <w:rPr>
          <w:lang w:val="en-IE"/>
        </w:rPr>
      </w:pPr>
    </w:p>
    <w:p w14:paraId="5F9EDBF6" w14:textId="594165B6" w:rsidR="00867E19" w:rsidRPr="00961482" w:rsidRDefault="006C4D29" w:rsidP="00BA5B3E">
      <w:pPr>
        <w:pStyle w:val="Heading1"/>
        <w:numPr>
          <w:ilvl w:val="0"/>
          <w:numId w:val="0"/>
        </w:numPr>
        <w:ind w:left="851" w:hanging="851"/>
      </w:pPr>
      <w:r>
        <w:t xml:space="preserve">8.0 </w:t>
      </w:r>
      <w:r w:rsidR="00BA5B3E">
        <w:t xml:space="preserve"> </w:t>
      </w:r>
      <w:r w:rsidR="00EA4866">
        <w:t xml:space="preserve">DEVIATION FROM THE </w:t>
      </w:r>
      <w:bookmarkEnd w:id="19"/>
      <w:r w:rsidR="00EA4866" w:rsidRPr="00BF33E6">
        <w:rPr>
          <w:color w:val="000000" w:themeColor="text1"/>
        </w:rPr>
        <w:t>QUALIFICATION</w:t>
      </w:r>
      <w:r w:rsidR="00BF33E6" w:rsidRPr="00BF33E6">
        <w:rPr>
          <w:color w:val="000000" w:themeColor="text1"/>
        </w:rPr>
        <w:t xml:space="preserve"> </w:t>
      </w:r>
      <w:r w:rsidR="00EA4866">
        <w:t>PROTOCOL</w:t>
      </w:r>
      <w:bookmarkEnd w:id="20"/>
    </w:p>
    <w:p w14:paraId="6C6943E2" w14:textId="5D387034" w:rsidR="002B7C00" w:rsidRDefault="002B7C00" w:rsidP="002B7C00">
      <w:pPr>
        <w:pStyle w:val="BodyText"/>
        <w:spacing w:after="0" w:line="240" w:lineRule="auto"/>
        <w:rPr>
          <w:rFonts w:ascii="Arial" w:hAnsi="Arial" w:cs="Arial"/>
          <w:sz w:val="20"/>
        </w:rPr>
      </w:pPr>
      <w:bookmarkStart w:id="25" w:name="_Toc309801760"/>
      <w:bookmarkStart w:id="26" w:name="_Toc316906462"/>
      <w:bookmarkStart w:id="27" w:name="_Toc442432510"/>
      <w:r w:rsidRPr="00560EB3">
        <w:rPr>
          <w:rFonts w:ascii="Arial" w:hAnsi="Arial" w:cs="Arial"/>
          <w:sz w:val="20"/>
        </w:rPr>
        <w:t>There w</w:t>
      </w:r>
      <w:r>
        <w:rPr>
          <w:rFonts w:ascii="Arial" w:hAnsi="Arial" w:cs="Arial"/>
          <w:sz w:val="20"/>
        </w:rPr>
        <w:t xml:space="preserve">ere no deviations </w:t>
      </w:r>
      <w:r w:rsidRPr="00560EB3">
        <w:rPr>
          <w:rFonts w:ascii="Arial" w:hAnsi="Arial" w:cs="Arial"/>
          <w:sz w:val="20"/>
        </w:rPr>
        <w:t xml:space="preserve">generated during the execution </w:t>
      </w:r>
      <w:r w:rsidR="001D6E02">
        <w:rPr>
          <w:rFonts w:ascii="Arial" w:hAnsi="Arial" w:cs="Arial"/>
          <w:sz w:val="20"/>
        </w:rPr>
        <w:t xml:space="preserve">of </w:t>
      </w:r>
      <w:r>
        <w:rPr>
          <w:rFonts w:ascii="Arial" w:hAnsi="Arial" w:cs="Arial"/>
          <w:sz w:val="20"/>
        </w:rPr>
        <w:t>the 730004135, Installation Qualification Procedure</w:t>
      </w:r>
      <w:r w:rsidRPr="00560EB3">
        <w:rPr>
          <w:rFonts w:ascii="Arial" w:hAnsi="Arial" w:cs="Arial"/>
          <w:sz w:val="20"/>
        </w:rPr>
        <w:t xml:space="preserve">, </w:t>
      </w:r>
      <w:r>
        <w:rPr>
          <w:rFonts w:ascii="Arial" w:hAnsi="Arial" w:cs="Arial"/>
          <w:sz w:val="20"/>
        </w:rPr>
        <w:t>Version 0</w:t>
      </w:r>
      <w:r w:rsidR="000E7406">
        <w:rPr>
          <w:rFonts w:ascii="Arial" w:hAnsi="Arial" w:cs="Arial"/>
          <w:sz w:val="20"/>
        </w:rPr>
        <w:t>3</w:t>
      </w:r>
      <w:r>
        <w:rPr>
          <w:rFonts w:ascii="Arial" w:hAnsi="Arial" w:cs="Arial"/>
          <w:sz w:val="20"/>
        </w:rPr>
        <w:t xml:space="preserve">, for </w:t>
      </w:r>
      <w:r w:rsidR="003B4BE0">
        <w:rPr>
          <w:rFonts w:ascii="Arial" w:hAnsi="Arial" w:cs="Arial"/>
          <w:sz w:val="20"/>
        </w:rPr>
        <w:t>TE82</w:t>
      </w:r>
      <w:r w:rsidR="00F022D2">
        <w:rPr>
          <w:rFonts w:ascii="Arial" w:hAnsi="Arial" w:cs="Arial"/>
          <w:sz w:val="20"/>
        </w:rPr>
        <w:t>969</w:t>
      </w:r>
      <w:r w:rsidR="000E338F">
        <w:rPr>
          <w:rFonts w:ascii="Arial" w:hAnsi="Arial" w:cs="Arial"/>
          <w:sz w:val="20"/>
        </w:rPr>
        <w:t>-1</w:t>
      </w:r>
      <w:r>
        <w:rPr>
          <w:rFonts w:ascii="Arial" w:hAnsi="Arial" w:cs="Arial"/>
          <w:sz w:val="20"/>
        </w:rPr>
        <w:t>,</w:t>
      </w:r>
      <w:r w:rsidRPr="00A00B82">
        <w:rPr>
          <w:rFonts w:ascii="Arial" w:hAnsi="Arial" w:cs="Arial"/>
          <w:sz w:val="20"/>
        </w:rPr>
        <w:t xml:space="preserve"> </w:t>
      </w:r>
      <w:proofErr w:type="spellStart"/>
      <w:r w:rsidR="000A678E">
        <w:rPr>
          <w:rFonts w:ascii="Arial" w:hAnsi="Arial" w:cs="Arial"/>
          <w:sz w:val="20"/>
        </w:rPr>
        <w:t>Acquity</w:t>
      </w:r>
      <w:proofErr w:type="spellEnd"/>
      <w:r w:rsidR="000A678E">
        <w:rPr>
          <w:rFonts w:ascii="Arial" w:hAnsi="Arial" w:cs="Arial"/>
          <w:sz w:val="20"/>
        </w:rPr>
        <w:t xml:space="preserve"> </w:t>
      </w:r>
      <w:r w:rsidR="00F022D2">
        <w:rPr>
          <w:rFonts w:ascii="Arial" w:hAnsi="Arial" w:cs="Arial"/>
          <w:sz w:val="20"/>
        </w:rPr>
        <w:t>Linearity</w:t>
      </w:r>
      <w:r w:rsidR="000A678E">
        <w:rPr>
          <w:rFonts w:ascii="Arial" w:hAnsi="Arial" w:cs="Arial"/>
          <w:sz w:val="20"/>
        </w:rPr>
        <w:t xml:space="preserve"> Final</w:t>
      </w:r>
      <w:r w:rsidR="000E7406">
        <w:rPr>
          <w:rFonts w:ascii="Arial" w:hAnsi="Arial" w:cs="Arial"/>
          <w:sz w:val="20"/>
        </w:rPr>
        <w:t xml:space="preserve"> Test</w:t>
      </w:r>
      <w:r>
        <w:rPr>
          <w:rFonts w:ascii="Arial" w:hAnsi="Arial" w:cs="Arial"/>
          <w:sz w:val="20"/>
        </w:rPr>
        <w:t xml:space="preserve"> System.</w:t>
      </w:r>
      <w:r w:rsidRPr="00560EB3">
        <w:rPr>
          <w:rFonts w:ascii="Arial" w:hAnsi="Arial" w:cs="Arial"/>
          <w:sz w:val="20"/>
        </w:rPr>
        <w:t xml:space="preserve"> </w:t>
      </w:r>
    </w:p>
    <w:p w14:paraId="1D5E14F0" w14:textId="77777777" w:rsidR="00D4102B" w:rsidRDefault="00D4102B" w:rsidP="002B7C00">
      <w:pPr>
        <w:pStyle w:val="BodyText"/>
        <w:spacing w:after="0" w:line="240" w:lineRule="auto"/>
        <w:rPr>
          <w:rFonts w:ascii="Arial" w:hAnsi="Arial" w:cs="Arial"/>
          <w:sz w:val="20"/>
        </w:rPr>
      </w:pPr>
    </w:p>
    <w:p w14:paraId="3D55FAF4" w14:textId="73D7B833" w:rsidR="00867E19" w:rsidRPr="00F83282" w:rsidRDefault="006C4D29" w:rsidP="006C4D29">
      <w:pPr>
        <w:pStyle w:val="Heading1"/>
        <w:numPr>
          <w:ilvl w:val="0"/>
          <w:numId w:val="37"/>
        </w:numPr>
      </w:pPr>
      <w:r>
        <w:t xml:space="preserve"> </w:t>
      </w:r>
      <w:r w:rsidR="00867E19" w:rsidRPr="00F83282">
        <w:t>R</w:t>
      </w:r>
      <w:bookmarkEnd w:id="25"/>
      <w:bookmarkEnd w:id="26"/>
      <w:bookmarkEnd w:id="27"/>
      <w:r w:rsidR="008A219C">
        <w:t>EFERENCES</w:t>
      </w:r>
    </w:p>
    <w:p w14:paraId="26892C39" w14:textId="77777777" w:rsidR="00F36E5B" w:rsidRPr="00F36E5B" w:rsidRDefault="00867E19" w:rsidP="002B7C00">
      <w:pPr>
        <w:pStyle w:val="Text"/>
        <w:spacing w:before="120" w:after="120"/>
        <w:jc w:val="both"/>
        <w:rPr>
          <w:rFonts w:ascii="Arial" w:hAnsi="Arial" w:cs="Arial"/>
          <w:color w:val="365F91" w:themeColor="accent1" w:themeShade="BF"/>
          <w:sz w:val="20"/>
          <w:lang w:val="en-IE"/>
        </w:rPr>
      </w:pPr>
      <w:r w:rsidRPr="00F83282">
        <w:rPr>
          <w:rFonts w:ascii="Arial" w:hAnsi="Arial" w:cs="Arial"/>
          <w:sz w:val="20"/>
          <w:lang w:val="en-IE"/>
        </w:rPr>
        <w:t xml:space="preserve">The </w:t>
      </w:r>
      <w:r w:rsidRPr="002B7C00">
        <w:rPr>
          <w:rFonts w:ascii="Arial" w:hAnsi="Arial" w:cs="Arial"/>
          <w:color w:val="000000" w:themeColor="text1"/>
          <w:sz w:val="20"/>
          <w:lang w:val="en-IE"/>
        </w:rPr>
        <w:t xml:space="preserve">current approved versions of the </w:t>
      </w:r>
      <w:r w:rsidRPr="00F83282">
        <w:rPr>
          <w:rFonts w:ascii="Arial" w:hAnsi="Arial" w:cs="Arial"/>
          <w:sz w:val="20"/>
          <w:lang w:val="en-IE"/>
        </w:rPr>
        <w:t>following documents are referenced within this document:</w:t>
      </w:r>
      <w:r w:rsidR="00F36E5B">
        <w:rPr>
          <w:rFonts w:ascii="Arial" w:hAnsi="Arial" w:cs="Arial"/>
          <w:sz w:val="20"/>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8180"/>
      </w:tblGrid>
      <w:tr w:rsidR="002B7C00" w:rsidRPr="00F83282" w14:paraId="1FCC8601" w14:textId="77777777" w:rsidTr="001D6E02">
        <w:trPr>
          <w:tblHeader/>
        </w:trPr>
        <w:tc>
          <w:tcPr>
            <w:tcW w:w="2790" w:type="dxa"/>
            <w:shd w:val="pct25" w:color="auto" w:fill="auto"/>
          </w:tcPr>
          <w:p w14:paraId="7772486B" w14:textId="77777777" w:rsidR="002B7C00" w:rsidRPr="00F83282" w:rsidRDefault="002B7C00"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8180" w:type="dxa"/>
            <w:shd w:val="pct25" w:color="auto" w:fill="auto"/>
            <w:vAlign w:val="center"/>
          </w:tcPr>
          <w:p w14:paraId="7651162C" w14:textId="77777777" w:rsidR="002B7C00" w:rsidRPr="00F83282" w:rsidRDefault="002B7C00"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0E7406" w:rsidRPr="00F83282" w14:paraId="79F468A1" w14:textId="77777777" w:rsidTr="001D6E02">
        <w:tc>
          <w:tcPr>
            <w:tcW w:w="2790" w:type="dxa"/>
          </w:tcPr>
          <w:p w14:paraId="043D9D1F" w14:textId="437462E1" w:rsidR="000E7406" w:rsidRPr="002B7C00" w:rsidRDefault="000E7406" w:rsidP="000E7406">
            <w:pPr>
              <w:pStyle w:val="Body"/>
              <w:spacing w:before="0" w:after="0"/>
              <w:ind w:left="0"/>
              <w:jc w:val="center"/>
              <w:rPr>
                <w:rFonts w:ascii="Arial" w:hAnsi="Arial" w:cs="Arial"/>
                <w:color w:val="000000" w:themeColor="text1"/>
                <w:sz w:val="20"/>
                <w:lang w:val="en-IE"/>
              </w:rPr>
            </w:pPr>
            <w:r>
              <w:rPr>
                <w:rFonts w:ascii="Arial" w:hAnsi="Arial" w:cs="Arial"/>
                <w:sz w:val="20"/>
                <w:lang w:val="en-IE"/>
              </w:rPr>
              <w:t>730004135</w:t>
            </w:r>
            <w:r w:rsidR="005F63F4">
              <w:rPr>
                <w:rFonts w:ascii="Arial" w:hAnsi="Arial" w:cs="Arial"/>
                <w:sz w:val="20"/>
                <w:lang w:val="en-IE"/>
              </w:rPr>
              <w:t>, Version 03</w:t>
            </w:r>
          </w:p>
        </w:tc>
        <w:tc>
          <w:tcPr>
            <w:tcW w:w="8180" w:type="dxa"/>
            <w:vAlign w:val="center"/>
          </w:tcPr>
          <w:p w14:paraId="4AC1700C" w14:textId="77777777" w:rsidR="000E7406" w:rsidRPr="002B7C00" w:rsidRDefault="000E7406" w:rsidP="000E7406">
            <w:pPr>
              <w:pStyle w:val="Body"/>
              <w:spacing w:before="0" w:after="0"/>
              <w:ind w:left="0"/>
              <w:rPr>
                <w:rFonts w:ascii="Arial" w:hAnsi="Arial" w:cs="Arial"/>
                <w:color w:val="000000" w:themeColor="text1"/>
                <w:sz w:val="20"/>
                <w:lang w:val="en-IE"/>
              </w:rPr>
            </w:pPr>
            <w:r>
              <w:rPr>
                <w:rFonts w:ascii="Arial" w:hAnsi="Arial" w:cs="Arial"/>
                <w:sz w:val="20"/>
                <w:lang w:val="en-IE"/>
              </w:rPr>
              <w:t>Installation Qualification Protocol</w:t>
            </w:r>
          </w:p>
        </w:tc>
      </w:tr>
      <w:tr w:rsidR="000E7406" w:rsidRPr="00F83282" w14:paraId="36A8D47A" w14:textId="77777777" w:rsidTr="001D6E02">
        <w:tc>
          <w:tcPr>
            <w:tcW w:w="2790" w:type="dxa"/>
          </w:tcPr>
          <w:p w14:paraId="305ED463" w14:textId="2DDCA9FA" w:rsidR="000E7406" w:rsidRPr="002B7C00" w:rsidRDefault="000A678E" w:rsidP="000E7406">
            <w:pPr>
              <w:pStyle w:val="Body"/>
              <w:spacing w:before="0" w:after="0"/>
              <w:ind w:left="0"/>
              <w:jc w:val="center"/>
              <w:rPr>
                <w:rFonts w:ascii="Arial" w:hAnsi="Arial" w:cs="Arial"/>
                <w:color w:val="000000" w:themeColor="text1"/>
                <w:sz w:val="20"/>
                <w:lang w:val="en-IE"/>
              </w:rPr>
            </w:pPr>
            <w:r>
              <w:rPr>
                <w:rFonts w:ascii="Arial" w:hAnsi="Arial"/>
                <w:color w:val="000000" w:themeColor="text1"/>
                <w:sz w:val="20"/>
              </w:rPr>
              <w:t>73500</w:t>
            </w:r>
            <w:r w:rsidR="005B7ACC">
              <w:rPr>
                <w:rFonts w:ascii="Arial" w:hAnsi="Arial"/>
                <w:color w:val="000000" w:themeColor="text1"/>
                <w:sz w:val="20"/>
              </w:rPr>
              <w:t>1613</w:t>
            </w:r>
            <w:r w:rsidR="005F63F4">
              <w:rPr>
                <w:rFonts w:ascii="Arial" w:hAnsi="Arial"/>
                <w:color w:val="000000" w:themeColor="text1"/>
                <w:sz w:val="20"/>
              </w:rPr>
              <w:t xml:space="preserve">, Version </w:t>
            </w:r>
            <w:r w:rsidR="005B7ACC">
              <w:rPr>
                <w:rFonts w:ascii="Arial" w:hAnsi="Arial"/>
                <w:color w:val="000000" w:themeColor="text1"/>
                <w:sz w:val="20"/>
              </w:rPr>
              <w:t>25</w:t>
            </w:r>
          </w:p>
        </w:tc>
        <w:tc>
          <w:tcPr>
            <w:tcW w:w="8180" w:type="dxa"/>
            <w:vAlign w:val="center"/>
          </w:tcPr>
          <w:p w14:paraId="4106A305" w14:textId="7601D76E" w:rsidR="000E7406" w:rsidRPr="001D6E02" w:rsidRDefault="005B7ACC" w:rsidP="000E7406">
            <w:pPr>
              <w:pStyle w:val="Body"/>
              <w:spacing w:before="0" w:after="0"/>
              <w:ind w:left="0"/>
              <w:rPr>
                <w:rFonts w:ascii="Arial" w:hAnsi="Arial" w:cs="Arial"/>
                <w:color w:val="000000" w:themeColor="text1"/>
                <w:sz w:val="20"/>
                <w:lang w:val="en-IE"/>
              </w:rPr>
            </w:pPr>
            <w:r w:rsidRPr="001D6E02">
              <w:rPr>
                <w:rFonts w:ascii="Arial" w:hAnsi="Arial" w:cs="Arial"/>
                <w:color w:val="000000" w:themeColor="text1"/>
                <w:sz w:val="20"/>
              </w:rPr>
              <w:t>735001613, PDA Final Test and Specification Procedure</w:t>
            </w:r>
          </w:p>
        </w:tc>
      </w:tr>
      <w:tr w:rsidR="00C553E6" w:rsidRPr="00F83282" w14:paraId="4D288939" w14:textId="77777777" w:rsidTr="001D6E02">
        <w:tc>
          <w:tcPr>
            <w:tcW w:w="2790" w:type="dxa"/>
          </w:tcPr>
          <w:p w14:paraId="05EC281D" w14:textId="0B6CE58A" w:rsidR="00C553E6" w:rsidRPr="001D6E02" w:rsidRDefault="001D6E02" w:rsidP="00C553E6">
            <w:pPr>
              <w:pStyle w:val="Body"/>
              <w:spacing w:before="0" w:after="0"/>
              <w:ind w:left="0"/>
              <w:jc w:val="center"/>
              <w:rPr>
                <w:rFonts w:ascii="Arial" w:hAnsi="Arial" w:cs="Arial"/>
                <w:color w:val="000000" w:themeColor="text1"/>
                <w:sz w:val="20"/>
                <w:lang w:val="en-IE"/>
              </w:rPr>
            </w:pPr>
            <w:r w:rsidRPr="001D6E02">
              <w:rPr>
                <w:rFonts w:ascii="Calibri" w:hAnsi="Calibri" w:cs="Calibri"/>
                <w:szCs w:val="24"/>
              </w:rPr>
              <w:t>TE82969-07AUG2020-VAF</w:t>
            </w:r>
          </w:p>
        </w:tc>
        <w:tc>
          <w:tcPr>
            <w:tcW w:w="8180" w:type="dxa"/>
            <w:vAlign w:val="center"/>
          </w:tcPr>
          <w:p w14:paraId="4FCB8134" w14:textId="3C409448" w:rsidR="00C553E6" w:rsidRDefault="001D6E02" w:rsidP="00C553E6">
            <w:pPr>
              <w:pStyle w:val="Body"/>
              <w:spacing w:before="0" w:after="0"/>
              <w:ind w:left="0"/>
              <w:rPr>
                <w:rFonts w:ascii="Arial" w:hAnsi="Arial"/>
                <w:color w:val="000000" w:themeColor="text1"/>
                <w:sz w:val="20"/>
              </w:rPr>
            </w:pPr>
            <w:r>
              <w:rPr>
                <w:rFonts w:ascii="Arial" w:hAnsi="Arial" w:cs="Arial"/>
                <w:sz w:val="20"/>
              </w:rPr>
              <w:t xml:space="preserve">TE82969-1 </w:t>
            </w:r>
            <w:r w:rsidRPr="001D6E02">
              <w:rPr>
                <w:rFonts w:ascii="Arial" w:hAnsi="Arial" w:cs="Arial"/>
                <w:sz w:val="20"/>
                <w:lang w:val="en-IE"/>
              </w:rPr>
              <w:t>PDA/</w:t>
            </w:r>
            <w:proofErr w:type="spellStart"/>
            <w:r w:rsidRPr="001D6E02">
              <w:rPr>
                <w:rFonts w:ascii="Arial" w:hAnsi="Arial" w:cs="Arial"/>
                <w:sz w:val="20"/>
                <w:lang w:val="en-IE"/>
              </w:rPr>
              <w:t>eLambda</w:t>
            </w:r>
            <w:proofErr w:type="spellEnd"/>
            <w:r w:rsidRPr="001D6E02">
              <w:rPr>
                <w:rFonts w:ascii="Arial" w:hAnsi="Arial" w:cs="Arial"/>
                <w:sz w:val="20"/>
                <w:lang w:val="en-IE"/>
              </w:rPr>
              <w:t xml:space="preserve"> Linearity Tester</w:t>
            </w:r>
            <w:r>
              <w:rPr>
                <w:rFonts w:ascii="Arial" w:hAnsi="Arial" w:cs="Arial"/>
                <w:sz w:val="20"/>
                <w:lang w:val="en-IE"/>
              </w:rPr>
              <w:t xml:space="preserve"> Validation Assessment Form</w:t>
            </w:r>
          </w:p>
        </w:tc>
      </w:tr>
      <w:tr w:rsidR="00507D35" w:rsidRPr="00F83282" w14:paraId="5C456424" w14:textId="77777777" w:rsidTr="001D6E02">
        <w:tc>
          <w:tcPr>
            <w:tcW w:w="2790" w:type="dxa"/>
          </w:tcPr>
          <w:p w14:paraId="32F74C7A" w14:textId="3BFEADB7" w:rsidR="00507D35" w:rsidRPr="001D6E02" w:rsidRDefault="00507D35" w:rsidP="00507D35">
            <w:pPr>
              <w:pStyle w:val="Body"/>
              <w:spacing w:before="0" w:after="0"/>
              <w:ind w:left="0"/>
              <w:jc w:val="center"/>
              <w:rPr>
                <w:rFonts w:ascii="Calibri" w:hAnsi="Calibri" w:cs="Calibri"/>
                <w:szCs w:val="24"/>
              </w:rPr>
            </w:pPr>
            <w:r>
              <w:rPr>
                <w:rFonts w:ascii="Arial" w:hAnsi="Arial" w:cs="Arial"/>
                <w:sz w:val="20"/>
              </w:rPr>
              <w:t>ECO9236204</w:t>
            </w:r>
          </w:p>
        </w:tc>
        <w:tc>
          <w:tcPr>
            <w:tcW w:w="8180" w:type="dxa"/>
            <w:vAlign w:val="center"/>
          </w:tcPr>
          <w:p w14:paraId="543DA73B" w14:textId="25FB87E7" w:rsidR="00507D35" w:rsidRDefault="00507D35" w:rsidP="00507D35">
            <w:pPr>
              <w:pStyle w:val="Body"/>
              <w:spacing w:before="0" w:after="0"/>
              <w:ind w:left="0"/>
              <w:rPr>
                <w:rFonts w:ascii="Arial" w:hAnsi="Arial" w:cs="Arial"/>
                <w:sz w:val="20"/>
              </w:rPr>
            </w:pPr>
            <w:r>
              <w:rPr>
                <w:rFonts w:ascii="Arial" w:hAnsi="Arial" w:cs="Arial"/>
                <w:sz w:val="20"/>
              </w:rPr>
              <w:t xml:space="preserve">Engineering Change Request to release the </w:t>
            </w:r>
            <w:proofErr w:type="spellStart"/>
            <w:r>
              <w:rPr>
                <w:rFonts w:ascii="Tahoma" w:hAnsi="Tahoma" w:cs="Tahoma"/>
                <w:color w:val="000000"/>
                <w:sz w:val="18"/>
                <w:szCs w:val="18"/>
                <w:lang w:val="en-US"/>
              </w:rPr>
              <w:t>Acquity</w:t>
            </w:r>
            <w:proofErr w:type="spellEnd"/>
            <w:r>
              <w:rPr>
                <w:rFonts w:ascii="Tahoma" w:hAnsi="Tahoma" w:cs="Tahoma"/>
                <w:color w:val="000000"/>
                <w:sz w:val="18"/>
                <w:szCs w:val="18"/>
                <w:lang w:val="en-US"/>
              </w:rPr>
              <w:t xml:space="preserve"> Premier </w:t>
            </w:r>
            <w:proofErr w:type="spellStart"/>
            <w:r>
              <w:rPr>
                <w:rFonts w:ascii="Tahoma" w:hAnsi="Tahoma" w:cs="Tahoma"/>
                <w:color w:val="000000"/>
                <w:sz w:val="18"/>
                <w:szCs w:val="18"/>
                <w:lang w:val="en-US"/>
              </w:rPr>
              <w:t>eLambda</w:t>
            </w:r>
            <w:proofErr w:type="spellEnd"/>
            <w:r>
              <w:rPr>
                <w:rFonts w:ascii="Tahoma" w:hAnsi="Tahoma" w:cs="Tahoma"/>
                <w:color w:val="000000"/>
                <w:sz w:val="18"/>
                <w:szCs w:val="18"/>
                <w:lang w:val="en-US"/>
              </w:rPr>
              <w:t xml:space="preserve"> PDA</w:t>
            </w:r>
          </w:p>
        </w:tc>
      </w:tr>
    </w:tbl>
    <w:p w14:paraId="272527AD" w14:textId="586265F7" w:rsidR="00991DE8" w:rsidRPr="00F83282" w:rsidRDefault="00EC2846" w:rsidP="00B07FA8">
      <w:pPr>
        <w:pStyle w:val="Heading1"/>
        <w:numPr>
          <w:ilvl w:val="0"/>
          <w:numId w:val="0"/>
        </w:numPr>
      </w:pPr>
      <w:r>
        <w:t xml:space="preserve"> </w:t>
      </w:r>
    </w:p>
    <w:sectPr w:rsidR="00991DE8" w:rsidRPr="00F83282" w:rsidSect="00D7715C">
      <w:headerReference w:type="default" r:id="rId10"/>
      <w:footerReference w:type="default" r:id="rId11"/>
      <w:headerReference w:type="first" r:id="rId12"/>
      <w:footerReference w:type="first" r:id="rId13"/>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50488" w14:textId="77777777" w:rsidR="0074103B" w:rsidRDefault="0074103B">
      <w:r>
        <w:separator/>
      </w:r>
    </w:p>
  </w:endnote>
  <w:endnote w:type="continuationSeparator" w:id="0">
    <w:p w14:paraId="646454FC" w14:textId="77777777" w:rsidR="0074103B" w:rsidRDefault="00741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867A4C" w:rsidRPr="005C66C3" w14:paraId="6FFB92BD" w14:textId="77777777" w:rsidTr="009A6F2A">
      <w:trPr>
        <w:trHeight w:val="149"/>
      </w:trPr>
      <w:tc>
        <w:tcPr>
          <w:tcW w:w="4040" w:type="dxa"/>
          <w:tcBorders>
            <w:top w:val="nil"/>
            <w:left w:val="nil"/>
            <w:bottom w:val="nil"/>
            <w:right w:val="nil"/>
          </w:tcBorders>
        </w:tcPr>
        <w:p w14:paraId="27800DDF" w14:textId="77777777" w:rsidR="00867A4C" w:rsidRPr="005C66C3" w:rsidRDefault="00867A4C" w:rsidP="00FC61F2">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3</w:t>
          </w:r>
        </w:p>
      </w:tc>
      <w:tc>
        <w:tcPr>
          <w:tcW w:w="4041" w:type="dxa"/>
          <w:tcBorders>
            <w:top w:val="nil"/>
            <w:left w:val="nil"/>
            <w:bottom w:val="nil"/>
            <w:right w:val="nil"/>
          </w:tcBorders>
        </w:tcPr>
        <w:p w14:paraId="76A0EAF7" w14:textId="77777777" w:rsidR="00867A4C" w:rsidRPr="005C66C3" w:rsidRDefault="00867A4C"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16630676" w14:textId="77777777" w:rsidR="00867A4C" w:rsidRPr="005C66C3" w:rsidRDefault="00867A4C"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867A4C" w:rsidRPr="005C66C3" w14:paraId="10F3938D" w14:textId="77777777" w:rsidTr="009A6F2A">
      <w:tc>
        <w:tcPr>
          <w:tcW w:w="8081" w:type="dxa"/>
          <w:gridSpan w:val="2"/>
          <w:tcBorders>
            <w:top w:val="nil"/>
            <w:left w:val="nil"/>
            <w:bottom w:val="nil"/>
            <w:right w:val="nil"/>
          </w:tcBorders>
        </w:tcPr>
        <w:p w14:paraId="21394D81" w14:textId="77777777" w:rsidR="00867A4C" w:rsidRPr="005C66C3" w:rsidRDefault="00867A4C"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and Singapore Sites</w:t>
          </w:r>
        </w:p>
      </w:tc>
      <w:tc>
        <w:tcPr>
          <w:tcW w:w="3260" w:type="dxa"/>
          <w:tcBorders>
            <w:top w:val="nil"/>
            <w:left w:val="nil"/>
            <w:bottom w:val="nil"/>
            <w:right w:val="nil"/>
          </w:tcBorders>
        </w:tcPr>
        <w:p w14:paraId="2E5F169F" w14:textId="77777777" w:rsidR="00867A4C" w:rsidRPr="005C66C3" w:rsidRDefault="00867A4C"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Pr="005C66C3">
            <w:rPr>
              <w:rFonts w:ascii="Arial" w:hAnsi="Arial" w:cs="Arial"/>
              <w:sz w:val="20"/>
            </w:rPr>
            <w:fldChar w:fldCharType="begin"/>
          </w:r>
          <w:r w:rsidRPr="005C66C3">
            <w:rPr>
              <w:rFonts w:ascii="Arial" w:hAnsi="Arial" w:cs="Arial"/>
              <w:sz w:val="20"/>
            </w:rPr>
            <w:instrText xml:space="preserve"> PAGE </w:instrText>
          </w:r>
          <w:r w:rsidRPr="005C66C3">
            <w:rPr>
              <w:rFonts w:ascii="Arial" w:hAnsi="Arial" w:cs="Arial"/>
              <w:sz w:val="20"/>
            </w:rPr>
            <w:fldChar w:fldCharType="separate"/>
          </w:r>
          <w:r>
            <w:rPr>
              <w:rFonts w:ascii="Arial" w:hAnsi="Arial" w:cs="Arial"/>
              <w:noProof/>
              <w:sz w:val="20"/>
            </w:rPr>
            <w:t>3</w:t>
          </w:r>
          <w:r w:rsidRPr="005C66C3">
            <w:rPr>
              <w:rFonts w:ascii="Arial" w:hAnsi="Arial" w:cs="Arial"/>
              <w:sz w:val="20"/>
            </w:rPr>
            <w:fldChar w:fldCharType="end"/>
          </w:r>
          <w:r w:rsidRPr="005C66C3">
            <w:rPr>
              <w:rFonts w:ascii="Arial" w:hAnsi="Arial" w:cs="Arial"/>
              <w:sz w:val="20"/>
            </w:rPr>
            <w:t xml:space="preserve"> of </w:t>
          </w:r>
          <w:r w:rsidRPr="005C66C3">
            <w:rPr>
              <w:rFonts w:ascii="Arial" w:hAnsi="Arial" w:cs="Arial"/>
              <w:sz w:val="20"/>
            </w:rPr>
            <w:fldChar w:fldCharType="begin"/>
          </w:r>
          <w:r w:rsidRPr="005C66C3">
            <w:rPr>
              <w:rFonts w:ascii="Arial" w:hAnsi="Arial" w:cs="Arial"/>
              <w:sz w:val="20"/>
            </w:rPr>
            <w:instrText xml:space="preserve"> NUMPAGES </w:instrText>
          </w:r>
          <w:r w:rsidRPr="005C66C3">
            <w:rPr>
              <w:rFonts w:ascii="Arial" w:hAnsi="Arial" w:cs="Arial"/>
              <w:sz w:val="20"/>
            </w:rPr>
            <w:fldChar w:fldCharType="separate"/>
          </w:r>
          <w:r>
            <w:rPr>
              <w:rFonts w:ascii="Arial" w:hAnsi="Arial" w:cs="Arial"/>
              <w:noProof/>
              <w:sz w:val="20"/>
            </w:rPr>
            <w:t>4</w:t>
          </w:r>
          <w:r w:rsidRPr="005C66C3">
            <w:rPr>
              <w:rFonts w:ascii="Arial" w:hAnsi="Arial" w:cs="Arial"/>
              <w:sz w:val="20"/>
            </w:rPr>
            <w:fldChar w:fldCharType="end"/>
          </w:r>
        </w:p>
      </w:tc>
    </w:tr>
  </w:tbl>
  <w:p w14:paraId="6B704E21" w14:textId="77777777" w:rsidR="00867A4C" w:rsidRPr="001552E1" w:rsidRDefault="00867A4C"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867A4C" w:rsidRPr="008E78BC" w14:paraId="7DCAD82D" w14:textId="77777777" w:rsidTr="00FD75F3">
      <w:trPr>
        <w:trHeight w:val="270"/>
      </w:trPr>
      <w:tc>
        <w:tcPr>
          <w:tcW w:w="3992" w:type="dxa"/>
          <w:tcBorders>
            <w:top w:val="nil"/>
            <w:left w:val="nil"/>
            <w:bottom w:val="nil"/>
            <w:right w:val="nil"/>
          </w:tcBorders>
        </w:tcPr>
        <w:p w14:paraId="19A950A9" w14:textId="77777777" w:rsidR="00867A4C" w:rsidRPr="00071E49" w:rsidRDefault="00867A4C"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0F8811EE" w14:textId="77777777" w:rsidR="00867A4C" w:rsidRPr="00071E49" w:rsidRDefault="00867A4C"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72248337" w14:textId="77777777" w:rsidR="00867A4C" w:rsidRPr="00071E49" w:rsidRDefault="00867A4C"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867A4C" w:rsidRPr="008E78BC" w14:paraId="1DA2EF64" w14:textId="77777777" w:rsidTr="00071E49">
      <w:tc>
        <w:tcPr>
          <w:tcW w:w="7986" w:type="dxa"/>
          <w:gridSpan w:val="2"/>
          <w:tcBorders>
            <w:top w:val="nil"/>
            <w:left w:val="nil"/>
            <w:bottom w:val="nil"/>
            <w:right w:val="nil"/>
          </w:tcBorders>
        </w:tcPr>
        <w:p w14:paraId="69D438A5" w14:textId="77777777" w:rsidR="00867A4C" w:rsidRPr="00071E49" w:rsidRDefault="00867A4C"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0D8E0D5A" w14:textId="77777777" w:rsidR="00867A4C" w:rsidRPr="00071E49" w:rsidRDefault="00867A4C" w:rsidP="00547DC5">
          <w:pPr>
            <w:pStyle w:val="Footer"/>
            <w:tabs>
              <w:tab w:val="right" w:pos="8730"/>
            </w:tabs>
            <w:jc w:val="right"/>
            <w:rPr>
              <w:rFonts w:ascii="Arial" w:hAnsi="Arial" w:cs="Arial"/>
              <w:sz w:val="20"/>
            </w:rPr>
          </w:pPr>
          <w:r w:rsidRPr="00071E49">
            <w:rPr>
              <w:rFonts w:ascii="Arial" w:hAnsi="Arial" w:cs="Arial"/>
              <w:sz w:val="20"/>
            </w:rPr>
            <w:t xml:space="preserve">Page </w:t>
          </w:r>
          <w:r w:rsidRPr="00071E49">
            <w:rPr>
              <w:rFonts w:ascii="Arial" w:hAnsi="Arial" w:cs="Arial"/>
              <w:sz w:val="20"/>
            </w:rPr>
            <w:fldChar w:fldCharType="begin"/>
          </w:r>
          <w:r w:rsidRPr="00071E49">
            <w:rPr>
              <w:rFonts w:ascii="Arial" w:hAnsi="Arial" w:cs="Arial"/>
              <w:sz w:val="20"/>
            </w:rPr>
            <w:instrText xml:space="preserve"> PAGE </w:instrText>
          </w:r>
          <w:r w:rsidRPr="00071E49">
            <w:rPr>
              <w:rFonts w:ascii="Arial" w:hAnsi="Arial" w:cs="Arial"/>
              <w:sz w:val="20"/>
            </w:rPr>
            <w:fldChar w:fldCharType="separate"/>
          </w:r>
          <w:r>
            <w:rPr>
              <w:rFonts w:ascii="Arial" w:hAnsi="Arial" w:cs="Arial"/>
              <w:noProof/>
              <w:sz w:val="20"/>
            </w:rPr>
            <w:t>1</w:t>
          </w:r>
          <w:r w:rsidRPr="00071E49">
            <w:rPr>
              <w:rFonts w:ascii="Arial" w:hAnsi="Arial" w:cs="Arial"/>
              <w:sz w:val="20"/>
            </w:rPr>
            <w:fldChar w:fldCharType="end"/>
          </w:r>
          <w:r w:rsidRPr="00071E49">
            <w:rPr>
              <w:rFonts w:ascii="Arial" w:hAnsi="Arial" w:cs="Arial"/>
              <w:sz w:val="20"/>
            </w:rPr>
            <w:t xml:space="preserve"> of </w:t>
          </w:r>
          <w:r w:rsidRPr="00071E49">
            <w:rPr>
              <w:rFonts w:ascii="Arial" w:hAnsi="Arial" w:cs="Arial"/>
              <w:sz w:val="20"/>
            </w:rPr>
            <w:fldChar w:fldCharType="begin"/>
          </w:r>
          <w:r w:rsidRPr="00071E49">
            <w:rPr>
              <w:rFonts w:ascii="Arial" w:hAnsi="Arial" w:cs="Arial"/>
              <w:sz w:val="20"/>
            </w:rPr>
            <w:instrText xml:space="preserve"> NUMPAGES </w:instrText>
          </w:r>
          <w:r w:rsidRPr="00071E49">
            <w:rPr>
              <w:rFonts w:ascii="Arial" w:hAnsi="Arial" w:cs="Arial"/>
              <w:sz w:val="20"/>
            </w:rPr>
            <w:fldChar w:fldCharType="separate"/>
          </w:r>
          <w:r>
            <w:rPr>
              <w:rFonts w:ascii="Arial" w:hAnsi="Arial" w:cs="Arial"/>
              <w:noProof/>
              <w:sz w:val="20"/>
            </w:rPr>
            <w:t>4</w:t>
          </w:r>
          <w:r w:rsidRPr="00071E49">
            <w:rPr>
              <w:rFonts w:ascii="Arial" w:hAnsi="Arial" w:cs="Arial"/>
              <w:sz w:val="20"/>
            </w:rPr>
            <w:fldChar w:fldCharType="end"/>
          </w:r>
        </w:p>
      </w:tc>
    </w:tr>
  </w:tbl>
  <w:p w14:paraId="0EC6A3ED" w14:textId="77777777" w:rsidR="00867A4C" w:rsidRDefault="00867A4C"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CD292" w14:textId="77777777" w:rsidR="0074103B" w:rsidRDefault="0074103B">
      <w:r>
        <w:separator/>
      </w:r>
    </w:p>
  </w:footnote>
  <w:footnote w:type="continuationSeparator" w:id="0">
    <w:p w14:paraId="495ECDC3" w14:textId="77777777" w:rsidR="0074103B" w:rsidRDefault="00741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867A4C" w:rsidRPr="00401A84" w14:paraId="7CC1B0D9" w14:textId="77777777" w:rsidTr="00610B2F">
      <w:trPr>
        <w:trHeight w:val="709"/>
      </w:trPr>
      <w:tc>
        <w:tcPr>
          <w:tcW w:w="3512" w:type="dxa"/>
        </w:tcPr>
        <w:p w14:paraId="20EAE902" w14:textId="77777777" w:rsidR="00867A4C" w:rsidRPr="00401A84" w:rsidRDefault="00867A4C" w:rsidP="00D7715C">
          <w:pPr>
            <w:pStyle w:val="Header"/>
            <w:tabs>
              <w:tab w:val="clear" w:pos="4320"/>
              <w:tab w:val="clear" w:pos="8730"/>
            </w:tabs>
            <w:jc w:val="center"/>
            <w:rPr>
              <w:rFonts w:ascii="Calibri" w:hAnsi="Calibri" w:cs="Arial"/>
            </w:rPr>
          </w:pPr>
          <w:r>
            <w:object w:dxaOrig="2256" w:dyaOrig="612" w14:anchorId="5FCB3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59967943" r:id="rId2"/>
            </w:object>
          </w:r>
        </w:p>
      </w:tc>
      <w:tc>
        <w:tcPr>
          <w:tcW w:w="7468" w:type="dxa"/>
          <w:gridSpan w:val="3"/>
          <w:vAlign w:val="center"/>
        </w:tcPr>
        <w:p w14:paraId="6EF9B5D5" w14:textId="77777777" w:rsidR="00867A4C" w:rsidRPr="00E92536" w:rsidRDefault="00867A4C" w:rsidP="00E77C34">
          <w:pPr>
            <w:pStyle w:val="BodyText"/>
            <w:spacing w:before="0" w:after="0" w:line="240" w:lineRule="auto"/>
            <w:jc w:val="center"/>
            <w:rPr>
              <w:rFonts w:ascii="Arial" w:hAnsi="Arial" w:cs="Arial"/>
              <w:color w:val="548DD4" w:themeColor="text2" w:themeTint="99"/>
              <w:sz w:val="32"/>
              <w:szCs w:val="32"/>
              <w:lang w:val="en-IE"/>
            </w:rPr>
          </w:pPr>
          <w:r w:rsidRPr="00A60167">
            <w:rPr>
              <w:rFonts w:ascii="Arial" w:hAnsi="Arial" w:cs="Arial"/>
              <w:color w:val="000000" w:themeColor="text1"/>
              <w:sz w:val="28"/>
              <w:szCs w:val="32"/>
              <w:lang w:val="en-IE"/>
            </w:rPr>
            <w:t xml:space="preserve">Installation Qualification </w:t>
          </w:r>
          <w:r w:rsidRPr="00E92536">
            <w:rPr>
              <w:rFonts w:ascii="Arial" w:hAnsi="Arial" w:cs="Arial"/>
              <w:sz w:val="28"/>
              <w:szCs w:val="32"/>
              <w:lang w:val="en-IE"/>
            </w:rPr>
            <w:t>Report</w:t>
          </w:r>
        </w:p>
      </w:tc>
    </w:tr>
    <w:tr w:rsidR="00867A4C" w:rsidRPr="00401A84" w14:paraId="24188545" w14:textId="77777777" w:rsidTr="00610B2F">
      <w:trPr>
        <w:trHeight w:val="340"/>
      </w:trPr>
      <w:tc>
        <w:tcPr>
          <w:tcW w:w="4494" w:type="dxa"/>
          <w:gridSpan w:val="2"/>
          <w:vAlign w:val="center"/>
        </w:tcPr>
        <w:p w14:paraId="2DAA7A6E" w14:textId="2E63581E" w:rsidR="00867A4C" w:rsidRPr="00E77C34" w:rsidRDefault="00867A4C" w:rsidP="00E725E9">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sdt>
            <w:sdtPr>
              <w:rPr>
                <w:rStyle w:val="Style5"/>
              </w:rPr>
              <w:alias w:val="TEorVal#"/>
              <w:tag w:val="TEorVal#"/>
              <w:id w:val="-633799027"/>
              <w:placeholder>
                <w:docPart w:val="EDCEEB9D9B2D4DC495A6E5ECC2B2C2D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2"/>
                <w:lang w:val="en-IE"/>
              </w:rPr>
            </w:sdtEndPr>
            <w:sdtContent>
              <w:r w:rsidR="00DA31AB">
                <w:rPr>
                  <w:rStyle w:val="Style5"/>
                </w:rPr>
                <w:t>TE82969-1</w:t>
              </w:r>
            </w:sdtContent>
          </w:sdt>
          <w:r w:rsidRPr="00B53688">
            <w:rPr>
              <w:rFonts w:cs="Arial"/>
              <w:lang w:val="en-IE"/>
            </w:rPr>
            <w:t>-</w:t>
          </w:r>
          <w:r w:rsidRPr="00A60167">
            <w:rPr>
              <w:rFonts w:ascii="Arial" w:hAnsi="Arial" w:cs="Arial"/>
              <w:color w:val="000000" w:themeColor="text1"/>
              <w:sz w:val="20"/>
              <w:lang w:val="en-IE"/>
            </w:rPr>
            <w:t>IQR</w:t>
          </w:r>
        </w:p>
      </w:tc>
      <w:tc>
        <w:tcPr>
          <w:tcW w:w="2029" w:type="dxa"/>
          <w:vAlign w:val="center"/>
        </w:tcPr>
        <w:p w14:paraId="0027A2B6" w14:textId="3FF9D21F" w:rsidR="00867A4C" w:rsidRPr="00961482" w:rsidRDefault="00867A4C" w:rsidP="00D7715C">
          <w:pPr>
            <w:pStyle w:val="Header"/>
            <w:jc w:val="center"/>
            <w:rPr>
              <w:rFonts w:ascii="Arial" w:hAnsi="Arial" w:cs="Arial"/>
            </w:rPr>
          </w:pPr>
          <w:r w:rsidRPr="00961482">
            <w:rPr>
              <w:rFonts w:ascii="Arial" w:hAnsi="Arial" w:cs="Arial"/>
            </w:rPr>
            <w:t xml:space="preserve">Iteration No: </w:t>
          </w:r>
          <w:r w:rsidRPr="00A60167">
            <w:rPr>
              <w:rFonts w:ascii="Arial" w:hAnsi="Arial" w:cs="Arial"/>
              <w:color w:val="000000" w:themeColor="text1"/>
            </w:rPr>
            <w:t>0</w:t>
          </w:r>
          <w:r w:rsidR="00F52DA7">
            <w:rPr>
              <w:rFonts w:ascii="Arial" w:hAnsi="Arial" w:cs="Arial"/>
              <w:color w:val="000000" w:themeColor="text1"/>
            </w:rPr>
            <w:t>4</w:t>
          </w:r>
        </w:p>
      </w:tc>
      <w:tc>
        <w:tcPr>
          <w:tcW w:w="4457" w:type="dxa"/>
          <w:vAlign w:val="center"/>
        </w:tcPr>
        <w:p w14:paraId="0B99BDF1" w14:textId="60C9531C" w:rsidR="00867A4C" w:rsidRPr="00961482" w:rsidRDefault="00867A4C" w:rsidP="00E725E9">
          <w:pPr>
            <w:pStyle w:val="Header"/>
            <w:jc w:val="center"/>
            <w:rPr>
              <w:rFonts w:ascii="Arial" w:hAnsi="Arial" w:cs="Arial"/>
            </w:rPr>
          </w:pPr>
          <w:r w:rsidRPr="00961482">
            <w:rPr>
              <w:rFonts w:ascii="Arial" w:hAnsi="Arial" w:cs="Arial"/>
            </w:rPr>
            <w:t xml:space="preserve">SAP No: </w:t>
          </w:r>
          <w:r>
            <w:rPr>
              <w:rFonts w:ascii="Arial" w:hAnsi="Arial" w:cs="Arial"/>
              <w:color w:val="000000" w:themeColor="text1"/>
            </w:rPr>
            <w:t>TE0082</w:t>
          </w:r>
          <w:r w:rsidR="00C90357">
            <w:rPr>
              <w:rFonts w:ascii="Arial" w:hAnsi="Arial" w:cs="Arial"/>
              <w:color w:val="000000" w:themeColor="text1"/>
            </w:rPr>
            <w:t>969</w:t>
          </w:r>
          <w:r w:rsidR="007926FE">
            <w:rPr>
              <w:rFonts w:ascii="Arial" w:hAnsi="Arial" w:cs="Arial"/>
              <w:color w:val="000000" w:themeColor="text1"/>
            </w:rPr>
            <w:t>01</w:t>
          </w:r>
        </w:p>
      </w:tc>
    </w:tr>
  </w:tbl>
  <w:p w14:paraId="5BBD6B31" w14:textId="77777777" w:rsidR="00867A4C" w:rsidRDefault="00867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867A4C" w:rsidRPr="00401A84" w14:paraId="5908F8B4" w14:textId="77777777" w:rsidTr="00712BEF">
      <w:trPr>
        <w:trHeight w:val="709"/>
      </w:trPr>
      <w:tc>
        <w:tcPr>
          <w:tcW w:w="2970" w:type="dxa"/>
        </w:tcPr>
        <w:p w14:paraId="0E3D5486" w14:textId="77777777" w:rsidR="00867A4C" w:rsidRPr="00401A84" w:rsidRDefault="00867A4C"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17CB3D9" wp14:editId="780C4FB7">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61E04FFA" w14:textId="77777777" w:rsidR="00867A4C" w:rsidRPr="002C7F49" w:rsidRDefault="00867A4C"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7569059B" w14:textId="77777777" w:rsidR="00867A4C" w:rsidRPr="00103D11" w:rsidRDefault="00867A4C"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867A4C" w:rsidRPr="00401A84" w14:paraId="6E85401A" w14:textId="77777777" w:rsidTr="00712BEF">
      <w:trPr>
        <w:trHeight w:val="340"/>
      </w:trPr>
      <w:tc>
        <w:tcPr>
          <w:tcW w:w="4590" w:type="dxa"/>
          <w:gridSpan w:val="2"/>
          <w:vAlign w:val="center"/>
        </w:tcPr>
        <w:p w14:paraId="4839F2B9" w14:textId="77777777" w:rsidR="00867A4C" w:rsidRPr="00103D11" w:rsidRDefault="00867A4C"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72217B2C" w14:textId="77777777" w:rsidR="00867A4C" w:rsidRPr="00961482" w:rsidRDefault="00867A4C"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097F2A45" w14:textId="77777777" w:rsidR="00867A4C" w:rsidRPr="00961482" w:rsidRDefault="00867A4C"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08F917A4" w14:textId="77777777" w:rsidR="00867A4C" w:rsidRPr="00401A84" w:rsidRDefault="00867A4C">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6CE"/>
    <w:multiLevelType w:val="hybridMultilevel"/>
    <w:tmpl w:val="1FF684A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740405"/>
    <w:multiLevelType w:val="multilevel"/>
    <w:tmpl w:val="B1C8B2FC"/>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ADB1CF1"/>
    <w:multiLevelType w:val="multilevel"/>
    <w:tmpl w:val="080888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5"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8" w15:restartNumberingAfterBreak="0">
    <w:nsid w:val="630F04B6"/>
    <w:multiLevelType w:val="multilevel"/>
    <w:tmpl w:val="C79C60CA"/>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6B4D3683"/>
    <w:multiLevelType w:val="multilevel"/>
    <w:tmpl w:val="3BB84F8E"/>
    <w:lvl w:ilvl="0">
      <w:start w:val="1"/>
      <w:numFmt w:val="decimal"/>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1"/>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432"/>
        </w:tabs>
        <w:ind w:left="851" w:hanging="851"/>
      </w:pPr>
      <w:rPr>
        <w:rFonts w:ascii="Arial" w:hAnsi="Arial" w:cs="Arial" w:hint="default"/>
        <w:b w:val="0"/>
        <w:color w:val="000000" w:themeColor="text1"/>
        <w:sz w:val="20"/>
        <w:szCs w:val="20"/>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20"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57E2E7A"/>
    <w:multiLevelType w:val="multilevel"/>
    <w:tmpl w:val="6AA4787A"/>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79243364"/>
    <w:multiLevelType w:val="hybridMultilevel"/>
    <w:tmpl w:val="B770FB5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25" w15:restartNumberingAfterBreak="0">
    <w:nsid w:val="7E40277F"/>
    <w:multiLevelType w:val="multilevel"/>
    <w:tmpl w:val="7FC8ACA4"/>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b w:val="0"/>
        <w:bCs w:val="0"/>
        <w:sz w:val="20"/>
        <w:szCs w:val="14"/>
      </w:rPr>
    </w:lvl>
    <w:lvl w:ilvl="2">
      <w:start w:val="1"/>
      <w:numFmt w:val="decimal"/>
      <w:isLgl/>
      <w:lvlText w:val="%1.%2.%3"/>
      <w:lvlJc w:val="left"/>
      <w:pPr>
        <w:ind w:left="1080" w:hanging="720"/>
      </w:pPr>
      <w:rPr>
        <w:rFonts w:ascii="Calibri" w:hAnsi="Calibri" w:cs="Calibri" w:hint="default"/>
        <w:sz w:val="28"/>
      </w:rPr>
    </w:lvl>
    <w:lvl w:ilvl="3">
      <w:start w:val="1"/>
      <w:numFmt w:val="decimal"/>
      <w:isLgl/>
      <w:lvlText w:val="%1.%2.%3.%4"/>
      <w:lvlJc w:val="left"/>
      <w:pPr>
        <w:ind w:left="1440" w:hanging="1080"/>
      </w:pPr>
      <w:rPr>
        <w:rFonts w:ascii="Calibri" w:hAnsi="Calibri" w:cs="Calibri" w:hint="default"/>
        <w:sz w:val="28"/>
      </w:rPr>
    </w:lvl>
    <w:lvl w:ilvl="4">
      <w:start w:val="1"/>
      <w:numFmt w:val="decimal"/>
      <w:isLgl/>
      <w:lvlText w:val="%1.%2.%3.%4.%5"/>
      <w:lvlJc w:val="left"/>
      <w:pPr>
        <w:ind w:left="1440" w:hanging="1080"/>
      </w:pPr>
      <w:rPr>
        <w:rFonts w:ascii="Calibri" w:hAnsi="Calibri" w:cs="Calibri" w:hint="default"/>
        <w:sz w:val="28"/>
      </w:rPr>
    </w:lvl>
    <w:lvl w:ilvl="5">
      <w:start w:val="1"/>
      <w:numFmt w:val="decimal"/>
      <w:isLgl/>
      <w:lvlText w:val="%1.%2.%3.%4.%5.%6"/>
      <w:lvlJc w:val="left"/>
      <w:pPr>
        <w:ind w:left="1800" w:hanging="1440"/>
      </w:pPr>
      <w:rPr>
        <w:rFonts w:ascii="Calibri" w:hAnsi="Calibri" w:cs="Calibri" w:hint="default"/>
        <w:sz w:val="28"/>
      </w:rPr>
    </w:lvl>
    <w:lvl w:ilvl="6">
      <w:start w:val="1"/>
      <w:numFmt w:val="decimal"/>
      <w:isLgl/>
      <w:lvlText w:val="%1.%2.%3.%4.%5.%6.%7"/>
      <w:lvlJc w:val="left"/>
      <w:pPr>
        <w:ind w:left="1800" w:hanging="1440"/>
      </w:pPr>
      <w:rPr>
        <w:rFonts w:ascii="Calibri" w:hAnsi="Calibri" w:cs="Calibri" w:hint="default"/>
        <w:sz w:val="28"/>
      </w:rPr>
    </w:lvl>
    <w:lvl w:ilvl="7">
      <w:start w:val="1"/>
      <w:numFmt w:val="decimal"/>
      <w:isLgl/>
      <w:lvlText w:val="%1.%2.%3.%4.%5.%6.%7.%8"/>
      <w:lvlJc w:val="left"/>
      <w:pPr>
        <w:ind w:left="2160" w:hanging="1800"/>
      </w:pPr>
      <w:rPr>
        <w:rFonts w:ascii="Calibri" w:hAnsi="Calibri" w:cs="Calibri" w:hint="default"/>
        <w:sz w:val="28"/>
      </w:rPr>
    </w:lvl>
    <w:lvl w:ilvl="8">
      <w:start w:val="1"/>
      <w:numFmt w:val="decimal"/>
      <w:isLgl/>
      <w:lvlText w:val="%1.%2.%3.%4.%5.%6.%7.%8.%9"/>
      <w:lvlJc w:val="left"/>
      <w:pPr>
        <w:ind w:left="2520" w:hanging="2160"/>
      </w:pPr>
      <w:rPr>
        <w:rFonts w:ascii="Calibri" w:hAnsi="Calibri" w:cs="Calibri" w:hint="default"/>
        <w:sz w:val="28"/>
      </w:rPr>
    </w:lvl>
  </w:abstractNum>
  <w:abstractNum w:abstractNumId="26"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0"/>
  </w:num>
  <w:num w:numId="4">
    <w:abstractNumId w:val="1"/>
  </w:num>
  <w:num w:numId="5">
    <w:abstractNumId w:val="11"/>
  </w:num>
  <w:num w:numId="6">
    <w:abstractNumId w:val="17"/>
  </w:num>
  <w:num w:numId="7">
    <w:abstractNumId w:val="19"/>
  </w:num>
  <w:num w:numId="8">
    <w:abstractNumId w:val="19"/>
  </w:num>
  <w:num w:numId="9">
    <w:abstractNumId w:val="14"/>
  </w:num>
  <w:num w:numId="10">
    <w:abstractNumId w:val="6"/>
  </w:num>
  <w:num w:numId="11">
    <w:abstractNumId w:val="16"/>
  </w:num>
  <w:num w:numId="12">
    <w:abstractNumId w:val="19"/>
  </w:num>
  <w:num w:numId="13">
    <w:abstractNumId w:val="12"/>
  </w:num>
  <w:num w:numId="14">
    <w:abstractNumId w:val="24"/>
  </w:num>
  <w:num w:numId="15">
    <w:abstractNumId w:val="26"/>
  </w:num>
  <w:num w:numId="16">
    <w:abstractNumId w:val="3"/>
  </w:num>
  <w:num w:numId="17">
    <w:abstractNumId w:val="19"/>
  </w:num>
  <w:num w:numId="18">
    <w:abstractNumId w:val="19"/>
  </w:num>
  <w:num w:numId="19">
    <w:abstractNumId w:val="19"/>
  </w:num>
  <w:num w:numId="20">
    <w:abstractNumId w:val="19"/>
  </w:num>
  <w:num w:numId="21">
    <w:abstractNumId w:val="19"/>
  </w:num>
  <w:num w:numId="22">
    <w:abstractNumId w:val="7"/>
  </w:num>
  <w:num w:numId="23">
    <w:abstractNumId w:val="15"/>
  </w:num>
  <w:num w:numId="24">
    <w:abstractNumId w:val="10"/>
  </w:num>
  <w:num w:numId="25">
    <w:abstractNumId w:val="4"/>
  </w:num>
  <w:num w:numId="26">
    <w:abstractNumId w:val="22"/>
  </w:num>
  <w:num w:numId="27">
    <w:abstractNumId w:val="2"/>
  </w:num>
  <w:num w:numId="28">
    <w:abstractNumId w:val="20"/>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9"/>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9"/>
  </w:num>
  <w:num w:numId="36">
    <w:abstractNumId w:val="18"/>
  </w:num>
  <w:num w:numId="37">
    <w:abstractNumId w:val="21"/>
  </w:num>
  <w:num w:numId="38">
    <w:abstractNumId w:val="8"/>
  </w:num>
  <w:num w:numId="39">
    <w:abstractNumId w:val="13"/>
  </w:num>
  <w:num w:numId="40">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3072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75A1"/>
    <w:rsid w:val="00061341"/>
    <w:rsid w:val="00061646"/>
    <w:rsid w:val="000628C5"/>
    <w:rsid w:val="00063034"/>
    <w:rsid w:val="00071E49"/>
    <w:rsid w:val="00073BAD"/>
    <w:rsid w:val="00080BAA"/>
    <w:rsid w:val="00082EBB"/>
    <w:rsid w:val="00083019"/>
    <w:rsid w:val="00084463"/>
    <w:rsid w:val="00084AA5"/>
    <w:rsid w:val="00087271"/>
    <w:rsid w:val="00087376"/>
    <w:rsid w:val="00090D30"/>
    <w:rsid w:val="00091F33"/>
    <w:rsid w:val="000937C9"/>
    <w:rsid w:val="00097154"/>
    <w:rsid w:val="000A0418"/>
    <w:rsid w:val="000A12DA"/>
    <w:rsid w:val="000A2B95"/>
    <w:rsid w:val="000A46DC"/>
    <w:rsid w:val="000A5ACA"/>
    <w:rsid w:val="000A678E"/>
    <w:rsid w:val="000B4884"/>
    <w:rsid w:val="000B56F9"/>
    <w:rsid w:val="000C3F84"/>
    <w:rsid w:val="000C5115"/>
    <w:rsid w:val="000C78E5"/>
    <w:rsid w:val="000C7AC9"/>
    <w:rsid w:val="000D4769"/>
    <w:rsid w:val="000D5FFF"/>
    <w:rsid w:val="000D78FE"/>
    <w:rsid w:val="000E0D17"/>
    <w:rsid w:val="000E2157"/>
    <w:rsid w:val="000E2664"/>
    <w:rsid w:val="000E338F"/>
    <w:rsid w:val="000E6367"/>
    <w:rsid w:val="000E6714"/>
    <w:rsid w:val="000E6816"/>
    <w:rsid w:val="000E7406"/>
    <w:rsid w:val="000F04E6"/>
    <w:rsid w:val="000F3D43"/>
    <w:rsid w:val="000F5957"/>
    <w:rsid w:val="00103D11"/>
    <w:rsid w:val="0011015A"/>
    <w:rsid w:val="001106CD"/>
    <w:rsid w:val="00111396"/>
    <w:rsid w:val="00113A31"/>
    <w:rsid w:val="001166C6"/>
    <w:rsid w:val="00116D64"/>
    <w:rsid w:val="0011762A"/>
    <w:rsid w:val="00124D6A"/>
    <w:rsid w:val="001274B7"/>
    <w:rsid w:val="001335D8"/>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554"/>
    <w:rsid w:val="001C6FE6"/>
    <w:rsid w:val="001C710F"/>
    <w:rsid w:val="001D0900"/>
    <w:rsid w:val="001D36C4"/>
    <w:rsid w:val="001D5CD1"/>
    <w:rsid w:val="001D5D4A"/>
    <w:rsid w:val="001D6E02"/>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4E9"/>
    <w:rsid w:val="00210BD2"/>
    <w:rsid w:val="00213341"/>
    <w:rsid w:val="00214B7D"/>
    <w:rsid w:val="0021562D"/>
    <w:rsid w:val="0021632E"/>
    <w:rsid w:val="002242C6"/>
    <w:rsid w:val="00224E06"/>
    <w:rsid w:val="00227C81"/>
    <w:rsid w:val="00231D71"/>
    <w:rsid w:val="00232C9C"/>
    <w:rsid w:val="0023348A"/>
    <w:rsid w:val="002356F3"/>
    <w:rsid w:val="0023596B"/>
    <w:rsid w:val="00235AA3"/>
    <w:rsid w:val="002363FA"/>
    <w:rsid w:val="00237851"/>
    <w:rsid w:val="002414FB"/>
    <w:rsid w:val="00241CE4"/>
    <w:rsid w:val="00242865"/>
    <w:rsid w:val="00244BF9"/>
    <w:rsid w:val="00245DD6"/>
    <w:rsid w:val="0025003C"/>
    <w:rsid w:val="00250EBE"/>
    <w:rsid w:val="002526BC"/>
    <w:rsid w:val="00253388"/>
    <w:rsid w:val="00253C2B"/>
    <w:rsid w:val="00253C61"/>
    <w:rsid w:val="00254242"/>
    <w:rsid w:val="00255917"/>
    <w:rsid w:val="00255F07"/>
    <w:rsid w:val="0025612E"/>
    <w:rsid w:val="00260168"/>
    <w:rsid w:val="00260DDB"/>
    <w:rsid w:val="0026296F"/>
    <w:rsid w:val="00265682"/>
    <w:rsid w:val="002679E8"/>
    <w:rsid w:val="002727B6"/>
    <w:rsid w:val="0027311D"/>
    <w:rsid w:val="00273E65"/>
    <w:rsid w:val="0027487D"/>
    <w:rsid w:val="00283F10"/>
    <w:rsid w:val="00285C29"/>
    <w:rsid w:val="00291957"/>
    <w:rsid w:val="00292F3D"/>
    <w:rsid w:val="00293F77"/>
    <w:rsid w:val="002953D1"/>
    <w:rsid w:val="00295EB0"/>
    <w:rsid w:val="002A5B57"/>
    <w:rsid w:val="002A656D"/>
    <w:rsid w:val="002A66D5"/>
    <w:rsid w:val="002B03DC"/>
    <w:rsid w:val="002B0BA0"/>
    <w:rsid w:val="002B14A8"/>
    <w:rsid w:val="002B1A8C"/>
    <w:rsid w:val="002B47F8"/>
    <w:rsid w:val="002B4E90"/>
    <w:rsid w:val="002B5490"/>
    <w:rsid w:val="002B57D8"/>
    <w:rsid w:val="002B61BC"/>
    <w:rsid w:val="002B6CAB"/>
    <w:rsid w:val="002B6E45"/>
    <w:rsid w:val="002B7C00"/>
    <w:rsid w:val="002C42D5"/>
    <w:rsid w:val="002C4436"/>
    <w:rsid w:val="002C4C85"/>
    <w:rsid w:val="002C7F49"/>
    <w:rsid w:val="002D0330"/>
    <w:rsid w:val="002D1725"/>
    <w:rsid w:val="002D429D"/>
    <w:rsid w:val="002E3162"/>
    <w:rsid w:val="002E3F9C"/>
    <w:rsid w:val="002E5931"/>
    <w:rsid w:val="002E5DBB"/>
    <w:rsid w:val="002E7CA8"/>
    <w:rsid w:val="002F1D66"/>
    <w:rsid w:val="002F51A8"/>
    <w:rsid w:val="002F7604"/>
    <w:rsid w:val="00311079"/>
    <w:rsid w:val="00313AA1"/>
    <w:rsid w:val="00316F82"/>
    <w:rsid w:val="00320395"/>
    <w:rsid w:val="00323121"/>
    <w:rsid w:val="003235EA"/>
    <w:rsid w:val="0032540C"/>
    <w:rsid w:val="00326E2E"/>
    <w:rsid w:val="00330536"/>
    <w:rsid w:val="00330718"/>
    <w:rsid w:val="00331EC9"/>
    <w:rsid w:val="00332992"/>
    <w:rsid w:val="003353DE"/>
    <w:rsid w:val="00336CBA"/>
    <w:rsid w:val="00342A18"/>
    <w:rsid w:val="00343213"/>
    <w:rsid w:val="00343ADC"/>
    <w:rsid w:val="0034463F"/>
    <w:rsid w:val="003512AF"/>
    <w:rsid w:val="00351C8D"/>
    <w:rsid w:val="00357653"/>
    <w:rsid w:val="003602F6"/>
    <w:rsid w:val="00361F13"/>
    <w:rsid w:val="0036205B"/>
    <w:rsid w:val="0036277A"/>
    <w:rsid w:val="00362E69"/>
    <w:rsid w:val="003645B0"/>
    <w:rsid w:val="00365884"/>
    <w:rsid w:val="003704ED"/>
    <w:rsid w:val="00372274"/>
    <w:rsid w:val="003750BC"/>
    <w:rsid w:val="00376017"/>
    <w:rsid w:val="003761C4"/>
    <w:rsid w:val="0037783F"/>
    <w:rsid w:val="00380D15"/>
    <w:rsid w:val="00380EE3"/>
    <w:rsid w:val="00381103"/>
    <w:rsid w:val="00385E7C"/>
    <w:rsid w:val="003906EE"/>
    <w:rsid w:val="003A2CF9"/>
    <w:rsid w:val="003A38BD"/>
    <w:rsid w:val="003A4DBB"/>
    <w:rsid w:val="003B10DE"/>
    <w:rsid w:val="003B20E1"/>
    <w:rsid w:val="003B236B"/>
    <w:rsid w:val="003B4936"/>
    <w:rsid w:val="003B4BE0"/>
    <w:rsid w:val="003B77F0"/>
    <w:rsid w:val="003C7B7D"/>
    <w:rsid w:val="003D05E6"/>
    <w:rsid w:val="003D37B1"/>
    <w:rsid w:val="003D59B3"/>
    <w:rsid w:val="003D605B"/>
    <w:rsid w:val="003D67BA"/>
    <w:rsid w:val="003D7984"/>
    <w:rsid w:val="003E0FDC"/>
    <w:rsid w:val="003E1FCD"/>
    <w:rsid w:val="003E5844"/>
    <w:rsid w:val="003E5AFE"/>
    <w:rsid w:val="003E6194"/>
    <w:rsid w:val="003E72E3"/>
    <w:rsid w:val="003E7933"/>
    <w:rsid w:val="003F0A59"/>
    <w:rsid w:val="003F0DAA"/>
    <w:rsid w:val="003F28BD"/>
    <w:rsid w:val="003F2961"/>
    <w:rsid w:val="003F2C79"/>
    <w:rsid w:val="003F7047"/>
    <w:rsid w:val="00400A4E"/>
    <w:rsid w:val="00401A84"/>
    <w:rsid w:val="004048FE"/>
    <w:rsid w:val="00405707"/>
    <w:rsid w:val="00406FCF"/>
    <w:rsid w:val="00411641"/>
    <w:rsid w:val="00412A41"/>
    <w:rsid w:val="00412EC1"/>
    <w:rsid w:val="00413C6F"/>
    <w:rsid w:val="00415B0D"/>
    <w:rsid w:val="00415F82"/>
    <w:rsid w:val="00417595"/>
    <w:rsid w:val="0041788B"/>
    <w:rsid w:val="004179FB"/>
    <w:rsid w:val="00417E31"/>
    <w:rsid w:val="004214AD"/>
    <w:rsid w:val="004233D8"/>
    <w:rsid w:val="00424B7C"/>
    <w:rsid w:val="0042552A"/>
    <w:rsid w:val="004277E9"/>
    <w:rsid w:val="004367E5"/>
    <w:rsid w:val="00437161"/>
    <w:rsid w:val="00452A02"/>
    <w:rsid w:val="00456117"/>
    <w:rsid w:val="004571DE"/>
    <w:rsid w:val="00461A54"/>
    <w:rsid w:val="00461AA2"/>
    <w:rsid w:val="00463D04"/>
    <w:rsid w:val="00466BC7"/>
    <w:rsid w:val="00467153"/>
    <w:rsid w:val="0047230B"/>
    <w:rsid w:val="00483B52"/>
    <w:rsid w:val="00483DB1"/>
    <w:rsid w:val="00484786"/>
    <w:rsid w:val="004865D0"/>
    <w:rsid w:val="00487079"/>
    <w:rsid w:val="00493B9B"/>
    <w:rsid w:val="0049429E"/>
    <w:rsid w:val="004A2884"/>
    <w:rsid w:val="004A3AB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06139"/>
    <w:rsid w:val="00506D27"/>
    <w:rsid w:val="00507D35"/>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27C3"/>
    <w:rsid w:val="00567A68"/>
    <w:rsid w:val="00570DCC"/>
    <w:rsid w:val="005713FC"/>
    <w:rsid w:val="00575FCC"/>
    <w:rsid w:val="005767BB"/>
    <w:rsid w:val="0057770B"/>
    <w:rsid w:val="005779A4"/>
    <w:rsid w:val="00580163"/>
    <w:rsid w:val="005806D8"/>
    <w:rsid w:val="00580E88"/>
    <w:rsid w:val="00582C5F"/>
    <w:rsid w:val="00582EEE"/>
    <w:rsid w:val="00582F6C"/>
    <w:rsid w:val="00584150"/>
    <w:rsid w:val="0058608C"/>
    <w:rsid w:val="00590ED5"/>
    <w:rsid w:val="00594334"/>
    <w:rsid w:val="0059590F"/>
    <w:rsid w:val="00597E79"/>
    <w:rsid w:val="005A3858"/>
    <w:rsid w:val="005A3AF1"/>
    <w:rsid w:val="005A4D6D"/>
    <w:rsid w:val="005A6BEB"/>
    <w:rsid w:val="005A7357"/>
    <w:rsid w:val="005B015F"/>
    <w:rsid w:val="005B2715"/>
    <w:rsid w:val="005B2EC0"/>
    <w:rsid w:val="005B3B35"/>
    <w:rsid w:val="005B7ACC"/>
    <w:rsid w:val="005B7F94"/>
    <w:rsid w:val="005C2301"/>
    <w:rsid w:val="005C29FA"/>
    <w:rsid w:val="005C348B"/>
    <w:rsid w:val="005C49E3"/>
    <w:rsid w:val="005C5773"/>
    <w:rsid w:val="005C6317"/>
    <w:rsid w:val="005C6634"/>
    <w:rsid w:val="005C66C3"/>
    <w:rsid w:val="005D0840"/>
    <w:rsid w:val="005D14E1"/>
    <w:rsid w:val="005D1E91"/>
    <w:rsid w:val="005D3512"/>
    <w:rsid w:val="005D3F4C"/>
    <w:rsid w:val="005D4D23"/>
    <w:rsid w:val="005D59E4"/>
    <w:rsid w:val="005D6ED0"/>
    <w:rsid w:val="005E3242"/>
    <w:rsid w:val="005E3CF5"/>
    <w:rsid w:val="005E40E3"/>
    <w:rsid w:val="005E5591"/>
    <w:rsid w:val="005E7500"/>
    <w:rsid w:val="005F0D52"/>
    <w:rsid w:val="005F63F4"/>
    <w:rsid w:val="005F72A4"/>
    <w:rsid w:val="006001F0"/>
    <w:rsid w:val="00601A6D"/>
    <w:rsid w:val="0060412C"/>
    <w:rsid w:val="0060672E"/>
    <w:rsid w:val="006076DD"/>
    <w:rsid w:val="00610B2F"/>
    <w:rsid w:val="00613DD5"/>
    <w:rsid w:val="00614F9C"/>
    <w:rsid w:val="0061536E"/>
    <w:rsid w:val="00615843"/>
    <w:rsid w:val="0062089D"/>
    <w:rsid w:val="00625023"/>
    <w:rsid w:val="00627AA8"/>
    <w:rsid w:val="00627FBD"/>
    <w:rsid w:val="00630F9A"/>
    <w:rsid w:val="00631F7A"/>
    <w:rsid w:val="00640A32"/>
    <w:rsid w:val="006415E6"/>
    <w:rsid w:val="006420C6"/>
    <w:rsid w:val="006425CE"/>
    <w:rsid w:val="00642825"/>
    <w:rsid w:val="00646E77"/>
    <w:rsid w:val="0064709B"/>
    <w:rsid w:val="0065047D"/>
    <w:rsid w:val="00655CC6"/>
    <w:rsid w:val="006651B6"/>
    <w:rsid w:val="00665673"/>
    <w:rsid w:val="00671D01"/>
    <w:rsid w:val="00677F0E"/>
    <w:rsid w:val="00682760"/>
    <w:rsid w:val="00684460"/>
    <w:rsid w:val="006867B1"/>
    <w:rsid w:val="006905DE"/>
    <w:rsid w:val="00691133"/>
    <w:rsid w:val="006A06F7"/>
    <w:rsid w:val="006A4161"/>
    <w:rsid w:val="006A7795"/>
    <w:rsid w:val="006A7801"/>
    <w:rsid w:val="006B0981"/>
    <w:rsid w:val="006B3081"/>
    <w:rsid w:val="006B324A"/>
    <w:rsid w:val="006B4D1E"/>
    <w:rsid w:val="006B557D"/>
    <w:rsid w:val="006B6379"/>
    <w:rsid w:val="006B73A1"/>
    <w:rsid w:val="006C4AB7"/>
    <w:rsid w:val="006C4D29"/>
    <w:rsid w:val="006C543C"/>
    <w:rsid w:val="006C6973"/>
    <w:rsid w:val="006D3AA1"/>
    <w:rsid w:val="006D7BE4"/>
    <w:rsid w:val="006E019F"/>
    <w:rsid w:val="006E24CF"/>
    <w:rsid w:val="006E6B20"/>
    <w:rsid w:val="006E6BDC"/>
    <w:rsid w:val="006F49BD"/>
    <w:rsid w:val="006F4A7B"/>
    <w:rsid w:val="006F6A35"/>
    <w:rsid w:val="00701F30"/>
    <w:rsid w:val="00703DDA"/>
    <w:rsid w:val="00704999"/>
    <w:rsid w:val="0071078E"/>
    <w:rsid w:val="00710B9C"/>
    <w:rsid w:val="00712BEF"/>
    <w:rsid w:val="00722BEA"/>
    <w:rsid w:val="007234C3"/>
    <w:rsid w:val="0072357E"/>
    <w:rsid w:val="0072386A"/>
    <w:rsid w:val="00724A7D"/>
    <w:rsid w:val="00726D12"/>
    <w:rsid w:val="00726D60"/>
    <w:rsid w:val="00730341"/>
    <w:rsid w:val="0074103B"/>
    <w:rsid w:val="007425CA"/>
    <w:rsid w:val="00744E17"/>
    <w:rsid w:val="007469B3"/>
    <w:rsid w:val="007469DE"/>
    <w:rsid w:val="00746BA2"/>
    <w:rsid w:val="00747F2B"/>
    <w:rsid w:val="00752A44"/>
    <w:rsid w:val="007545A8"/>
    <w:rsid w:val="00754BD7"/>
    <w:rsid w:val="007555E2"/>
    <w:rsid w:val="0075670D"/>
    <w:rsid w:val="00766863"/>
    <w:rsid w:val="00772519"/>
    <w:rsid w:val="007752AE"/>
    <w:rsid w:val="0078049C"/>
    <w:rsid w:val="00785435"/>
    <w:rsid w:val="0078611E"/>
    <w:rsid w:val="0079016B"/>
    <w:rsid w:val="007926FE"/>
    <w:rsid w:val="00792804"/>
    <w:rsid w:val="00796D60"/>
    <w:rsid w:val="007A6CC6"/>
    <w:rsid w:val="007A7A97"/>
    <w:rsid w:val="007B144C"/>
    <w:rsid w:val="007B158C"/>
    <w:rsid w:val="007B163C"/>
    <w:rsid w:val="007B1EB3"/>
    <w:rsid w:val="007B4E8C"/>
    <w:rsid w:val="007B6B77"/>
    <w:rsid w:val="007C1790"/>
    <w:rsid w:val="007C6BC9"/>
    <w:rsid w:val="007D26B5"/>
    <w:rsid w:val="007D3014"/>
    <w:rsid w:val="007D3496"/>
    <w:rsid w:val="007D3506"/>
    <w:rsid w:val="007D50AB"/>
    <w:rsid w:val="007D5789"/>
    <w:rsid w:val="007E3BE5"/>
    <w:rsid w:val="007E66B4"/>
    <w:rsid w:val="007F256B"/>
    <w:rsid w:val="007F62FE"/>
    <w:rsid w:val="007F745D"/>
    <w:rsid w:val="008007D0"/>
    <w:rsid w:val="00801883"/>
    <w:rsid w:val="008043D4"/>
    <w:rsid w:val="008052A7"/>
    <w:rsid w:val="0080651F"/>
    <w:rsid w:val="008113D4"/>
    <w:rsid w:val="008210BC"/>
    <w:rsid w:val="008220B0"/>
    <w:rsid w:val="00822B46"/>
    <w:rsid w:val="00831B6F"/>
    <w:rsid w:val="00832AEE"/>
    <w:rsid w:val="00834326"/>
    <w:rsid w:val="008373A4"/>
    <w:rsid w:val="008410A5"/>
    <w:rsid w:val="00843927"/>
    <w:rsid w:val="0084515B"/>
    <w:rsid w:val="00856786"/>
    <w:rsid w:val="008575A0"/>
    <w:rsid w:val="00863538"/>
    <w:rsid w:val="00864DB4"/>
    <w:rsid w:val="00867A4C"/>
    <w:rsid w:val="00867E19"/>
    <w:rsid w:val="00870C7B"/>
    <w:rsid w:val="008718E2"/>
    <w:rsid w:val="00871D75"/>
    <w:rsid w:val="008725C1"/>
    <w:rsid w:val="00872ACC"/>
    <w:rsid w:val="00873228"/>
    <w:rsid w:val="0087428F"/>
    <w:rsid w:val="0088123E"/>
    <w:rsid w:val="0088405B"/>
    <w:rsid w:val="0088630E"/>
    <w:rsid w:val="00887E7E"/>
    <w:rsid w:val="00894F1E"/>
    <w:rsid w:val="00896C70"/>
    <w:rsid w:val="008A07D4"/>
    <w:rsid w:val="008A219C"/>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A78"/>
    <w:rsid w:val="008D3B70"/>
    <w:rsid w:val="008D3D66"/>
    <w:rsid w:val="008D42FC"/>
    <w:rsid w:val="008D6FAE"/>
    <w:rsid w:val="008D70C5"/>
    <w:rsid w:val="008E2B21"/>
    <w:rsid w:val="008E5457"/>
    <w:rsid w:val="008E5DAD"/>
    <w:rsid w:val="008E665D"/>
    <w:rsid w:val="008E7BBA"/>
    <w:rsid w:val="008F2EF0"/>
    <w:rsid w:val="008F38F7"/>
    <w:rsid w:val="008F4DAE"/>
    <w:rsid w:val="00901731"/>
    <w:rsid w:val="00905E43"/>
    <w:rsid w:val="00906F94"/>
    <w:rsid w:val="009108B4"/>
    <w:rsid w:val="00916519"/>
    <w:rsid w:val="00922B28"/>
    <w:rsid w:val="0092604A"/>
    <w:rsid w:val="0092742A"/>
    <w:rsid w:val="00931327"/>
    <w:rsid w:val="009314BC"/>
    <w:rsid w:val="0093379B"/>
    <w:rsid w:val="009341C2"/>
    <w:rsid w:val="0094082C"/>
    <w:rsid w:val="00942393"/>
    <w:rsid w:val="00942B5A"/>
    <w:rsid w:val="00944199"/>
    <w:rsid w:val="00953C4A"/>
    <w:rsid w:val="00954050"/>
    <w:rsid w:val="009542B3"/>
    <w:rsid w:val="00954719"/>
    <w:rsid w:val="00960413"/>
    <w:rsid w:val="009611A5"/>
    <w:rsid w:val="00961482"/>
    <w:rsid w:val="0096191D"/>
    <w:rsid w:val="00962B4B"/>
    <w:rsid w:val="00963C87"/>
    <w:rsid w:val="00964784"/>
    <w:rsid w:val="009745BE"/>
    <w:rsid w:val="00977054"/>
    <w:rsid w:val="0098142A"/>
    <w:rsid w:val="0098244C"/>
    <w:rsid w:val="00983992"/>
    <w:rsid w:val="00985143"/>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F0B88"/>
    <w:rsid w:val="009F0FC3"/>
    <w:rsid w:val="009F3BE8"/>
    <w:rsid w:val="009F5387"/>
    <w:rsid w:val="009F5B02"/>
    <w:rsid w:val="00A00D0C"/>
    <w:rsid w:val="00A02109"/>
    <w:rsid w:val="00A048F8"/>
    <w:rsid w:val="00A04905"/>
    <w:rsid w:val="00A04EB3"/>
    <w:rsid w:val="00A10247"/>
    <w:rsid w:val="00A11E04"/>
    <w:rsid w:val="00A13626"/>
    <w:rsid w:val="00A14B0A"/>
    <w:rsid w:val="00A154ED"/>
    <w:rsid w:val="00A2043A"/>
    <w:rsid w:val="00A20FB1"/>
    <w:rsid w:val="00A24DFB"/>
    <w:rsid w:val="00A27355"/>
    <w:rsid w:val="00A3514E"/>
    <w:rsid w:val="00A35D96"/>
    <w:rsid w:val="00A37B80"/>
    <w:rsid w:val="00A40A96"/>
    <w:rsid w:val="00A46408"/>
    <w:rsid w:val="00A46CAC"/>
    <w:rsid w:val="00A46CBD"/>
    <w:rsid w:val="00A47249"/>
    <w:rsid w:val="00A47B71"/>
    <w:rsid w:val="00A47EA5"/>
    <w:rsid w:val="00A5060D"/>
    <w:rsid w:val="00A5125B"/>
    <w:rsid w:val="00A51A30"/>
    <w:rsid w:val="00A534F5"/>
    <w:rsid w:val="00A55365"/>
    <w:rsid w:val="00A55382"/>
    <w:rsid w:val="00A60167"/>
    <w:rsid w:val="00A62FA8"/>
    <w:rsid w:val="00A70E98"/>
    <w:rsid w:val="00A7106F"/>
    <w:rsid w:val="00A745D1"/>
    <w:rsid w:val="00A80F89"/>
    <w:rsid w:val="00A84D8F"/>
    <w:rsid w:val="00A86570"/>
    <w:rsid w:val="00A87183"/>
    <w:rsid w:val="00A91F65"/>
    <w:rsid w:val="00A96E0F"/>
    <w:rsid w:val="00AA0164"/>
    <w:rsid w:val="00AA220C"/>
    <w:rsid w:val="00AA33BF"/>
    <w:rsid w:val="00AA4511"/>
    <w:rsid w:val="00AA5571"/>
    <w:rsid w:val="00AA5616"/>
    <w:rsid w:val="00AA67DE"/>
    <w:rsid w:val="00AA7EF6"/>
    <w:rsid w:val="00AB485B"/>
    <w:rsid w:val="00AB71A1"/>
    <w:rsid w:val="00AB7762"/>
    <w:rsid w:val="00AB7C8C"/>
    <w:rsid w:val="00AB7E01"/>
    <w:rsid w:val="00AC7A18"/>
    <w:rsid w:val="00AD040A"/>
    <w:rsid w:val="00AD1C65"/>
    <w:rsid w:val="00AD21D4"/>
    <w:rsid w:val="00AD307C"/>
    <w:rsid w:val="00AD6994"/>
    <w:rsid w:val="00AD6E63"/>
    <w:rsid w:val="00AD6EBD"/>
    <w:rsid w:val="00AE1649"/>
    <w:rsid w:val="00AE210C"/>
    <w:rsid w:val="00AE2DCE"/>
    <w:rsid w:val="00AE32B6"/>
    <w:rsid w:val="00AF037A"/>
    <w:rsid w:val="00AF1057"/>
    <w:rsid w:val="00AF3441"/>
    <w:rsid w:val="00AF59C9"/>
    <w:rsid w:val="00AF7F5E"/>
    <w:rsid w:val="00B005EE"/>
    <w:rsid w:val="00B023F7"/>
    <w:rsid w:val="00B0567C"/>
    <w:rsid w:val="00B07FA8"/>
    <w:rsid w:val="00B11C66"/>
    <w:rsid w:val="00B12B5A"/>
    <w:rsid w:val="00B1701F"/>
    <w:rsid w:val="00B17C59"/>
    <w:rsid w:val="00B21157"/>
    <w:rsid w:val="00B2391E"/>
    <w:rsid w:val="00B265BE"/>
    <w:rsid w:val="00B26938"/>
    <w:rsid w:val="00B2711F"/>
    <w:rsid w:val="00B3134B"/>
    <w:rsid w:val="00B313B2"/>
    <w:rsid w:val="00B3396B"/>
    <w:rsid w:val="00B369F0"/>
    <w:rsid w:val="00B403C7"/>
    <w:rsid w:val="00B40E3C"/>
    <w:rsid w:val="00B40EC0"/>
    <w:rsid w:val="00B439B1"/>
    <w:rsid w:val="00B43CB3"/>
    <w:rsid w:val="00B4482C"/>
    <w:rsid w:val="00B44ACB"/>
    <w:rsid w:val="00B44D79"/>
    <w:rsid w:val="00B46975"/>
    <w:rsid w:val="00B5001D"/>
    <w:rsid w:val="00B50F9C"/>
    <w:rsid w:val="00B519A8"/>
    <w:rsid w:val="00B53688"/>
    <w:rsid w:val="00B53733"/>
    <w:rsid w:val="00B71362"/>
    <w:rsid w:val="00B76822"/>
    <w:rsid w:val="00B8026D"/>
    <w:rsid w:val="00B8595F"/>
    <w:rsid w:val="00B903F5"/>
    <w:rsid w:val="00B930D8"/>
    <w:rsid w:val="00B957B4"/>
    <w:rsid w:val="00B96FC8"/>
    <w:rsid w:val="00B97FE5"/>
    <w:rsid w:val="00BA5B3E"/>
    <w:rsid w:val="00BA7D97"/>
    <w:rsid w:val="00BB0B58"/>
    <w:rsid w:val="00BB0FF4"/>
    <w:rsid w:val="00BB13B6"/>
    <w:rsid w:val="00BB253F"/>
    <w:rsid w:val="00BB2856"/>
    <w:rsid w:val="00BB5792"/>
    <w:rsid w:val="00BB5A81"/>
    <w:rsid w:val="00BB76A5"/>
    <w:rsid w:val="00BB7821"/>
    <w:rsid w:val="00BC419E"/>
    <w:rsid w:val="00BC5E7D"/>
    <w:rsid w:val="00BC620D"/>
    <w:rsid w:val="00BC6956"/>
    <w:rsid w:val="00BD502C"/>
    <w:rsid w:val="00BD65FE"/>
    <w:rsid w:val="00BE2230"/>
    <w:rsid w:val="00BE4755"/>
    <w:rsid w:val="00BE6409"/>
    <w:rsid w:val="00BE680D"/>
    <w:rsid w:val="00BE70C2"/>
    <w:rsid w:val="00BF073E"/>
    <w:rsid w:val="00BF222C"/>
    <w:rsid w:val="00BF33E6"/>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8CA"/>
    <w:rsid w:val="00C53F14"/>
    <w:rsid w:val="00C54221"/>
    <w:rsid w:val="00C553E6"/>
    <w:rsid w:val="00C57B72"/>
    <w:rsid w:val="00C60C1E"/>
    <w:rsid w:val="00C61506"/>
    <w:rsid w:val="00C61F4D"/>
    <w:rsid w:val="00C64EE3"/>
    <w:rsid w:val="00C66F64"/>
    <w:rsid w:val="00C6783F"/>
    <w:rsid w:val="00C7437A"/>
    <w:rsid w:val="00C81186"/>
    <w:rsid w:val="00C81C1E"/>
    <w:rsid w:val="00C82654"/>
    <w:rsid w:val="00C8392E"/>
    <w:rsid w:val="00C85B55"/>
    <w:rsid w:val="00C90357"/>
    <w:rsid w:val="00C91592"/>
    <w:rsid w:val="00C92737"/>
    <w:rsid w:val="00C92B5F"/>
    <w:rsid w:val="00C9481E"/>
    <w:rsid w:val="00C949BC"/>
    <w:rsid w:val="00C94B22"/>
    <w:rsid w:val="00C96343"/>
    <w:rsid w:val="00CA1871"/>
    <w:rsid w:val="00CA40AC"/>
    <w:rsid w:val="00CA71DA"/>
    <w:rsid w:val="00CB3482"/>
    <w:rsid w:val="00CB6BB8"/>
    <w:rsid w:val="00CC0CA3"/>
    <w:rsid w:val="00CC15CA"/>
    <w:rsid w:val="00CC5B6A"/>
    <w:rsid w:val="00CD0F81"/>
    <w:rsid w:val="00CD4235"/>
    <w:rsid w:val="00CD496B"/>
    <w:rsid w:val="00CD66AA"/>
    <w:rsid w:val="00CD78DF"/>
    <w:rsid w:val="00CD794C"/>
    <w:rsid w:val="00CE3FFA"/>
    <w:rsid w:val="00CE43BA"/>
    <w:rsid w:val="00CE5DFA"/>
    <w:rsid w:val="00CE6B7F"/>
    <w:rsid w:val="00CF38BD"/>
    <w:rsid w:val="00CF48EF"/>
    <w:rsid w:val="00D0054B"/>
    <w:rsid w:val="00D00FB1"/>
    <w:rsid w:val="00D01AE2"/>
    <w:rsid w:val="00D04F33"/>
    <w:rsid w:val="00D10EE4"/>
    <w:rsid w:val="00D1297F"/>
    <w:rsid w:val="00D133FA"/>
    <w:rsid w:val="00D16160"/>
    <w:rsid w:val="00D17B84"/>
    <w:rsid w:val="00D2192D"/>
    <w:rsid w:val="00D34558"/>
    <w:rsid w:val="00D37BD3"/>
    <w:rsid w:val="00D4059F"/>
    <w:rsid w:val="00D4102B"/>
    <w:rsid w:val="00D434D4"/>
    <w:rsid w:val="00D4373A"/>
    <w:rsid w:val="00D44FEF"/>
    <w:rsid w:val="00D459F1"/>
    <w:rsid w:val="00D46875"/>
    <w:rsid w:val="00D4777B"/>
    <w:rsid w:val="00D519CC"/>
    <w:rsid w:val="00D5253B"/>
    <w:rsid w:val="00D534C8"/>
    <w:rsid w:val="00D536B8"/>
    <w:rsid w:val="00D56DED"/>
    <w:rsid w:val="00D572F9"/>
    <w:rsid w:val="00D603BB"/>
    <w:rsid w:val="00D60C55"/>
    <w:rsid w:val="00D62FF8"/>
    <w:rsid w:val="00D639D8"/>
    <w:rsid w:val="00D63DD4"/>
    <w:rsid w:val="00D66C4C"/>
    <w:rsid w:val="00D70AE5"/>
    <w:rsid w:val="00D741AF"/>
    <w:rsid w:val="00D746D1"/>
    <w:rsid w:val="00D7715C"/>
    <w:rsid w:val="00D807E3"/>
    <w:rsid w:val="00D82902"/>
    <w:rsid w:val="00D83CB6"/>
    <w:rsid w:val="00D84DAE"/>
    <w:rsid w:val="00D94BDA"/>
    <w:rsid w:val="00D979F3"/>
    <w:rsid w:val="00DA0278"/>
    <w:rsid w:val="00DA1E50"/>
    <w:rsid w:val="00DA28BF"/>
    <w:rsid w:val="00DA31AB"/>
    <w:rsid w:val="00DA39FC"/>
    <w:rsid w:val="00DA40C9"/>
    <w:rsid w:val="00DA5139"/>
    <w:rsid w:val="00DA5568"/>
    <w:rsid w:val="00DB1A55"/>
    <w:rsid w:val="00DB698D"/>
    <w:rsid w:val="00DB75DA"/>
    <w:rsid w:val="00DC563A"/>
    <w:rsid w:val="00DC6827"/>
    <w:rsid w:val="00DC765B"/>
    <w:rsid w:val="00DD0D1D"/>
    <w:rsid w:val="00DE064C"/>
    <w:rsid w:val="00DE1D7F"/>
    <w:rsid w:val="00DE4775"/>
    <w:rsid w:val="00DE4FF6"/>
    <w:rsid w:val="00DF2E6A"/>
    <w:rsid w:val="00DF42B1"/>
    <w:rsid w:val="00DF64FE"/>
    <w:rsid w:val="00DF6C17"/>
    <w:rsid w:val="00E03F94"/>
    <w:rsid w:val="00E06BD9"/>
    <w:rsid w:val="00E1014A"/>
    <w:rsid w:val="00E133C9"/>
    <w:rsid w:val="00E14A85"/>
    <w:rsid w:val="00E21D80"/>
    <w:rsid w:val="00E23903"/>
    <w:rsid w:val="00E24297"/>
    <w:rsid w:val="00E313DF"/>
    <w:rsid w:val="00E3286C"/>
    <w:rsid w:val="00E32A92"/>
    <w:rsid w:val="00E33A58"/>
    <w:rsid w:val="00E36BAF"/>
    <w:rsid w:val="00E37473"/>
    <w:rsid w:val="00E41BDE"/>
    <w:rsid w:val="00E41FE3"/>
    <w:rsid w:val="00E427B3"/>
    <w:rsid w:val="00E463D1"/>
    <w:rsid w:val="00E518D3"/>
    <w:rsid w:val="00E558E1"/>
    <w:rsid w:val="00E55ADF"/>
    <w:rsid w:val="00E62064"/>
    <w:rsid w:val="00E622AB"/>
    <w:rsid w:val="00E6258E"/>
    <w:rsid w:val="00E63C7E"/>
    <w:rsid w:val="00E66331"/>
    <w:rsid w:val="00E66A71"/>
    <w:rsid w:val="00E66F8C"/>
    <w:rsid w:val="00E67BAC"/>
    <w:rsid w:val="00E725E9"/>
    <w:rsid w:val="00E752EB"/>
    <w:rsid w:val="00E76D87"/>
    <w:rsid w:val="00E77647"/>
    <w:rsid w:val="00E77C34"/>
    <w:rsid w:val="00E83C84"/>
    <w:rsid w:val="00E843B9"/>
    <w:rsid w:val="00E90B42"/>
    <w:rsid w:val="00E9101C"/>
    <w:rsid w:val="00E91A99"/>
    <w:rsid w:val="00E92536"/>
    <w:rsid w:val="00E925B3"/>
    <w:rsid w:val="00E9311C"/>
    <w:rsid w:val="00E94151"/>
    <w:rsid w:val="00EA453B"/>
    <w:rsid w:val="00EA4866"/>
    <w:rsid w:val="00EB48DB"/>
    <w:rsid w:val="00EB4B5F"/>
    <w:rsid w:val="00EB7433"/>
    <w:rsid w:val="00EC2650"/>
    <w:rsid w:val="00EC2846"/>
    <w:rsid w:val="00EC394F"/>
    <w:rsid w:val="00EC798E"/>
    <w:rsid w:val="00ED1E30"/>
    <w:rsid w:val="00ED4789"/>
    <w:rsid w:val="00EE00BE"/>
    <w:rsid w:val="00EE28FC"/>
    <w:rsid w:val="00EE4AC9"/>
    <w:rsid w:val="00EF26B8"/>
    <w:rsid w:val="00EF40F0"/>
    <w:rsid w:val="00F00004"/>
    <w:rsid w:val="00F00916"/>
    <w:rsid w:val="00F022D2"/>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36E5B"/>
    <w:rsid w:val="00F40001"/>
    <w:rsid w:val="00F4011C"/>
    <w:rsid w:val="00F41523"/>
    <w:rsid w:val="00F443F6"/>
    <w:rsid w:val="00F52DA7"/>
    <w:rsid w:val="00F53FB4"/>
    <w:rsid w:val="00F552A8"/>
    <w:rsid w:val="00F60764"/>
    <w:rsid w:val="00F60A28"/>
    <w:rsid w:val="00F66760"/>
    <w:rsid w:val="00F67A2D"/>
    <w:rsid w:val="00F71FBE"/>
    <w:rsid w:val="00F735EA"/>
    <w:rsid w:val="00F73B69"/>
    <w:rsid w:val="00F76113"/>
    <w:rsid w:val="00F763B4"/>
    <w:rsid w:val="00F81085"/>
    <w:rsid w:val="00F822E1"/>
    <w:rsid w:val="00F8247F"/>
    <w:rsid w:val="00F83282"/>
    <w:rsid w:val="00F855D5"/>
    <w:rsid w:val="00F858B6"/>
    <w:rsid w:val="00F9036C"/>
    <w:rsid w:val="00F91AAA"/>
    <w:rsid w:val="00F92C28"/>
    <w:rsid w:val="00F93860"/>
    <w:rsid w:val="00F97CBA"/>
    <w:rsid w:val="00FA19AF"/>
    <w:rsid w:val="00FA3F55"/>
    <w:rsid w:val="00FB5329"/>
    <w:rsid w:val="00FC0C97"/>
    <w:rsid w:val="00FC545D"/>
    <w:rsid w:val="00FC564E"/>
    <w:rsid w:val="00FC61F2"/>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14:docId w14:val="3F5D2B08"/>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B07FA8"/>
    <w:pPr>
      <w:numPr>
        <w:ilvl w:val="1"/>
        <w:numId w:val="1"/>
      </w:numPr>
      <w:tabs>
        <w:tab w:val="left" w:pos="851"/>
      </w:tabs>
      <w:spacing w:before="120"/>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3602F6"/>
    <w:pPr>
      <w:keepNext/>
      <w:widowControl w:val="0"/>
      <w:spacing w:before="120"/>
      <w:outlineLvl w:val="1"/>
    </w:pPr>
    <w:rPr>
      <w:rFonts w:ascii="Arial" w:hAnsi="Arial" w:cs="Arial"/>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B07FA8"/>
    <w:rPr>
      <w:rFonts w:ascii="Calibri" w:hAnsi="Calibri" w:cs="Calibri"/>
      <w:b/>
      <w:bCs/>
      <w:kern w:val="32"/>
      <w:sz w:val="28"/>
      <w:szCs w:val="24"/>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3602F6"/>
    <w:rPr>
      <w:rFonts w:ascii="Arial" w:hAnsi="Arial" w:cs="Arial"/>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50516">
      <w:bodyDiv w:val="1"/>
      <w:marLeft w:val="0"/>
      <w:marRight w:val="0"/>
      <w:marTop w:val="0"/>
      <w:marBottom w:val="0"/>
      <w:divBdr>
        <w:top w:val="none" w:sz="0" w:space="0" w:color="auto"/>
        <w:left w:val="none" w:sz="0" w:space="0" w:color="auto"/>
        <w:bottom w:val="none" w:sz="0" w:space="0" w:color="auto"/>
        <w:right w:val="none" w:sz="0" w:space="0" w:color="auto"/>
      </w:divBdr>
      <w:divsChild>
        <w:div w:id="1079790671">
          <w:marLeft w:val="0"/>
          <w:marRight w:val="0"/>
          <w:marTop w:val="0"/>
          <w:marBottom w:val="0"/>
          <w:divBdr>
            <w:top w:val="none" w:sz="0" w:space="0" w:color="auto"/>
            <w:left w:val="none" w:sz="0" w:space="0" w:color="auto"/>
            <w:bottom w:val="none" w:sz="0" w:space="0" w:color="auto"/>
            <w:right w:val="none" w:sz="0" w:space="0" w:color="auto"/>
          </w:divBdr>
        </w:div>
      </w:divsChild>
    </w:div>
    <w:div w:id="1375084299">
      <w:bodyDiv w:val="1"/>
      <w:marLeft w:val="0"/>
      <w:marRight w:val="0"/>
      <w:marTop w:val="0"/>
      <w:marBottom w:val="0"/>
      <w:divBdr>
        <w:top w:val="none" w:sz="0" w:space="0" w:color="auto"/>
        <w:left w:val="none" w:sz="0" w:space="0" w:color="auto"/>
        <w:bottom w:val="none" w:sz="0" w:space="0" w:color="auto"/>
        <w:right w:val="none" w:sz="0" w:space="0" w:color="auto"/>
      </w:divBdr>
      <w:divsChild>
        <w:div w:id="974793753">
          <w:marLeft w:val="0"/>
          <w:marRight w:val="0"/>
          <w:marTop w:val="0"/>
          <w:marBottom w:val="0"/>
          <w:divBdr>
            <w:top w:val="none" w:sz="0" w:space="0" w:color="auto"/>
            <w:left w:val="none" w:sz="0" w:space="0" w:color="auto"/>
            <w:bottom w:val="none" w:sz="0" w:space="0" w:color="auto"/>
            <w:right w:val="none" w:sz="0" w:space="0" w:color="auto"/>
          </w:divBdr>
        </w:div>
      </w:divsChild>
    </w:div>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9F7B54" w:rsidP="009F7B54">
          <w:pPr>
            <w:pStyle w:val="1124ACE7811746608DE9D2B39F3DB8C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90BAE8CD58DA4D4085C02A331719993E"/>
        <w:category>
          <w:name w:val="General"/>
          <w:gallery w:val="placeholder"/>
        </w:category>
        <w:types>
          <w:type w:val="bbPlcHdr"/>
        </w:types>
        <w:behaviors>
          <w:behavior w:val="content"/>
        </w:behaviors>
        <w:guid w:val="{863EE01F-3ED1-4290-93A4-83C823440A5B}"/>
      </w:docPartPr>
      <w:docPartBody>
        <w:p w:rsidR="00EB6CF1" w:rsidRDefault="00D42070" w:rsidP="00D42070">
          <w:pPr>
            <w:pStyle w:val="90BAE8CD58DA4D4085C02A331719993E"/>
          </w:pPr>
          <w:r w:rsidRPr="0059590F">
            <w:rPr>
              <w:rStyle w:val="PlaceholderText"/>
              <w:rFonts w:ascii="Arial" w:hAnsi="Arial" w:cs="Arial"/>
              <w:color w:val="8496B0" w:themeColor="text2" w:themeTint="99"/>
              <w:sz w:val="20"/>
            </w:rPr>
            <w:t>TE or Val #</w:t>
          </w:r>
        </w:p>
      </w:docPartBody>
    </w:docPart>
    <w:docPart>
      <w:docPartPr>
        <w:name w:val="6413502A7C3E4BC980E450EC5779CD64"/>
        <w:category>
          <w:name w:val="General"/>
          <w:gallery w:val="placeholder"/>
        </w:category>
        <w:types>
          <w:type w:val="bbPlcHdr"/>
        </w:types>
        <w:behaviors>
          <w:behavior w:val="content"/>
        </w:behaviors>
        <w:guid w:val="{12FC13FB-627B-4B14-AA74-3D9BA9732D49}"/>
      </w:docPartPr>
      <w:docPartBody>
        <w:p w:rsidR="00EB6CF1" w:rsidRDefault="00D42070" w:rsidP="00D42070">
          <w:pPr>
            <w:pStyle w:val="6413502A7C3E4BC980E450EC5779CD6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4F563B79969A42838D5EE23D6065ED9C"/>
        <w:category>
          <w:name w:val="General"/>
          <w:gallery w:val="placeholder"/>
        </w:category>
        <w:types>
          <w:type w:val="bbPlcHdr"/>
        </w:types>
        <w:behaviors>
          <w:behavior w:val="content"/>
        </w:behaviors>
        <w:guid w:val="{84C55802-7746-47FF-A422-99056649C8BC}"/>
      </w:docPartPr>
      <w:docPartBody>
        <w:p w:rsidR="00EB6CF1" w:rsidRDefault="00D42070" w:rsidP="00D42070">
          <w:pPr>
            <w:pStyle w:val="4F563B79969A42838D5EE23D6065ED9C"/>
          </w:pPr>
          <w:r w:rsidRPr="0059590F">
            <w:rPr>
              <w:rStyle w:val="PlaceholderText"/>
              <w:rFonts w:ascii="Arial" w:hAnsi="Arial" w:cs="Arial"/>
              <w:color w:val="8496B0" w:themeColor="text2" w:themeTint="99"/>
              <w:sz w:val="20"/>
            </w:rPr>
            <w:t>TE or Val #</w:t>
          </w:r>
        </w:p>
      </w:docPartBody>
    </w:docPart>
    <w:docPart>
      <w:docPartPr>
        <w:name w:val="17674DB8A04A4012A40D24FA63F2F288"/>
        <w:category>
          <w:name w:val="General"/>
          <w:gallery w:val="placeholder"/>
        </w:category>
        <w:types>
          <w:type w:val="bbPlcHdr"/>
        </w:types>
        <w:behaviors>
          <w:behavior w:val="content"/>
        </w:behaviors>
        <w:guid w:val="{B865E592-1560-4D85-B31D-F63B2BF0A7E9}"/>
      </w:docPartPr>
      <w:docPartBody>
        <w:p w:rsidR="00EB6CF1" w:rsidRDefault="00D42070" w:rsidP="00D42070">
          <w:pPr>
            <w:pStyle w:val="17674DB8A04A4012A40D24FA63F2F288"/>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5ACD0798A9BF4E8C862D953539CC81F8"/>
        <w:category>
          <w:name w:val="General"/>
          <w:gallery w:val="placeholder"/>
        </w:category>
        <w:types>
          <w:type w:val="bbPlcHdr"/>
        </w:types>
        <w:behaviors>
          <w:behavior w:val="content"/>
        </w:behaviors>
        <w:guid w:val="{D350D085-5685-468C-9CAB-AACFACC54E69}"/>
      </w:docPartPr>
      <w:docPartBody>
        <w:p w:rsidR="00EB6CF1" w:rsidRDefault="00D42070" w:rsidP="00D42070">
          <w:pPr>
            <w:pStyle w:val="5ACD0798A9BF4E8C862D953539CC81F8"/>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A08758175F1A4F49B3B8DBCF880B230D"/>
        <w:category>
          <w:name w:val="General"/>
          <w:gallery w:val="placeholder"/>
        </w:category>
        <w:types>
          <w:type w:val="bbPlcHdr"/>
        </w:types>
        <w:behaviors>
          <w:behavior w:val="content"/>
        </w:behaviors>
        <w:guid w:val="{E8D6D95F-D197-471A-9145-EA1380078814}"/>
      </w:docPartPr>
      <w:docPartBody>
        <w:p w:rsidR="00EB6CF1" w:rsidRDefault="00D42070" w:rsidP="00D42070">
          <w:pPr>
            <w:pStyle w:val="A08758175F1A4F49B3B8DBCF880B230D"/>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8F08C9A4CDD3419CA1145F5C1BC568C9"/>
        <w:category>
          <w:name w:val="General"/>
          <w:gallery w:val="placeholder"/>
        </w:category>
        <w:types>
          <w:type w:val="bbPlcHdr"/>
        </w:types>
        <w:behaviors>
          <w:behavior w:val="content"/>
        </w:behaviors>
        <w:guid w:val="{0A5A01C4-9698-4768-A1A5-51AEBC07EEC7}"/>
      </w:docPartPr>
      <w:docPartBody>
        <w:p w:rsidR="00EB6CF1" w:rsidRDefault="00D42070" w:rsidP="00D42070">
          <w:pPr>
            <w:pStyle w:val="8F08C9A4CDD3419CA1145F5C1BC568C9"/>
          </w:pPr>
          <w:r w:rsidRPr="0059590F">
            <w:rPr>
              <w:rStyle w:val="PlaceholderText"/>
              <w:rFonts w:ascii="Arial" w:hAnsi="Arial" w:cs="Arial"/>
              <w:color w:val="8496B0" w:themeColor="text2" w:themeTint="99"/>
              <w:sz w:val="20"/>
            </w:rPr>
            <w:t>TE or Val #</w:t>
          </w:r>
        </w:p>
      </w:docPartBody>
    </w:docPart>
    <w:docPart>
      <w:docPartPr>
        <w:name w:val="60A51D15499A44CA8DD251DB56B696A8"/>
        <w:category>
          <w:name w:val="General"/>
          <w:gallery w:val="placeholder"/>
        </w:category>
        <w:types>
          <w:type w:val="bbPlcHdr"/>
        </w:types>
        <w:behaviors>
          <w:behavior w:val="content"/>
        </w:behaviors>
        <w:guid w:val="{F2F8A232-0B6E-4C2C-8EFE-CF0987DCA187}"/>
      </w:docPartPr>
      <w:docPartBody>
        <w:p w:rsidR="00EB6CF1" w:rsidRDefault="00D42070" w:rsidP="00D42070">
          <w:pPr>
            <w:pStyle w:val="60A51D15499A44CA8DD251DB56B696A8"/>
          </w:pPr>
          <w:r w:rsidRPr="0059590F">
            <w:rPr>
              <w:rStyle w:val="PlaceholderText"/>
              <w:rFonts w:ascii="Arial" w:hAnsi="Arial" w:cs="Arial"/>
              <w:color w:val="8496B0" w:themeColor="text2" w:themeTint="99"/>
              <w:sz w:val="20"/>
            </w:rPr>
            <w:t>TE or Val #</w:t>
          </w:r>
        </w:p>
      </w:docPartBody>
    </w:docPart>
    <w:docPart>
      <w:docPartPr>
        <w:name w:val="59D1F724618E4EFCB308B19E24041576"/>
        <w:category>
          <w:name w:val="General"/>
          <w:gallery w:val="placeholder"/>
        </w:category>
        <w:types>
          <w:type w:val="bbPlcHdr"/>
        </w:types>
        <w:behaviors>
          <w:behavior w:val="content"/>
        </w:behaviors>
        <w:guid w:val="{8E56E47A-BBB2-41CC-A20D-BE664B52268F}"/>
      </w:docPartPr>
      <w:docPartBody>
        <w:p w:rsidR="00EB6CF1" w:rsidRDefault="00D42070" w:rsidP="00D42070">
          <w:pPr>
            <w:pStyle w:val="59D1F724618E4EFCB308B19E24041576"/>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C12A2D96536A48BFA3529C015F24EC17"/>
        <w:category>
          <w:name w:val="General"/>
          <w:gallery w:val="placeholder"/>
        </w:category>
        <w:types>
          <w:type w:val="bbPlcHdr"/>
        </w:types>
        <w:behaviors>
          <w:behavior w:val="content"/>
        </w:behaviors>
        <w:guid w:val="{35B82650-6E1D-4CCA-AF62-6C12B9A404FA}"/>
      </w:docPartPr>
      <w:docPartBody>
        <w:p w:rsidR="00EB6CF1" w:rsidRDefault="00D42070" w:rsidP="00D42070">
          <w:pPr>
            <w:pStyle w:val="C12A2D96536A48BFA3529C015F24EC17"/>
          </w:pPr>
          <w:r w:rsidRPr="0059590F">
            <w:rPr>
              <w:rStyle w:val="PlaceholderText"/>
              <w:rFonts w:ascii="Arial" w:hAnsi="Arial" w:cs="Arial"/>
              <w:color w:val="8496B0" w:themeColor="text2" w:themeTint="99"/>
              <w:sz w:val="20"/>
            </w:rPr>
            <w:t>TE or Val #</w:t>
          </w:r>
        </w:p>
      </w:docPartBody>
    </w:docPart>
    <w:docPart>
      <w:docPartPr>
        <w:name w:val="460493E86E4A4520BA64FD5AA8E94004"/>
        <w:category>
          <w:name w:val="General"/>
          <w:gallery w:val="placeholder"/>
        </w:category>
        <w:types>
          <w:type w:val="bbPlcHdr"/>
        </w:types>
        <w:behaviors>
          <w:behavior w:val="content"/>
        </w:behaviors>
        <w:guid w:val="{3C31A0B0-5C21-4B89-B745-F9394B9908E4}"/>
      </w:docPartPr>
      <w:docPartBody>
        <w:p w:rsidR="00EB6CF1" w:rsidRDefault="00D42070" w:rsidP="00D42070">
          <w:pPr>
            <w:pStyle w:val="460493E86E4A4520BA64FD5AA8E94004"/>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422726E49F4FE7A67BF896E92F7B0F"/>
        <w:category>
          <w:name w:val="General"/>
          <w:gallery w:val="placeholder"/>
        </w:category>
        <w:types>
          <w:type w:val="bbPlcHdr"/>
        </w:types>
        <w:behaviors>
          <w:behavior w:val="content"/>
        </w:behaviors>
        <w:guid w:val="{EBC030ED-16B4-4B7B-8341-1B95675E35BF}"/>
      </w:docPartPr>
      <w:docPartBody>
        <w:p w:rsidR="000732D1" w:rsidRDefault="00E00659" w:rsidP="00E00659">
          <w:pPr>
            <w:pStyle w:val="63422726E49F4FE7A67BF896E92F7B0F"/>
          </w:pPr>
          <w:r w:rsidRPr="0059590F">
            <w:rPr>
              <w:rStyle w:val="PlaceholderText"/>
              <w:rFonts w:ascii="Arial" w:hAnsi="Arial" w:cs="Arial"/>
              <w:color w:val="8496B0" w:themeColor="text2" w:themeTint="99"/>
              <w:sz w:val="20"/>
            </w:rPr>
            <w:t>TE or Val #</w:t>
          </w:r>
        </w:p>
      </w:docPartBody>
    </w:docPart>
    <w:docPart>
      <w:docPartPr>
        <w:name w:val="CC2C2BB7AE4848E28D2BBDE79120DC8D"/>
        <w:category>
          <w:name w:val="General"/>
          <w:gallery w:val="placeholder"/>
        </w:category>
        <w:types>
          <w:type w:val="bbPlcHdr"/>
        </w:types>
        <w:behaviors>
          <w:behavior w:val="content"/>
        </w:behaviors>
        <w:guid w:val="{4703AD85-C2CA-42DE-9A69-D0C3A638F9DE}"/>
      </w:docPartPr>
      <w:docPartBody>
        <w:p w:rsidR="000732D1" w:rsidRDefault="00E00659" w:rsidP="00E00659">
          <w:pPr>
            <w:pStyle w:val="CC2C2BB7AE4848E28D2BBDE79120DC8D"/>
          </w:pPr>
          <w:r w:rsidRPr="0059590F">
            <w:rPr>
              <w:rStyle w:val="PlaceholderText"/>
              <w:rFonts w:ascii="Arial" w:hAnsi="Arial" w:cs="Arial"/>
              <w:color w:val="8496B0" w:themeColor="text2" w:themeTint="99"/>
              <w:sz w:val="20"/>
            </w:rPr>
            <w:t>TE or Val #</w:t>
          </w:r>
        </w:p>
      </w:docPartBody>
    </w:docPart>
    <w:docPart>
      <w:docPartPr>
        <w:name w:val="0138C6E42CA74AD9A051A6756E025051"/>
        <w:category>
          <w:name w:val="General"/>
          <w:gallery w:val="placeholder"/>
        </w:category>
        <w:types>
          <w:type w:val="bbPlcHdr"/>
        </w:types>
        <w:behaviors>
          <w:behavior w:val="content"/>
        </w:behaviors>
        <w:guid w:val="{E6A2600E-9F3D-410A-A37F-A3D8ED26DB5F}"/>
      </w:docPartPr>
      <w:docPartBody>
        <w:p w:rsidR="000732D1" w:rsidRDefault="00E00659" w:rsidP="00E00659">
          <w:pPr>
            <w:pStyle w:val="0138C6E42CA74AD9A051A6756E025051"/>
          </w:pPr>
          <w:r w:rsidRPr="0059590F">
            <w:rPr>
              <w:rStyle w:val="PlaceholderText"/>
              <w:rFonts w:ascii="Arial" w:hAnsi="Arial" w:cs="Arial"/>
              <w:color w:val="8496B0" w:themeColor="text2" w:themeTint="99"/>
              <w:sz w:val="20"/>
            </w:rPr>
            <w:t>TE or Val #</w:t>
          </w:r>
        </w:p>
      </w:docPartBody>
    </w:docPart>
    <w:docPart>
      <w:docPartPr>
        <w:name w:val="EDE08B26560C435FA74A8F6FD56B3A99"/>
        <w:category>
          <w:name w:val="General"/>
          <w:gallery w:val="placeholder"/>
        </w:category>
        <w:types>
          <w:type w:val="bbPlcHdr"/>
        </w:types>
        <w:behaviors>
          <w:behavior w:val="content"/>
        </w:behaviors>
        <w:guid w:val="{CF02AAA2-F626-4C80-9359-686510580D75}"/>
      </w:docPartPr>
      <w:docPartBody>
        <w:p w:rsidR="000732D1" w:rsidRDefault="00E00659" w:rsidP="00E00659">
          <w:pPr>
            <w:pStyle w:val="EDE08B26560C435FA74A8F6FD56B3A99"/>
          </w:pPr>
          <w:r w:rsidRPr="0059590F">
            <w:rPr>
              <w:rStyle w:val="PlaceholderText"/>
              <w:rFonts w:ascii="Arial" w:hAnsi="Arial" w:cs="Arial"/>
              <w:color w:val="8496B0" w:themeColor="text2" w:themeTint="99"/>
              <w:sz w:val="20"/>
            </w:rPr>
            <w:t>TE or Val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00783D"/>
    <w:rsid w:val="000732D1"/>
    <w:rsid w:val="00175485"/>
    <w:rsid w:val="001C111D"/>
    <w:rsid w:val="001F5B7D"/>
    <w:rsid w:val="00226DC6"/>
    <w:rsid w:val="002B6808"/>
    <w:rsid w:val="00373C7A"/>
    <w:rsid w:val="00427856"/>
    <w:rsid w:val="00435410"/>
    <w:rsid w:val="004C793C"/>
    <w:rsid w:val="004E1305"/>
    <w:rsid w:val="00521CE7"/>
    <w:rsid w:val="006B0461"/>
    <w:rsid w:val="006F1BC5"/>
    <w:rsid w:val="00882A9F"/>
    <w:rsid w:val="009F7B54"/>
    <w:rsid w:val="00B11871"/>
    <w:rsid w:val="00B81D94"/>
    <w:rsid w:val="00BB3181"/>
    <w:rsid w:val="00C17F9E"/>
    <w:rsid w:val="00C42404"/>
    <w:rsid w:val="00D42070"/>
    <w:rsid w:val="00DD75C9"/>
    <w:rsid w:val="00E00659"/>
    <w:rsid w:val="00EB6CF1"/>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0659"/>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90BAE8CD58DA4D4085C02A331719993E">
    <w:name w:val="90BAE8CD58DA4D4085C02A331719993E"/>
    <w:rsid w:val="00D42070"/>
  </w:style>
  <w:style w:type="paragraph" w:customStyle="1" w:styleId="6413502A7C3E4BC980E450EC5779CD64">
    <w:name w:val="6413502A7C3E4BC980E450EC5779CD64"/>
    <w:rsid w:val="00D42070"/>
  </w:style>
  <w:style w:type="paragraph" w:customStyle="1" w:styleId="4F563B79969A42838D5EE23D6065ED9C">
    <w:name w:val="4F563B79969A42838D5EE23D6065ED9C"/>
    <w:rsid w:val="00D42070"/>
  </w:style>
  <w:style w:type="paragraph" w:customStyle="1" w:styleId="17674DB8A04A4012A40D24FA63F2F288">
    <w:name w:val="17674DB8A04A4012A40D24FA63F2F288"/>
    <w:rsid w:val="00D42070"/>
  </w:style>
  <w:style w:type="paragraph" w:customStyle="1" w:styleId="5ACD0798A9BF4E8C862D953539CC81F8">
    <w:name w:val="5ACD0798A9BF4E8C862D953539CC81F8"/>
    <w:rsid w:val="00D42070"/>
  </w:style>
  <w:style w:type="paragraph" w:customStyle="1" w:styleId="A08758175F1A4F49B3B8DBCF880B230D">
    <w:name w:val="A08758175F1A4F49B3B8DBCF880B230D"/>
    <w:rsid w:val="00D42070"/>
  </w:style>
  <w:style w:type="paragraph" w:customStyle="1" w:styleId="8F08C9A4CDD3419CA1145F5C1BC568C9">
    <w:name w:val="8F08C9A4CDD3419CA1145F5C1BC568C9"/>
    <w:rsid w:val="00D42070"/>
  </w:style>
  <w:style w:type="paragraph" w:customStyle="1" w:styleId="6F042A099C4F43FDA5390E2F026DB5D8">
    <w:name w:val="6F042A099C4F43FDA5390E2F026DB5D8"/>
    <w:rsid w:val="00D42070"/>
  </w:style>
  <w:style w:type="paragraph" w:customStyle="1" w:styleId="133EAF3B0D0B4D5F846409CECCDE8BEB">
    <w:name w:val="133EAF3B0D0B4D5F846409CECCDE8BEB"/>
    <w:rsid w:val="00D42070"/>
  </w:style>
  <w:style w:type="paragraph" w:customStyle="1" w:styleId="60A51D15499A44CA8DD251DB56B696A8">
    <w:name w:val="60A51D15499A44CA8DD251DB56B696A8"/>
    <w:rsid w:val="00D42070"/>
  </w:style>
  <w:style w:type="paragraph" w:customStyle="1" w:styleId="59D1F724618E4EFCB308B19E24041576">
    <w:name w:val="59D1F724618E4EFCB308B19E24041576"/>
    <w:rsid w:val="00D42070"/>
  </w:style>
  <w:style w:type="paragraph" w:customStyle="1" w:styleId="C12A2D96536A48BFA3529C015F24EC17">
    <w:name w:val="C12A2D96536A48BFA3529C015F24EC17"/>
    <w:rsid w:val="00D42070"/>
  </w:style>
  <w:style w:type="paragraph" w:customStyle="1" w:styleId="460493E86E4A4520BA64FD5AA8E94004">
    <w:name w:val="460493E86E4A4520BA64FD5AA8E94004"/>
    <w:rsid w:val="00D42070"/>
  </w:style>
  <w:style w:type="paragraph" w:customStyle="1" w:styleId="63422726E49F4FE7A67BF896E92F7B0F">
    <w:name w:val="63422726E49F4FE7A67BF896E92F7B0F"/>
    <w:rsid w:val="00E00659"/>
  </w:style>
  <w:style w:type="paragraph" w:customStyle="1" w:styleId="CC2C2BB7AE4848E28D2BBDE79120DC8D">
    <w:name w:val="CC2C2BB7AE4848E28D2BBDE79120DC8D"/>
    <w:rsid w:val="00E00659"/>
  </w:style>
  <w:style w:type="paragraph" w:customStyle="1" w:styleId="0138C6E42CA74AD9A051A6756E025051">
    <w:name w:val="0138C6E42CA74AD9A051A6756E025051"/>
    <w:rsid w:val="00E00659"/>
  </w:style>
  <w:style w:type="paragraph" w:customStyle="1" w:styleId="EDE08B26560C435FA74A8F6FD56B3A99">
    <w:name w:val="EDE08B26560C435FA74A8F6FD56B3A99"/>
    <w:rsid w:val="00E006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TE82969-1</CompanyAddress>
  <CompanyPhone/>
  <CompanyFax/>
  <CompanyEmail>PDA Linearity Tester</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915D22-7CFA-4443-A408-CA65F0825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1056</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9</cp:revision>
  <cp:lastPrinted>2020-08-26T09:25:00Z</cp:lastPrinted>
  <dcterms:created xsi:type="dcterms:W3CDTF">2020-08-26T00:24:00Z</dcterms:created>
  <dcterms:modified xsi:type="dcterms:W3CDTF">2020-08-26T09:25:00Z</dcterms:modified>
  <cp:category>Validation</cp:category>
</cp:coreProperties>
</file>