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1999C3" w14:textId="77777777" w:rsidR="00A46408" w:rsidRPr="00155473" w:rsidRDefault="00155473" w:rsidP="005B3B35">
      <w:pPr>
        <w:pStyle w:val="Title"/>
        <w:tabs>
          <w:tab w:val="left" w:pos="2325"/>
          <w:tab w:val="center" w:pos="4535"/>
        </w:tabs>
        <w:spacing w:before="0" w:after="0" w:line="240" w:lineRule="auto"/>
        <w:ind w:left="648"/>
        <w:rPr>
          <w:rFonts w:ascii="Arial" w:hAnsi="Arial" w:cs="Arial"/>
          <w:szCs w:val="32"/>
          <w:lang w:val="en-IE"/>
        </w:rPr>
      </w:pPr>
      <w:r w:rsidRPr="00155473">
        <w:rPr>
          <w:rFonts w:ascii="Arial" w:hAnsi="Arial" w:cs="Arial"/>
          <w:szCs w:val="32"/>
          <w:lang w:val="en-IE"/>
        </w:rPr>
        <w:t>installation qualification</w:t>
      </w:r>
      <w:r w:rsidR="00A46408" w:rsidRPr="00155473">
        <w:rPr>
          <w:rFonts w:ascii="Arial" w:hAnsi="Arial" w:cs="Arial"/>
          <w:sz w:val="20"/>
          <w:szCs w:val="32"/>
          <w:lang w:val="en-IE"/>
        </w:rPr>
        <w:t xml:space="preserve"> </w:t>
      </w:r>
      <w:r w:rsidR="00A46408" w:rsidRPr="00155473">
        <w:rPr>
          <w:rFonts w:ascii="Arial" w:hAnsi="Arial" w:cs="Arial"/>
          <w:szCs w:val="32"/>
          <w:lang w:val="en-IE"/>
        </w:rPr>
        <w:t>REPORT</w:t>
      </w:r>
    </w:p>
    <w:p w14:paraId="112CA06A" w14:textId="77777777" w:rsidR="00A46408" w:rsidRPr="00155473" w:rsidRDefault="00A46408" w:rsidP="005B3B35">
      <w:pPr>
        <w:pStyle w:val="BodyText"/>
        <w:spacing w:before="0" w:after="0" w:line="240" w:lineRule="auto"/>
        <w:ind w:left="648"/>
        <w:jc w:val="center"/>
        <w:rPr>
          <w:rFonts w:ascii="Arial" w:hAnsi="Arial" w:cs="Arial"/>
          <w:bCs/>
          <w:i/>
          <w:sz w:val="28"/>
          <w:szCs w:val="32"/>
          <w:lang w:val="en-IE"/>
        </w:rPr>
      </w:pPr>
      <w:r w:rsidRPr="00155473">
        <w:rPr>
          <w:rFonts w:ascii="Arial" w:hAnsi="Arial" w:cs="Arial"/>
          <w:bCs/>
          <w:sz w:val="28"/>
          <w:szCs w:val="32"/>
          <w:lang w:val="en-IE"/>
        </w:rPr>
        <w:t xml:space="preserve">For the </w:t>
      </w:r>
      <w:r w:rsidR="00155473" w:rsidRPr="00155473">
        <w:rPr>
          <w:rFonts w:ascii="Arial" w:hAnsi="Arial" w:cs="Arial"/>
          <w:sz w:val="28"/>
          <w:szCs w:val="32"/>
          <w:lang w:val="en-IE"/>
        </w:rPr>
        <w:t>Metering Syringe Valve Leak Test System (TE0084040-1)</w:t>
      </w:r>
    </w:p>
    <w:p w14:paraId="7812BC6D" w14:textId="77777777" w:rsidR="00A46408" w:rsidRDefault="00A46408" w:rsidP="00642825">
      <w:pPr>
        <w:pStyle w:val="BodyText"/>
        <w:spacing w:before="0" w:after="0" w:line="240" w:lineRule="auto"/>
        <w:rPr>
          <w:rFonts w:ascii="Arial" w:hAnsi="Arial" w:cs="Arial"/>
          <w:sz w:val="22"/>
          <w:lang w:val="en-IE"/>
        </w:rPr>
      </w:pPr>
    </w:p>
    <w:p w14:paraId="01D38B1A" w14:textId="77777777" w:rsidR="00642825" w:rsidRPr="002C7F49" w:rsidRDefault="00642825" w:rsidP="00642825">
      <w:pPr>
        <w:rPr>
          <w:rFonts w:ascii="Arial" w:hAnsi="Arial" w:cs="Arial"/>
          <w:b/>
          <w:sz w:val="20"/>
          <w:szCs w:val="28"/>
          <w:lang w:val="en-IE"/>
        </w:rPr>
      </w:pPr>
      <w:r w:rsidRPr="002C7F49">
        <w:rPr>
          <w:rFonts w:ascii="Arial" w:hAnsi="Arial" w:cs="Arial"/>
          <w:b/>
          <w:sz w:val="20"/>
          <w:szCs w:val="28"/>
          <w:lang w:val="en-IE"/>
        </w:rPr>
        <w:t>PREPARED BY</w:t>
      </w:r>
      <w:r w:rsidR="00103D11">
        <w:rPr>
          <w:rFonts w:ascii="Arial" w:hAnsi="Arial" w:cs="Arial"/>
          <w:b/>
          <w:sz w:val="20"/>
          <w:szCs w:val="28"/>
          <w:lang w:val="en-IE"/>
        </w:rPr>
        <w:t xml:space="preserve"> </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14:paraId="0CD91793" w14:textId="77777777" w:rsidTr="005C66C3">
        <w:trPr>
          <w:trHeight w:val="280"/>
        </w:trPr>
        <w:tc>
          <w:tcPr>
            <w:tcW w:w="2430" w:type="dxa"/>
            <w:shd w:val="clear" w:color="auto" w:fill="D9D9D9"/>
            <w:vAlign w:val="center"/>
          </w:tcPr>
          <w:p w14:paraId="2B8C0E55"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14:paraId="370E9AF7"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14:paraId="465BB62B"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14:paraId="4768718D"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14:paraId="39C44573" w14:textId="77777777" w:rsidTr="009B5106">
        <w:trPr>
          <w:trHeight w:val="390"/>
        </w:trPr>
        <w:tc>
          <w:tcPr>
            <w:tcW w:w="2430" w:type="dxa"/>
            <w:vAlign w:val="center"/>
          </w:tcPr>
          <w:p w14:paraId="7F6A24B6" w14:textId="77777777" w:rsidR="00642825" w:rsidRPr="00155473" w:rsidRDefault="00155473" w:rsidP="00155473">
            <w:pPr>
              <w:spacing w:after="60"/>
              <w:jc w:val="center"/>
              <w:rPr>
                <w:rFonts w:ascii="Arial" w:hAnsi="Arial" w:cs="Arial"/>
                <w:sz w:val="20"/>
                <w:lang w:val="en-IE"/>
              </w:rPr>
            </w:pPr>
            <w:r w:rsidRPr="00155473">
              <w:rPr>
                <w:rFonts w:ascii="Arial" w:hAnsi="Arial" w:cs="Arial"/>
                <w:sz w:val="20"/>
                <w:lang w:val="en-IE"/>
              </w:rPr>
              <w:t>Tyler Modelski</w:t>
            </w:r>
          </w:p>
        </w:tc>
        <w:tc>
          <w:tcPr>
            <w:tcW w:w="3420" w:type="dxa"/>
            <w:vAlign w:val="center"/>
          </w:tcPr>
          <w:p w14:paraId="260F50CE" w14:textId="77777777" w:rsidR="00642825" w:rsidRPr="00155473" w:rsidRDefault="00155473" w:rsidP="00155473">
            <w:pPr>
              <w:spacing w:after="60"/>
              <w:jc w:val="center"/>
              <w:rPr>
                <w:rFonts w:ascii="Arial" w:hAnsi="Arial" w:cs="Arial"/>
                <w:sz w:val="20"/>
                <w:lang w:val="en-IE"/>
              </w:rPr>
            </w:pPr>
            <w:r w:rsidRPr="00155473">
              <w:rPr>
                <w:rFonts w:ascii="Arial" w:hAnsi="Arial" w:cs="Arial"/>
                <w:sz w:val="20"/>
                <w:lang w:val="en-IE"/>
              </w:rPr>
              <w:t>Test Engineer II</w:t>
            </w:r>
          </w:p>
        </w:tc>
        <w:tc>
          <w:tcPr>
            <w:tcW w:w="3330" w:type="dxa"/>
            <w:vAlign w:val="center"/>
          </w:tcPr>
          <w:p w14:paraId="349BBDE3" w14:textId="77777777" w:rsidR="00642825" w:rsidRPr="009B5106" w:rsidRDefault="00642825" w:rsidP="00F91AAA">
            <w:pPr>
              <w:spacing w:after="60"/>
              <w:rPr>
                <w:rFonts w:ascii="Arial" w:hAnsi="Arial" w:cs="Arial"/>
                <w:sz w:val="20"/>
                <w:lang w:val="en-IE"/>
              </w:rPr>
            </w:pPr>
          </w:p>
        </w:tc>
        <w:tc>
          <w:tcPr>
            <w:tcW w:w="1801" w:type="dxa"/>
            <w:vAlign w:val="center"/>
          </w:tcPr>
          <w:p w14:paraId="55D07924" w14:textId="77777777" w:rsidR="00642825" w:rsidRPr="009B5106" w:rsidRDefault="00642825" w:rsidP="00F91AAA">
            <w:pPr>
              <w:spacing w:after="60"/>
              <w:rPr>
                <w:rFonts w:ascii="Arial" w:hAnsi="Arial" w:cs="Arial"/>
                <w:sz w:val="20"/>
                <w:lang w:val="en-IE"/>
              </w:rPr>
            </w:pPr>
          </w:p>
        </w:tc>
      </w:tr>
    </w:tbl>
    <w:p w14:paraId="39A931C8" w14:textId="77777777" w:rsidR="00642825" w:rsidRPr="002C7F49" w:rsidRDefault="00642825" w:rsidP="00F91AAA">
      <w:pPr>
        <w:spacing w:before="120"/>
        <w:rPr>
          <w:rFonts w:ascii="Arial" w:hAnsi="Arial" w:cs="Arial"/>
          <w:b/>
          <w:sz w:val="20"/>
          <w:szCs w:val="28"/>
          <w:lang w:val="en-IE"/>
        </w:rPr>
      </w:pPr>
      <w:r w:rsidRPr="002C7F49">
        <w:rPr>
          <w:rFonts w:ascii="Arial" w:hAnsi="Arial" w:cs="Arial"/>
          <w:b/>
          <w:sz w:val="20"/>
          <w:szCs w:val="28"/>
          <w:lang w:val="en-IE"/>
        </w:rPr>
        <w:t>REVIEWED BY</w:t>
      </w:r>
      <w:r w:rsidR="00103D11">
        <w:rPr>
          <w:rFonts w:ascii="Arial" w:hAnsi="Arial" w:cs="Arial"/>
          <w:b/>
          <w:sz w:val="20"/>
          <w:szCs w:val="28"/>
          <w:lang w:val="en-IE"/>
        </w:rPr>
        <w:t xml:space="preserve"> </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14:paraId="7839AE56" w14:textId="77777777" w:rsidTr="005C66C3">
        <w:trPr>
          <w:trHeight w:val="280"/>
        </w:trPr>
        <w:tc>
          <w:tcPr>
            <w:tcW w:w="2430" w:type="dxa"/>
            <w:shd w:val="clear" w:color="auto" w:fill="D9D9D9"/>
            <w:vAlign w:val="center"/>
          </w:tcPr>
          <w:p w14:paraId="2AE799CD"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14:paraId="120426A4"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14:paraId="444B1AE6"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14:paraId="1053C1AC"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14:paraId="49F789F6" w14:textId="77777777" w:rsidTr="009B5106">
        <w:trPr>
          <w:trHeight w:val="426"/>
        </w:trPr>
        <w:tc>
          <w:tcPr>
            <w:tcW w:w="2430" w:type="dxa"/>
            <w:vAlign w:val="center"/>
          </w:tcPr>
          <w:p w14:paraId="57E204B0" w14:textId="77777777" w:rsidR="00642825" w:rsidRPr="009B5106" w:rsidRDefault="00155473" w:rsidP="00F91AAA">
            <w:pPr>
              <w:jc w:val="center"/>
              <w:rPr>
                <w:rFonts w:ascii="Arial" w:hAnsi="Arial" w:cs="Arial"/>
                <w:sz w:val="20"/>
                <w:highlight w:val="cyan"/>
                <w:lang w:val="en-IE"/>
              </w:rPr>
            </w:pPr>
            <w:r w:rsidRPr="00155473">
              <w:rPr>
                <w:rFonts w:ascii="Arial" w:hAnsi="Arial" w:cs="Arial"/>
                <w:sz w:val="20"/>
                <w:lang w:val="en-IE"/>
              </w:rPr>
              <w:t>Emma Pierce</w:t>
            </w:r>
          </w:p>
        </w:tc>
        <w:tc>
          <w:tcPr>
            <w:tcW w:w="3420" w:type="dxa"/>
            <w:vAlign w:val="center"/>
          </w:tcPr>
          <w:p w14:paraId="14DAC010" w14:textId="77777777" w:rsidR="00642825" w:rsidRPr="00155473" w:rsidRDefault="00155473" w:rsidP="00F91AAA">
            <w:pPr>
              <w:jc w:val="center"/>
              <w:rPr>
                <w:rFonts w:ascii="Arial" w:hAnsi="Arial" w:cs="Arial"/>
                <w:sz w:val="16"/>
                <w:highlight w:val="cyan"/>
                <w:lang w:val="en-IE"/>
              </w:rPr>
            </w:pPr>
            <w:r w:rsidRPr="00155473">
              <w:rPr>
                <w:rFonts w:ascii="Arial" w:hAnsi="Arial" w:cs="Arial"/>
                <w:sz w:val="20"/>
                <w:lang w:val="en-IE"/>
              </w:rPr>
              <w:t>Test Validation Engineer</w:t>
            </w:r>
          </w:p>
        </w:tc>
        <w:tc>
          <w:tcPr>
            <w:tcW w:w="3330" w:type="dxa"/>
            <w:vAlign w:val="center"/>
          </w:tcPr>
          <w:p w14:paraId="2706DD69" w14:textId="77777777" w:rsidR="00642825" w:rsidRPr="009B5106" w:rsidRDefault="00642825" w:rsidP="00F91AAA">
            <w:pPr>
              <w:rPr>
                <w:rFonts w:ascii="Arial" w:hAnsi="Arial" w:cs="Arial"/>
                <w:sz w:val="20"/>
                <w:lang w:val="en-IE"/>
              </w:rPr>
            </w:pPr>
          </w:p>
        </w:tc>
        <w:tc>
          <w:tcPr>
            <w:tcW w:w="1801" w:type="dxa"/>
            <w:vAlign w:val="center"/>
          </w:tcPr>
          <w:p w14:paraId="4D68D671" w14:textId="77777777" w:rsidR="00642825" w:rsidRPr="009B5106" w:rsidRDefault="00642825" w:rsidP="00F91AAA">
            <w:pPr>
              <w:rPr>
                <w:rFonts w:ascii="Arial" w:hAnsi="Arial" w:cs="Arial"/>
                <w:sz w:val="20"/>
                <w:lang w:val="en-IE"/>
              </w:rPr>
            </w:pPr>
          </w:p>
        </w:tc>
      </w:tr>
    </w:tbl>
    <w:p w14:paraId="38748533" w14:textId="77777777" w:rsidR="00642825" w:rsidRPr="002C7F49" w:rsidRDefault="00642825" w:rsidP="00F91AAA">
      <w:pPr>
        <w:spacing w:before="120"/>
        <w:rPr>
          <w:rFonts w:ascii="Arial" w:hAnsi="Arial" w:cs="Arial"/>
          <w:b/>
          <w:sz w:val="20"/>
          <w:szCs w:val="28"/>
          <w:lang w:val="en-IE"/>
        </w:rPr>
      </w:pPr>
      <w:r w:rsidRPr="002C7F49">
        <w:rPr>
          <w:rFonts w:ascii="Arial" w:hAnsi="Arial" w:cs="Arial"/>
          <w:b/>
          <w:sz w:val="20"/>
          <w:szCs w:val="28"/>
          <w:lang w:val="en-IE"/>
        </w:rPr>
        <w:t>APPROVED BY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14:paraId="7D5F3AD7" w14:textId="77777777" w:rsidTr="005C66C3">
        <w:trPr>
          <w:trHeight w:val="280"/>
        </w:trPr>
        <w:tc>
          <w:tcPr>
            <w:tcW w:w="2430" w:type="dxa"/>
            <w:shd w:val="clear" w:color="auto" w:fill="D9D9D9"/>
            <w:vAlign w:val="center"/>
          </w:tcPr>
          <w:p w14:paraId="6926BF68"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14:paraId="0E89D65F"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14:paraId="58F1A8F7"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14:paraId="49EBFD3F"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84460" w:rsidRPr="002C7F49" w14:paraId="1C269484" w14:textId="77777777" w:rsidTr="009B5106">
        <w:trPr>
          <w:trHeight w:val="381"/>
        </w:trPr>
        <w:tc>
          <w:tcPr>
            <w:tcW w:w="2430" w:type="dxa"/>
            <w:vAlign w:val="center"/>
          </w:tcPr>
          <w:p w14:paraId="49614BF5" w14:textId="77777777" w:rsidR="00684460" w:rsidRPr="00155473" w:rsidRDefault="00155473" w:rsidP="00F91AAA">
            <w:pPr>
              <w:jc w:val="center"/>
              <w:rPr>
                <w:rFonts w:ascii="Arial" w:hAnsi="Arial" w:cs="Arial"/>
                <w:sz w:val="20"/>
                <w:lang w:val="en-IE"/>
              </w:rPr>
            </w:pPr>
            <w:r w:rsidRPr="00155473">
              <w:rPr>
                <w:rFonts w:ascii="Arial" w:hAnsi="Arial" w:cs="Arial"/>
                <w:sz w:val="20"/>
                <w:lang w:val="en-IE"/>
              </w:rPr>
              <w:t>Nick Grow</w:t>
            </w:r>
          </w:p>
        </w:tc>
        <w:tc>
          <w:tcPr>
            <w:tcW w:w="3420" w:type="dxa"/>
            <w:vAlign w:val="center"/>
          </w:tcPr>
          <w:p w14:paraId="34ABC79A" w14:textId="77777777" w:rsidR="00684460" w:rsidRPr="00155473" w:rsidRDefault="008410A5" w:rsidP="00F91AAA">
            <w:pPr>
              <w:jc w:val="center"/>
              <w:rPr>
                <w:rFonts w:ascii="Arial" w:hAnsi="Arial" w:cs="Arial"/>
                <w:sz w:val="20"/>
                <w:lang w:val="en-IE"/>
              </w:rPr>
            </w:pPr>
            <w:r w:rsidRPr="00155473">
              <w:rPr>
                <w:rFonts w:ascii="Arial" w:hAnsi="Arial" w:cs="Arial"/>
                <w:sz w:val="20"/>
                <w:szCs w:val="24"/>
                <w:lang w:val="en-IE"/>
              </w:rPr>
              <w:t>Quality</w:t>
            </w:r>
            <w:r w:rsidR="00E77C34" w:rsidRPr="00155473">
              <w:rPr>
                <w:rFonts w:ascii="Arial" w:hAnsi="Arial" w:cs="Arial"/>
                <w:sz w:val="20"/>
                <w:szCs w:val="24"/>
                <w:lang w:val="en-IE"/>
              </w:rPr>
              <w:t xml:space="preserve"> </w:t>
            </w:r>
            <w:r w:rsidR="00155473" w:rsidRPr="00155473">
              <w:rPr>
                <w:rFonts w:ascii="Arial" w:hAnsi="Arial" w:cs="Arial"/>
                <w:sz w:val="20"/>
                <w:szCs w:val="24"/>
                <w:lang w:val="en-IE"/>
              </w:rPr>
              <w:t>Internal Audit Coordinator</w:t>
            </w:r>
          </w:p>
        </w:tc>
        <w:tc>
          <w:tcPr>
            <w:tcW w:w="3330" w:type="dxa"/>
            <w:vAlign w:val="center"/>
          </w:tcPr>
          <w:p w14:paraId="3D15315E" w14:textId="77777777" w:rsidR="00684460" w:rsidRPr="00155473" w:rsidRDefault="00684460" w:rsidP="00F91AAA">
            <w:pPr>
              <w:rPr>
                <w:rFonts w:ascii="Arial" w:hAnsi="Arial" w:cs="Arial"/>
                <w:sz w:val="20"/>
                <w:lang w:val="en-IE"/>
              </w:rPr>
            </w:pPr>
          </w:p>
        </w:tc>
        <w:tc>
          <w:tcPr>
            <w:tcW w:w="1801" w:type="dxa"/>
            <w:vAlign w:val="center"/>
          </w:tcPr>
          <w:p w14:paraId="7113B57E" w14:textId="77777777" w:rsidR="00684460" w:rsidRPr="00155473" w:rsidRDefault="00684460" w:rsidP="00F91AAA">
            <w:pPr>
              <w:rPr>
                <w:rFonts w:ascii="Arial" w:hAnsi="Arial" w:cs="Arial"/>
                <w:sz w:val="20"/>
                <w:lang w:val="en-IE"/>
              </w:rPr>
            </w:pPr>
          </w:p>
        </w:tc>
      </w:tr>
    </w:tbl>
    <w:p w14:paraId="0F1C5B9B" w14:textId="77777777" w:rsidR="00642825" w:rsidRPr="00155473" w:rsidRDefault="00642825" w:rsidP="00DC765B">
      <w:pPr>
        <w:pStyle w:val="BodyText"/>
        <w:spacing w:after="0" w:line="240" w:lineRule="auto"/>
        <w:rPr>
          <w:rFonts w:ascii="Arial" w:hAnsi="Arial" w:cs="Arial"/>
          <w:sz w:val="20"/>
          <w:lang w:val="en-IE"/>
        </w:rPr>
      </w:pPr>
      <w:r w:rsidRPr="00155473">
        <w:rPr>
          <w:rFonts w:ascii="Arial" w:hAnsi="Arial" w:cs="Arial"/>
          <w:sz w:val="20"/>
          <w:lang w:val="en-IE"/>
        </w:rPr>
        <w:t xml:space="preserve">The “Prepared By” signature denotes that this document accurately describes the </w:t>
      </w:r>
      <w:r w:rsidR="00155473" w:rsidRPr="00155473">
        <w:rPr>
          <w:rFonts w:ascii="Arial" w:hAnsi="Arial" w:cs="Arial"/>
          <w:sz w:val="20"/>
          <w:lang w:val="en-IE"/>
        </w:rPr>
        <w:t>qualification</w:t>
      </w:r>
      <w:r w:rsidRPr="00155473">
        <w:rPr>
          <w:rFonts w:ascii="Arial" w:hAnsi="Arial" w:cs="Arial"/>
          <w:sz w:val="20"/>
          <w:lang w:val="en-IE"/>
        </w:rPr>
        <w:t xml:space="preserve"> activities.</w:t>
      </w:r>
    </w:p>
    <w:p w14:paraId="4DF30001" w14:textId="77777777" w:rsidR="00642825" w:rsidRPr="00155473" w:rsidRDefault="00642825" w:rsidP="00DC765B">
      <w:pPr>
        <w:pStyle w:val="BodyText"/>
        <w:spacing w:after="0" w:line="240" w:lineRule="auto"/>
        <w:rPr>
          <w:rFonts w:ascii="Arial" w:hAnsi="Arial" w:cs="Arial"/>
          <w:sz w:val="20"/>
          <w:lang w:val="en-IE"/>
        </w:rPr>
      </w:pPr>
      <w:r w:rsidRPr="00155473">
        <w:rPr>
          <w:rFonts w:ascii="Arial" w:hAnsi="Arial" w:cs="Arial"/>
          <w:sz w:val="20"/>
          <w:lang w:val="en-IE"/>
        </w:rPr>
        <w:t xml:space="preserve">The “Reviewed By” signature[s] denotes agreement with the description of the </w:t>
      </w:r>
      <w:r w:rsidR="00155473" w:rsidRPr="00155473">
        <w:rPr>
          <w:rFonts w:ascii="Arial" w:hAnsi="Arial" w:cs="Arial"/>
          <w:sz w:val="20"/>
          <w:lang w:val="en-IE"/>
        </w:rPr>
        <w:t xml:space="preserve">qualification </w:t>
      </w:r>
      <w:r w:rsidRPr="00155473">
        <w:rPr>
          <w:rFonts w:ascii="Arial" w:hAnsi="Arial" w:cs="Arial"/>
          <w:sz w:val="20"/>
          <w:lang w:val="en-IE"/>
        </w:rPr>
        <w:t>activities.</w:t>
      </w:r>
    </w:p>
    <w:p w14:paraId="7E541720" w14:textId="77777777" w:rsidR="009B5106" w:rsidRPr="00155473" w:rsidRDefault="00642825" w:rsidP="009B5106">
      <w:pPr>
        <w:pStyle w:val="BodyText"/>
        <w:spacing w:after="0" w:line="240" w:lineRule="auto"/>
        <w:rPr>
          <w:rFonts w:ascii="Arial" w:hAnsi="Arial" w:cs="Arial"/>
          <w:sz w:val="20"/>
          <w:lang w:val="en-IE"/>
        </w:rPr>
      </w:pPr>
      <w:r w:rsidRPr="00155473">
        <w:rPr>
          <w:rFonts w:ascii="Arial" w:hAnsi="Arial" w:cs="Arial"/>
          <w:sz w:val="20"/>
          <w:lang w:val="en-IE"/>
        </w:rPr>
        <w:t>The “Approved By” signature denote</w:t>
      </w:r>
      <w:r w:rsidR="00FF4434" w:rsidRPr="00155473">
        <w:rPr>
          <w:rFonts w:ascii="Arial" w:hAnsi="Arial" w:cs="Arial"/>
          <w:sz w:val="20"/>
          <w:lang w:val="en-IE"/>
        </w:rPr>
        <w:t>s</w:t>
      </w:r>
      <w:r w:rsidRPr="00155473">
        <w:rPr>
          <w:rFonts w:ascii="Arial" w:hAnsi="Arial" w:cs="Arial"/>
          <w:sz w:val="20"/>
          <w:lang w:val="en-IE"/>
        </w:rPr>
        <w:t xml:space="preserve"> that this document has been reviewed and approved for overall quality and completeness.</w:t>
      </w:r>
    </w:p>
    <w:p w14:paraId="7B0834FC" w14:textId="77777777" w:rsidR="00642825" w:rsidRPr="00155473" w:rsidRDefault="00642825" w:rsidP="009B5106">
      <w:pPr>
        <w:pStyle w:val="BodyText"/>
        <w:spacing w:after="0" w:line="240" w:lineRule="auto"/>
        <w:jc w:val="center"/>
        <w:rPr>
          <w:rFonts w:ascii="Arial" w:hAnsi="Arial" w:cs="Arial"/>
          <w:b/>
          <w:sz w:val="20"/>
          <w:szCs w:val="28"/>
          <w:lang w:val="en-IE"/>
        </w:rPr>
      </w:pPr>
      <w:r w:rsidRPr="00155473">
        <w:rPr>
          <w:rFonts w:ascii="Arial" w:hAnsi="Arial" w:cs="Arial"/>
          <w:b/>
          <w:sz w:val="20"/>
          <w:szCs w:val="28"/>
          <w:lang w:val="en-IE"/>
        </w:rPr>
        <w:t>REVISION HISTORY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0"/>
        <w:gridCol w:w="2250"/>
        <w:gridCol w:w="7381"/>
      </w:tblGrid>
      <w:tr w:rsidR="00D7715C" w:rsidRPr="00155473" w14:paraId="5120B88E" w14:textId="77777777" w:rsidTr="00D7715C">
        <w:trPr>
          <w:trHeight w:val="280"/>
        </w:trPr>
        <w:tc>
          <w:tcPr>
            <w:tcW w:w="1350" w:type="dxa"/>
            <w:shd w:val="clear" w:color="auto" w:fill="D9D9D9"/>
            <w:vAlign w:val="center"/>
          </w:tcPr>
          <w:p w14:paraId="04E5AC40" w14:textId="77777777" w:rsidR="00D7715C" w:rsidRPr="00155473" w:rsidRDefault="00D7715C" w:rsidP="00642825">
            <w:pPr>
              <w:jc w:val="center"/>
              <w:rPr>
                <w:rFonts w:ascii="Arial" w:hAnsi="Arial" w:cs="Arial"/>
                <w:b/>
                <w:sz w:val="20"/>
                <w:szCs w:val="24"/>
                <w:lang w:val="en-IE"/>
              </w:rPr>
            </w:pPr>
            <w:r w:rsidRPr="00155473">
              <w:rPr>
                <w:rFonts w:ascii="Arial" w:hAnsi="Arial" w:cs="Arial"/>
                <w:b/>
                <w:sz w:val="20"/>
                <w:szCs w:val="24"/>
                <w:lang w:val="en-IE"/>
              </w:rPr>
              <w:t>Version</w:t>
            </w:r>
          </w:p>
        </w:tc>
        <w:tc>
          <w:tcPr>
            <w:tcW w:w="2250" w:type="dxa"/>
            <w:shd w:val="clear" w:color="auto" w:fill="D9D9D9"/>
          </w:tcPr>
          <w:p w14:paraId="7A0DBABC" w14:textId="77777777" w:rsidR="00D7715C" w:rsidRPr="00155473" w:rsidRDefault="00D7715C" w:rsidP="00642825">
            <w:pPr>
              <w:jc w:val="center"/>
              <w:rPr>
                <w:rFonts w:ascii="Arial" w:hAnsi="Arial" w:cs="Arial"/>
                <w:b/>
                <w:sz w:val="20"/>
                <w:szCs w:val="24"/>
                <w:lang w:val="en-IE"/>
              </w:rPr>
            </w:pPr>
            <w:r w:rsidRPr="00155473">
              <w:rPr>
                <w:rFonts w:ascii="Arial" w:hAnsi="Arial" w:cs="Arial"/>
                <w:b/>
                <w:sz w:val="20"/>
                <w:szCs w:val="24"/>
                <w:lang w:val="en-IE"/>
              </w:rPr>
              <w:t>Author</w:t>
            </w:r>
          </w:p>
        </w:tc>
        <w:tc>
          <w:tcPr>
            <w:tcW w:w="7380" w:type="dxa"/>
            <w:shd w:val="clear" w:color="auto" w:fill="D9D9D9"/>
            <w:vAlign w:val="center"/>
          </w:tcPr>
          <w:p w14:paraId="7BC1B3EE" w14:textId="77777777" w:rsidR="00D7715C" w:rsidRPr="00155473" w:rsidRDefault="00D7715C" w:rsidP="00642825">
            <w:pPr>
              <w:jc w:val="center"/>
              <w:rPr>
                <w:rFonts w:ascii="Arial" w:hAnsi="Arial" w:cs="Arial"/>
                <w:b/>
                <w:sz w:val="20"/>
                <w:szCs w:val="24"/>
                <w:lang w:val="en-IE"/>
              </w:rPr>
            </w:pPr>
            <w:r w:rsidRPr="00155473">
              <w:rPr>
                <w:rFonts w:ascii="Arial" w:hAnsi="Arial" w:cs="Arial"/>
                <w:b/>
                <w:sz w:val="20"/>
                <w:szCs w:val="24"/>
                <w:lang w:val="en-IE"/>
              </w:rPr>
              <w:t>Summary of change</w:t>
            </w:r>
          </w:p>
        </w:tc>
      </w:tr>
      <w:tr w:rsidR="00D7715C" w:rsidRPr="00155473" w14:paraId="62E03660" w14:textId="77777777" w:rsidTr="00916519">
        <w:trPr>
          <w:trHeight w:val="280"/>
        </w:trPr>
        <w:tc>
          <w:tcPr>
            <w:tcW w:w="1350" w:type="dxa"/>
            <w:vAlign w:val="center"/>
          </w:tcPr>
          <w:p w14:paraId="6F550C9B" w14:textId="77777777" w:rsidR="00D7715C" w:rsidRPr="00155473" w:rsidRDefault="00155473" w:rsidP="00916519">
            <w:pPr>
              <w:jc w:val="center"/>
              <w:rPr>
                <w:rFonts w:ascii="Arial" w:hAnsi="Arial" w:cs="Arial"/>
                <w:sz w:val="20"/>
                <w:szCs w:val="24"/>
                <w:lang w:val="en-IE"/>
              </w:rPr>
            </w:pPr>
            <w:r w:rsidRPr="00155473">
              <w:rPr>
                <w:rFonts w:ascii="Arial" w:hAnsi="Arial" w:cs="Arial"/>
                <w:sz w:val="20"/>
                <w:szCs w:val="24"/>
                <w:lang w:val="en-IE"/>
              </w:rPr>
              <w:t>00</w:t>
            </w:r>
          </w:p>
        </w:tc>
        <w:tc>
          <w:tcPr>
            <w:tcW w:w="2250" w:type="dxa"/>
            <w:vAlign w:val="center"/>
          </w:tcPr>
          <w:p w14:paraId="2CD17B2A" w14:textId="77777777" w:rsidR="00D7715C" w:rsidRPr="00155473" w:rsidRDefault="00155473" w:rsidP="00916519">
            <w:pPr>
              <w:jc w:val="center"/>
              <w:rPr>
                <w:rFonts w:ascii="Arial" w:hAnsi="Arial" w:cs="Arial"/>
                <w:sz w:val="20"/>
                <w:szCs w:val="24"/>
                <w:lang w:val="en-IE"/>
              </w:rPr>
            </w:pPr>
            <w:r w:rsidRPr="00155473">
              <w:rPr>
                <w:rFonts w:ascii="Arial" w:hAnsi="Arial" w:cs="Arial"/>
                <w:sz w:val="20"/>
                <w:szCs w:val="24"/>
                <w:lang w:val="en-IE"/>
              </w:rPr>
              <w:t>Tyler Modelski</w:t>
            </w:r>
          </w:p>
        </w:tc>
        <w:tc>
          <w:tcPr>
            <w:tcW w:w="7380" w:type="dxa"/>
            <w:vAlign w:val="center"/>
          </w:tcPr>
          <w:p w14:paraId="7B6EC09D" w14:textId="77777777" w:rsidR="00D7715C" w:rsidRPr="00155473" w:rsidRDefault="00D7715C" w:rsidP="00916519">
            <w:pPr>
              <w:jc w:val="center"/>
              <w:rPr>
                <w:rFonts w:ascii="Arial" w:hAnsi="Arial" w:cs="Arial"/>
                <w:sz w:val="20"/>
                <w:szCs w:val="24"/>
                <w:lang w:val="en-IE"/>
              </w:rPr>
            </w:pPr>
            <w:r w:rsidRPr="00155473">
              <w:rPr>
                <w:rFonts w:ascii="Arial" w:hAnsi="Arial" w:cs="Arial"/>
                <w:sz w:val="20"/>
                <w:szCs w:val="24"/>
                <w:lang w:val="en-IE"/>
              </w:rPr>
              <w:t>First document for approval</w:t>
            </w:r>
          </w:p>
        </w:tc>
      </w:tr>
    </w:tbl>
    <w:p w14:paraId="4E92FE14" w14:textId="77777777" w:rsidR="00DC765B" w:rsidRDefault="00DC765B">
      <w:pPr>
        <w:rPr>
          <w:rFonts w:ascii="Arial" w:hAnsi="Arial" w:cs="Arial"/>
          <w:b/>
          <w:bCs/>
          <w:kern w:val="32"/>
          <w:sz w:val="20"/>
          <w:lang w:val="en-IE"/>
        </w:rPr>
      </w:pPr>
      <w:bookmarkStart w:id="0" w:name="_Toc442432502"/>
      <w:r>
        <w:rPr>
          <w:rFonts w:ascii="Arial" w:hAnsi="Arial" w:cs="Arial"/>
          <w:sz w:val="20"/>
        </w:rPr>
        <w:br w:type="page"/>
      </w:r>
    </w:p>
    <w:p w14:paraId="782A331B" w14:textId="77777777" w:rsidR="00570DCC" w:rsidRPr="00F83282" w:rsidRDefault="002C7F49" w:rsidP="0039666D">
      <w:pPr>
        <w:pStyle w:val="Heading1"/>
      </w:pPr>
      <w:r w:rsidRPr="00F83282">
        <w:lastRenderedPageBreak/>
        <w:t>P</w:t>
      </w:r>
      <w:r w:rsidR="00DA28BF" w:rsidRPr="00F83282">
        <w:t>urpose</w:t>
      </w:r>
      <w:bookmarkEnd w:id="0"/>
    </w:p>
    <w:p w14:paraId="05F79DF4" w14:textId="77777777" w:rsidR="00155473" w:rsidRPr="00FE57EF" w:rsidRDefault="00155473" w:rsidP="00155473">
      <w:pPr>
        <w:pStyle w:val="BodyText"/>
        <w:widowControl w:val="0"/>
        <w:tabs>
          <w:tab w:val="left" w:pos="10104"/>
        </w:tabs>
        <w:spacing w:line="240" w:lineRule="auto"/>
        <w:rPr>
          <w:rFonts w:ascii="Arial" w:hAnsi="Arial" w:cs="Arial"/>
          <w:sz w:val="20"/>
        </w:rPr>
      </w:pPr>
      <w:bookmarkStart w:id="1" w:name="_Toc442432503"/>
      <w:r w:rsidRPr="00FE57EF">
        <w:rPr>
          <w:rFonts w:ascii="Arial" w:hAnsi="Arial" w:cs="Arial"/>
          <w:sz w:val="20"/>
          <w:lang w:val="en-IE"/>
        </w:rPr>
        <w:t>The Metering Syringe Valve Leak Test System (TE0084040</w:t>
      </w:r>
      <w:r>
        <w:rPr>
          <w:rFonts w:ascii="Arial" w:hAnsi="Arial" w:cs="Arial"/>
          <w:sz w:val="20"/>
          <w:lang w:val="en-IE"/>
        </w:rPr>
        <w:t>-1</w:t>
      </w:r>
      <w:r w:rsidRPr="00FE57EF">
        <w:rPr>
          <w:rFonts w:ascii="Arial" w:hAnsi="Arial" w:cs="Arial"/>
          <w:sz w:val="20"/>
          <w:lang w:val="en-IE"/>
        </w:rPr>
        <w:t>)</w:t>
      </w:r>
      <w:r w:rsidRPr="00FE57EF">
        <w:rPr>
          <w:rFonts w:ascii="Arial" w:hAnsi="Arial" w:cs="Arial"/>
          <w:i/>
          <w:sz w:val="20"/>
          <w:lang w:val="en-IE"/>
        </w:rPr>
        <w:t xml:space="preserve"> </w:t>
      </w:r>
      <w:r w:rsidRPr="00FE57EF">
        <w:rPr>
          <w:rFonts w:ascii="Arial" w:hAnsi="Arial" w:cs="Arial"/>
          <w:sz w:val="20"/>
          <w:lang w:val="en-IE"/>
        </w:rPr>
        <w:t>is</w:t>
      </w:r>
      <w:r>
        <w:rPr>
          <w:rFonts w:ascii="Arial" w:hAnsi="Arial" w:cs="Arial"/>
          <w:sz w:val="20"/>
          <w:lang w:val="en-IE"/>
        </w:rPr>
        <w:t xml:space="preserve"> located in the White Room in Milford, MA. It is</w:t>
      </w:r>
      <w:r w:rsidRPr="00FE57EF">
        <w:rPr>
          <w:rFonts w:ascii="Arial" w:hAnsi="Arial" w:cs="Arial"/>
          <w:sz w:val="20"/>
          <w:lang w:val="en-IE"/>
        </w:rPr>
        <w:t xml:space="preserve"> used to perform </w:t>
      </w:r>
      <w:r w:rsidRPr="00FE57EF">
        <w:rPr>
          <w:rFonts w:ascii="Arial" w:hAnsi="Arial" w:cs="Arial"/>
          <w:sz w:val="20"/>
        </w:rPr>
        <w:t>leak testing</w:t>
      </w:r>
      <w:r w:rsidRPr="00FE57EF">
        <w:rPr>
          <w:rFonts w:ascii="Arial" w:hAnsi="Arial" w:cs="Arial"/>
          <w:i/>
          <w:sz w:val="20"/>
        </w:rPr>
        <w:t xml:space="preserve"> </w:t>
      </w:r>
      <w:r w:rsidRPr="00FE57EF">
        <w:rPr>
          <w:rFonts w:ascii="Arial" w:hAnsi="Arial" w:cs="Arial"/>
          <w:sz w:val="20"/>
        </w:rPr>
        <w:t>of the following part numbers:</w:t>
      </w:r>
      <w:r w:rsidRPr="00FE57EF">
        <w:rPr>
          <w:rFonts w:ascii="Arial" w:hAnsi="Arial" w:cs="Arial"/>
          <w:i/>
          <w:sz w:val="20"/>
        </w:rPr>
        <w:t xml:space="preserve"> </w:t>
      </w:r>
      <w:r w:rsidRPr="00FE57EF">
        <w:rPr>
          <w:rFonts w:ascii="Arial" w:hAnsi="Arial" w:cs="Arial"/>
          <w:sz w:val="20"/>
        </w:rPr>
        <w:t>2</w:t>
      </w:r>
      <w:r>
        <w:rPr>
          <w:rFonts w:ascii="Arial" w:hAnsi="Arial" w:cs="Arial"/>
          <w:sz w:val="20"/>
        </w:rPr>
        <w:t>89010714 and 289012763. These part numbers are functionally equivalent, the only difference being material (stainless steel versus titanium). They are tested by the system identically; therefore, the IQ was only performed using the 289010714 part number. Testing</w:t>
      </w:r>
      <w:r w:rsidRPr="00FE57EF">
        <w:rPr>
          <w:rFonts w:ascii="Arial" w:hAnsi="Arial" w:cs="Arial"/>
          <w:sz w:val="20"/>
        </w:rPr>
        <w:t xml:space="preserve"> is achieved by running a leak test for each port to port configuration of the valve:</w:t>
      </w:r>
    </w:p>
    <w:p w14:paraId="077358F5" w14:textId="77777777" w:rsidR="00155473" w:rsidRPr="00FE57EF" w:rsidRDefault="00155473" w:rsidP="00155473">
      <w:pPr>
        <w:pStyle w:val="BodyText"/>
        <w:widowControl w:val="0"/>
        <w:numPr>
          <w:ilvl w:val="0"/>
          <w:numId w:val="28"/>
        </w:numPr>
        <w:tabs>
          <w:tab w:val="left" w:pos="10104"/>
        </w:tabs>
        <w:spacing w:line="240" w:lineRule="auto"/>
        <w:ind w:left="360"/>
        <w:rPr>
          <w:rFonts w:ascii="Arial" w:hAnsi="Arial" w:cs="Arial"/>
          <w:sz w:val="20"/>
        </w:rPr>
      </w:pPr>
      <w:r w:rsidRPr="00FE57EF">
        <w:rPr>
          <w:rFonts w:ascii="Arial" w:hAnsi="Arial" w:cs="Arial"/>
          <w:sz w:val="20"/>
        </w:rPr>
        <w:t>Port 2 to 3: Inject Valve to Purge/Wash</w:t>
      </w:r>
    </w:p>
    <w:p w14:paraId="6F287522" w14:textId="77777777" w:rsidR="00155473" w:rsidRPr="00FE57EF" w:rsidRDefault="00155473" w:rsidP="00155473">
      <w:pPr>
        <w:pStyle w:val="BodyText"/>
        <w:widowControl w:val="0"/>
        <w:numPr>
          <w:ilvl w:val="0"/>
          <w:numId w:val="28"/>
        </w:numPr>
        <w:tabs>
          <w:tab w:val="left" w:pos="10104"/>
        </w:tabs>
        <w:spacing w:line="240" w:lineRule="auto"/>
        <w:ind w:left="360"/>
        <w:rPr>
          <w:rFonts w:ascii="Arial" w:hAnsi="Arial" w:cs="Arial"/>
          <w:sz w:val="20"/>
        </w:rPr>
      </w:pPr>
      <w:r w:rsidRPr="00FE57EF">
        <w:rPr>
          <w:rFonts w:ascii="Arial" w:hAnsi="Arial" w:cs="Arial"/>
          <w:sz w:val="20"/>
        </w:rPr>
        <w:t>Port 1 to 3: Syringe to Purge/Wash</w:t>
      </w:r>
    </w:p>
    <w:p w14:paraId="7E229A26" w14:textId="77777777" w:rsidR="00155473" w:rsidRPr="00FE57EF" w:rsidRDefault="00155473" w:rsidP="00155473">
      <w:pPr>
        <w:pStyle w:val="BodyText"/>
        <w:widowControl w:val="0"/>
        <w:numPr>
          <w:ilvl w:val="0"/>
          <w:numId w:val="28"/>
        </w:numPr>
        <w:tabs>
          <w:tab w:val="left" w:pos="10104"/>
        </w:tabs>
        <w:spacing w:line="240" w:lineRule="auto"/>
        <w:ind w:left="360"/>
        <w:rPr>
          <w:rFonts w:ascii="Arial" w:hAnsi="Arial" w:cs="Arial"/>
          <w:sz w:val="20"/>
        </w:rPr>
      </w:pPr>
      <w:r w:rsidRPr="00FE57EF">
        <w:rPr>
          <w:rFonts w:ascii="Arial" w:hAnsi="Arial" w:cs="Arial"/>
          <w:sz w:val="20"/>
        </w:rPr>
        <w:t>Port 1 to 2: Syringe to Inject Valve.</w:t>
      </w:r>
    </w:p>
    <w:p w14:paraId="1080AD4D" w14:textId="77777777" w:rsidR="00155473" w:rsidRPr="00FE57EF" w:rsidRDefault="00155473" w:rsidP="00155473">
      <w:pPr>
        <w:pStyle w:val="BodyText"/>
        <w:widowControl w:val="0"/>
        <w:tabs>
          <w:tab w:val="left" w:pos="10104"/>
        </w:tabs>
        <w:spacing w:after="0" w:line="240" w:lineRule="auto"/>
        <w:rPr>
          <w:rFonts w:ascii="Arial" w:hAnsi="Arial" w:cs="Arial"/>
          <w:sz w:val="20"/>
        </w:rPr>
      </w:pPr>
      <w:r w:rsidRPr="00FE57EF">
        <w:rPr>
          <w:rFonts w:ascii="Arial" w:hAnsi="Arial" w:cs="Arial"/>
          <w:sz w:val="20"/>
        </w:rPr>
        <w:t xml:space="preserve">The test system is comprised of a Micro BSM, Bronkhurst Flow Meter, and two selector valves alongside a test computer installed with custom software written in National Instruments LabVIEW 2017. The Micro BSM is used to deliver flow and to set pressure within the fluidics of the test system. The selector valves are used to set the flow path through the correct UUT port and flow to waste/dead end the system. The leak rate is measured using the flow meter. A test fixture (999045028) is used to move the valve to each port to port fluid path. This fixture is manually operated by the test operator to position the valve in the correct path. </w:t>
      </w:r>
    </w:p>
    <w:p w14:paraId="33852270" w14:textId="77777777" w:rsidR="00A534F5" w:rsidRPr="00F83282" w:rsidRDefault="002C7F49" w:rsidP="0039666D">
      <w:pPr>
        <w:pStyle w:val="Heading1"/>
      </w:pPr>
      <w:r w:rsidRPr="00F83282">
        <w:t>S</w:t>
      </w:r>
      <w:r w:rsidR="00027EBA" w:rsidRPr="00F83282">
        <w:t xml:space="preserve">cope of </w:t>
      </w:r>
      <w:r w:rsidRPr="00F83282">
        <w:t>R</w:t>
      </w:r>
      <w:r w:rsidR="00B8026D" w:rsidRPr="00F83282">
        <w:t>eport</w:t>
      </w:r>
      <w:bookmarkEnd w:id="1"/>
    </w:p>
    <w:p w14:paraId="1586F6C3" w14:textId="77777777" w:rsidR="00DA28BF" w:rsidRPr="0039666D" w:rsidRDefault="00DA28BF" w:rsidP="002C7F49">
      <w:pPr>
        <w:pStyle w:val="BodyText"/>
        <w:spacing w:after="0" w:line="240" w:lineRule="auto"/>
        <w:rPr>
          <w:rFonts w:ascii="Arial" w:hAnsi="Arial" w:cs="Arial"/>
          <w:sz w:val="20"/>
        </w:rPr>
      </w:pPr>
      <w:r w:rsidRPr="0039666D">
        <w:rPr>
          <w:rFonts w:ascii="Arial" w:hAnsi="Arial" w:cs="Arial"/>
          <w:sz w:val="20"/>
        </w:rPr>
        <w:t xml:space="preserve">This </w:t>
      </w:r>
      <w:r w:rsidR="0039666D" w:rsidRPr="0039666D">
        <w:rPr>
          <w:rFonts w:ascii="Arial" w:hAnsi="Arial" w:cs="Arial"/>
          <w:sz w:val="20"/>
          <w:lang w:val="en-IE"/>
        </w:rPr>
        <w:t xml:space="preserve">Installation </w:t>
      </w:r>
      <w:bookmarkStart w:id="2" w:name="_GoBack"/>
      <w:r w:rsidR="0039666D" w:rsidRPr="0039666D">
        <w:rPr>
          <w:rFonts w:ascii="Arial" w:hAnsi="Arial" w:cs="Arial"/>
          <w:sz w:val="20"/>
          <w:lang w:val="en-IE"/>
        </w:rPr>
        <w:t xml:space="preserve">Qualification </w:t>
      </w:r>
      <w:r w:rsidR="00B8026D" w:rsidRPr="0039666D">
        <w:rPr>
          <w:rFonts w:ascii="Arial" w:hAnsi="Arial" w:cs="Arial"/>
          <w:sz w:val="20"/>
        </w:rPr>
        <w:t xml:space="preserve">Report details the </w:t>
      </w:r>
      <w:r w:rsidR="0039666D" w:rsidRPr="0039666D">
        <w:rPr>
          <w:rFonts w:ascii="Arial" w:hAnsi="Arial" w:cs="Arial"/>
          <w:sz w:val="20"/>
        </w:rPr>
        <w:t>qualification</w:t>
      </w:r>
      <w:r w:rsidRPr="0039666D">
        <w:rPr>
          <w:rFonts w:ascii="Arial" w:hAnsi="Arial" w:cs="Arial"/>
          <w:i/>
          <w:sz w:val="20"/>
        </w:rPr>
        <w:t xml:space="preserve"> </w:t>
      </w:r>
      <w:r w:rsidR="00B8026D" w:rsidRPr="0039666D">
        <w:rPr>
          <w:rFonts w:ascii="Arial" w:hAnsi="Arial" w:cs="Arial"/>
          <w:sz w:val="20"/>
        </w:rPr>
        <w:t xml:space="preserve">activities undertaken </w:t>
      </w:r>
      <w:r w:rsidRPr="0039666D">
        <w:rPr>
          <w:rFonts w:ascii="Arial" w:hAnsi="Arial" w:cs="Arial"/>
          <w:sz w:val="20"/>
        </w:rPr>
        <w:t xml:space="preserve">for the </w:t>
      </w:r>
      <w:r w:rsidR="0039666D" w:rsidRPr="0039666D">
        <w:rPr>
          <w:rFonts w:ascii="Arial" w:hAnsi="Arial" w:cs="Arial"/>
          <w:sz w:val="20"/>
        </w:rPr>
        <w:t xml:space="preserve">Metering Syringe Valve Leak Test System (TE0084040-1) </w:t>
      </w:r>
      <w:r w:rsidRPr="0039666D">
        <w:rPr>
          <w:rFonts w:ascii="Arial" w:hAnsi="Arial" w:cs="Arial"/>
          <w:sz w:val="20"/>
        </w:rPr>
        <w:t xml:space="preserve">based on the requirements of the </w:t>
      </w:r>
      <w:r w:rsidR="00E1014A" w:rsidRPr="0039666D">
        <w:rPr>
          <w:rFonts w:ascii="Arial" w:hAnsi="Arial" w:cs="Arial"/>
          <w:sz w:val="20"/>
        </w:rPr>
        <w:t>executed protocol</w:t>
      </w:r>
      <w:r w:rsidR="001D36C4" w:rsidRPr="0039666D">
        <w:rPr>
          <w:rFonts w:ascii="Arial" w:hAnsi="Arial" w:cs="Arial"/>
          <w:sz w:val="20"/>
        </w:rPr>
        <w:t>,</w:t>
      </w:r>
      <w:r w:rsidR="00E1014A" w:rsidRPr="0039666D">
        <w:rPr>
          <w:rFonts w:ascii="Arial" w:hAnsi="Arial" w:cs="Arial"/>
          <w:sz w:val="20"/>
        </w:rPr>
        <w:t xml:space="preserve"> </w:t>
      </w:r>
      <w:r w:rsidR="0039666D" w:rsidRPr="0039666D">
        <w:rPr>
          <w:rFonts w:ascii="Arial" w:hAnsi="Arial" w:cs="Arial"/>
          <w:sz w:val="20"/>
        </w:rPr>
        <w:t xml:space="preserve">Installation Qualification Procedure 730004135 Version 00. </w:t>
      </w:r>
    </w:p>
    <w:p w14:paraId="75B542AC" w14:textId="77777777" w:rsidR="00F064AF" w:rsidRPr="0039666D" w:rsidRDefault="00B8026D" w:rsidP="00F83282">
      <w:pPr>
        <w:pStyle w:val="BodyText"/>
        <w:spacing w:after="240" w:line="240" w:lineRule="auto"/>
        <w:rPr>
          <w:rFonts w:ascii="Arial" w:hAnsi="Arial" w:cs="Arial"/>
          <w:sz w:val="20"/>
        </w:rPr>
      </w:pPr>
      <w:r w:rsidRPr="0039666D">
        <w:rPr>
          <w:rFonts w:ascii="Arial" w:hAnsi="Arial" w:cs="Arial"/>
          <w:sz w:val="20"/>
        </w:rPr>
        <w:t xml:space="preserve">This </w:t>
      </w:r>
      <w:r w:rsidR="0039666D" w:rsidRPr="0039666D">
        <w:rPr>
          <w:rFonts w:ascii="Arial" w:hAnsi="Arial" w:cs="Arial"/>
          <w:sz w:val="20"/>
          <w:lang w:val="en-IE"/>
        </w:rPr>
        <w:t>Installation Qualification</w:t>
      </w:r>
      <w:r w:rsidR="00E1014A" w:rsidRPr="0039666D">
        <w:rPr>
          <w:rFonts w:ascii="Arial" w:hAnsi="Arial" w:cs="Arial"/>
          <w:i/>
          <w:sz w:val="20"/>
          <w:lang w:val="en-IE"/>
        </w:rPr>
        <w:t xml:space="preserve"> </w:t>
      </w:r>
      <w:bookmarkEnd w:id="2"/>
      <w:r w:rsidRPr="0039666D">
        <w:rPr>
          <w:rFonts w:ascii="Arial" w:hAnsi="Arial" w:cs="Arial"/>
          <w:sz w:val="20"/>
        </w:rPr>
        <w:t>Report defines the documents</w:t>
      </w:r>
      <w:r w:rsidR="00E1014A" w:rsidRPr="0039666D">
        <w:rPr>
          <w:rFonts w:ascii="Arial" w:hAnsi="Arial" w:cs="Arial"/>
          <w:sz w:val="20"/>
        </w:rPr>
        <w:t xml:space="preserve"> used to</w:t>
      </w:r>
      <w:r w:rsidRPr="0039666D">
        <w:rPr>
          <w:rFonts w:ascii="Arial" w:hAnsi="Arial" w:cs="Arial"/>
          <w:sz w:val="20"/>
        </w:rPr>
        <w:t xml:space="preserve"> </w:t>
      </w:r>
      <w:r w:rsidR="0039666D" w:rsidRPr="0039666D">
        <w:rPr>
          <w:rFonts w:ascii="Arial" w:hAnsi="Arial" w:cs="Arial"/>
          <w:sz w:val="20"/>
        </w:rPr>
        <w:t>qualify</w:t>
      </w:r>
      <w:r w:rsidRPr="0039666D">
        <w:rPr>
          <w:rFonts w:ascii="Arial" w:hAnsi="Arial" w:cs="Arial"/>
          <w:sz w:val="20"/>
        </w:rPr>
        <w:t xml:space="preserve"> </w:t>
      </w:r>
      <w:r w:rsidR="00BB13B6" w:rsidRPr="0039666D">
        <w:rPr>
          <w:rFonts w:ascii="Arial" w:hAnsi="Arial" w:cs="Arial"/>
          <w:sz w:val="20"/>
        </w:rPr>
        <w:t xml:space="preserve">the </w:t>
      </w:r>
      <w:r w:rsidR="0039666D" w:rsidRPr="0039666D">
        <w:rPr>
          <w:rFonts w:ascii="Arial" w:hAnsi="Arial" w:cs="Arial"/>
          <w:sz w:val="20"/>
        </w:rPr>
        <w:t xml:space="preserve">Metering Syringe Valve Leak Test System (TE0084040-1). </w:t>
      </w:r>
    </w:p>
    <w:p w14:paraId="45CBA44A" w14:textId="77777777" w:rsidR="002E3162" w:rsidRPr="00F83282" w:rsidRDefault="000937C9" w:rsidP="0039666D">
      <w:pPr>
        <w:pStyle w:val="Heading1"/>
      </w:pPr>
      <w:bookmarkStart w:id="3" w:name="_Toc442432509"/>
      <w:r>
        <w:t>Summary of Results</w:t>
      </w:r>
      <w:r w:rsidR="002E3162" w:rsidRPr="00F83282">
        <w:t xml:space="preserve"> - Statement of Fitness for Intended Use </w:t>
      </w:r>
    </w:p>
    <w:p w14:paraId="306A82A0" w14:textId="77777777" w:rsidR="00D536B8" w:rsidRPr="0039666D" w:rsidRDefault="002E3162" w:rsidP="002E3162">
      <w:pPr>
        <w:pStyle w:val="BodyText"/>
        <w:spacing w:after="0" w:line="240" w:lineRule="auto"/>
        <w:rPr>
          <w:rFonts w:ascii="Arial" w:hAnsi="Arial" w:cs="Arial"/>
          <w:sz w:val="20"/>
          <w:lang w:val="en-IE"/>
        </w:rPr>
      </w:pPr>
      <w:r w:rsidRPr="00F83282">
        <w:rPr>
          <w:rFonts w:ascii="Arial" w:hAnsi="Arial" w:cs="Arial"/>
          <w:sz w:val="20"/>
          <w:lang w:val="en-IE"/>
        </w:rPr>
        <w:t xml:space="preserve">The </w:t>
      </w:r>
      <w:r w:rsidR="0039666D" w:rsidRPr="0039666D">
        <w:rPr>
          <w:rFonts w:ascii="Arial" w:hAnsi="Arial" w:cs="Arial"/>
          <w:sz w:val="20"/>
        </w:rPr>
        <w:t>Metering Syringe Valve Leak Test System (TE0084040-1)</w:t>
      </w:r>
      <w:r w:rsidR="0039666D">
        <w:rPr>
          <w:rFonts w:ascii="Arial" w:hAnsi="Arial" w:cs="Arial"/>
          <w:sz w:val="20"/>
        </w:rPr>
        <w:t xml:space="preserve"> </w:t>
      </w:r>
      <w:r w:rsidRPr="00F83282">
        <w:rPr>
          <w:rFonts w:ascii="Arial" w:hAnsi="Arial" w:cs="Arial"/>
          <w:sz w:val="20"/>
          <w:lang w:val="en-IE"/>
        </w:rPr>
        <w:t xml:space="preserve">was tested in accordance </w:t>
      </w:r>
      <w:r w:rsidR="0039666D" w:rsidRPr="0039666D">
        <w:rPr>
          <w:rFonts w:ascii="Arial" w:hAnsi="Arial" w:cs="Arial"/>
          <w:sz w:val="20"/>
        </w:rPr>
        <w:t>Installation Qualification Procedure 730004135 Version 00</w:t>
      </w:r>
      <w:r w:rsidRPr="0039666D">
        <w:rPr>
          <w:rFonts w:ascii="Arial" w:hAnsi="Arial" w:cs="Arial"/>
          <w:i/>
          <w:sz w:val="20"/>
        </w:rPr>
        <w:t xml:space="preserve">.  </w:t>
      </w:r>
      <w:r w:rsidRPr="0039666D">
        <w:rPr>
          <w:rFonts w:ascii="Arial" w:hAnsi="Arial" w:cs="Arial"/>
          <w:sz w:val="20"/>
        </w:rPr>
        <w:t xml:space="preserve">All </w:t>
      </w:r>
      <w:r w:rsidR="0039666D" w:rsidRPr="0039666D">
        <w:rPr>
          <w:rFonts w:ascii="Arial" w:hAnsi="Arial" w:cs="Arial"/>
          <w:sz w:val="20"/>
          <w:lang w:val="en-IE"/>
        </w:rPr>
        <w:t>test scripts</w:t>
      </w:r>
      <w:r w:rsidRPr="0039666D">
        <w:rPr>
          <w:rFonts w:ascii="Arial" w:hAnsi="Arial" w:cs="Arial"/>
          <w:sz w:val="20"/>
        </w:rPr>
        <w:t xml:space="preserve"> were performed and </w:t>
      </w:r>
      <w:r w:rsidRPr="0039666D">
        <w:rPr>
          <w:rFonts w:ascii="Arial" w:hAnsi="Arial" w:cs="Arial"/>
          <w:sz w:val="20"/>
          <w:lang w:val="en-IE"/>
        </w:rPr>
        <w:t>all objective evidence requirements have been met</w:t>
      </w:r>
      <w:r w:rsidR="0039666D" w:rsidRPr="0039666D">
        <w:rPr>
          <w:rFonts w:ascii="Arial" w:hAnsi="Arial" w:cs="Arial"/>
          <w:sz w:val="20"/>
          <w:lang w:val="en-IE"/>
        </w:rPr>
        <w:t>.</w:t>
      </w:r>
    </w:p>
    <w:p w14:paraId="01220281" w14:textId="77777777" w:rsidR="002E3162" w:rsidRPr="0039666D" w:rsidRDefault="002E3162" w:rsidP="002E3162">
      <w:pPr>
        <w:pStyle w:val="BodyText"/>
        <w:spacing w:after="0" w:line="240" w:lineRule="auto"/>
        <w:rPr>
          <w:rFonts w:ascii="Arial" w:hAnsi="Arial" w:cs="Arial"/>
          <w:sz w:val="20"/>
        </w:rPr>
      </w:pPr>
      <w:r w:rsidRPr="0039666D">
        <w:rPr>
          <w:rFonts w:ascii="Arial" w:hAnsi="Arial" w:cs="Arial"/>
          <w:sz w:val="20"/>
          <w:lang w:eastAsia="ja-JP"/>
        </w:rPr>
        <w:t xml:space="preserve">Waters now has the necessary documentation in place to </w:t>
      </w:r>
      <w:r w:rsidRPr="0039666D">
        <w:rPr>
          <w:rFonts w:ascii="Arial" w:hAnsi="Arial" w:cs="Arial"/>
          <w:sz w:val="20"/>
        </w:rPr>
        <w:t xml:space="preserve">ensure that the </w:t>
      </w:r>
      <w:r w:rsidR="0039666D" w:rsidRPr="0039666D">
        <w:rPr>
          <w:rFonts w:ascii="Arial" w:hAnsi="Arial" w:cs="Arial"/>
          <w:sz w:val="20"/>
        </w:rPr>
        <w:t>Metering Syringe Valve Leak Test System (TE0084040-1)</w:t>
      </w:r>
      <w:r w:rsidR="00D536B8" w:rsidRPr="0039666D">
        <w:rPr>
          <w:rFonts w:ascii="Arial" w:hAnsi="Arial" w:cs="Arial"/>
          <w:sz w:val="20"/>
          <w:lang w:val="en-IE"/>
        </w:rPr>
        <w:t xml:space="preserve"> </w:t>
      </w:r>
      <w:r w:rsidRPr="0039666D">
        <w:rPr>
          <w:rFonts w:ascii="Arial" w:hAnsi="Arial" w:cs="Arial"/>
          <w:sz w:val="20"/>
        </w:rPr>
        <w:t>complies with Waters’ requirements, the latest relevant quality system regulations, and cGMP practices.</w:t>
      </w:r>
    </w:p>
    <w:p w14:paraId="10C6C231" w14:textId="77777777" w:rsidR="002E3162" w:rsidRPr="0039666D" w:rsidRDefault="002E3162" w:rsidP="002E3162">
      <w:pPr>
        <w:pStyle w:val="BodyText"/>
        <w:spacing w:after="240" w:line="240" w:lineRule="auto"/>
        <w:rPr>
          <w:rFonts w:ascii="Arial" w:hAnsi="Arial" w:cs="Arial"/>
          <w:sz w:val="20"/>
        </w:rPr>
      </w:pPr>
      <w:r w:rsidRPr="0039666D">
        <w:rPr>
          <w:rFonts w:ascii="Arial" w:hAnsi="Arial" w:cs="Arial"/>
          <w:sz w:val="20"/>
        </w:rPr>
        <w:t xml:space="preserve">Following the approval of this </w:t>
      </w:r>
      <w:r w:rsidR="0039666D" w:rsidRPr="0039666D">
        <w:rPr>
          <w:rFonts w:ascii="Arial" w:hAnsi="Arial" w:cs="Arial"/>
          <w:sz w:val="20"/>
        </w:rPr>
        <w:t>Installation Qualification</w:t>
      </w:r>
      <w:r w:rsidR="00BB13B6" w:rsidRPr="0039666D" w:rsidDel="00BB13B6">
        <w:rPr>
          <w:rFonts w:ascii="Arial" w:hAnsi="Arial" w:cs="Arial"/>
          <w:sz w:val="20"/>
        </w:rPr>
        <w:t xml:space="preserve"> </w:t>
      </w:r>
      <w:r w:rsidRPr="0039666D">
        <w:rPr>
          <w:rFonts w:ascii="Arial" w:hAnsi="Arial" w:cs="Arial"/>
          <w:sz w:val="20"/>
        </w:rPr>
        <w:t xml:space="preserve">Report, the </w:t>
      </w:r>
      <w:r w:rsidR="0039666D" w:rsidRPr="0039666D">
        <w:rPr>
          <w:rFonts w:ascii="Arial" w:hAnsi="Arial" w:cs="Arial"/>
          <w:sz w:val="20"/>
        </w:rPr>
        <w:t xml:space="preserve">Metering Syringe Valve Leak Test System (TE0084040-1) </w:t>
      </w:r>
      <w:r w:rsidRPr="0039666D">
        <w:rPr>
          <w:rFonts w:ascii="Arial" w:hAnsi="Arial" w:cs="Arial"/>
          <w:sz w:val="20"/>
        </w:rPr>
        <w:t>can be considered fully</w:t>
      </w:r>
      <w:r w:rsidR="0039666D" w:rsidRPr="0039666D">
        <w:rPr>
          <w:rFonts w:ascii="Arial" w:hAnsi="Arial" w:cs="Arial"/>
          <w:sz w:val="20"/>
        </w:rPr>
        <w:t xml:space="preserve"> qualified </w:t>
      </w:r>
      <w:r w:rsidR="00E725E9" w:rsidRPr="0039666D">
        <w:rPr>
          <w:rFonts w:ascii="Arial" w:hAnsi="Arial" w:cs="Arial"/>
          <w:sz w:val="20"/>
        </w:rPr>
        <w:t>and fit for intended use.</w:t>
      </w:r>
    </w:p>
    <w:p w14:paraId="3414958A" w14:textId="77777777" w:rsidR="008B68C1" w:rsidRPr="00F83282" w:rsidRDefault="002C7F49" w:rsidP="0039666D">
      <w:pPr>
        <w:pStyle w:val="Heading1"/>
      </w:pPr>
      <w:r w:rsidRPr="00F83282">
        <w:t>G</w:t>
      </w:r>
      <w:r w:rsidR="008B68C1" w:rsidRPr="00F83282">
        <w:t>lossary</w:t>
      </w:r>
      <w:bookmarkEnd w:id="3"/>
    </w:p>
    <w:p w14:paraId="14B995E8" w14:textId="77777777" w:rsidR="008B68C1" w:rsidRPr="00F83282" w:rsidRDefault="008B68C1" w:rsidP="002C7F49">
      <w:pPr>
        <w:pStyle w:val="Text"/>
        <w:spacing w:before="120" w:after="120"/>
        <w:rPr>
          <w:rFonts w:ascii="Arial" w:hAnsi="Arial" w:cs="Arial"/>
          <w:sz w:val="20"/>
          <w:lang w:val="en-IE"/>
        </w:rPr>
      </w:pPr>
      <w:r w:rsidRPr="00F83282">
        <w:rPr>
          <w:rFonts w:ascii="Arial" w:hAnsi="Arial" w:cs="Arial"/>
          <w:sz w:val="20"/>
          <w:lang w:val="en-IE"/>
        </w:rPr>
        <w:t>The following definitions are used in this document:</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9313"/>
      </w:tblGrid>
      <w:tr w:rsidR="008B68C1" w:rsidRPr="00F83282" w14:paraId="33AD54DC" w14:textId="77777777" w:rsidTr="00D807E3">
        <w:trPr>
          <w:trHeight w:val="300"/>
          <w:tblHeader/>
        </w:trPr>
        <w:tc>
          <w:tcPr>
            <w:tcW w:w="1668" w:type="dxa"/>
            <w:shd w:val="clear" w:color="auto" w:fill="D9D9D9"/>
            <w:vAlign w:val="center"/>
          </w:tcPr>
          <w:p w14:paraId="2EB89B0B" w14:textId="77777777" w:rsidR="008B68C1" w:rsidRPr="00F83282" w:rsidRDefault="008B68C1" w:rsidP="00AF1057">
            <w:pPr>
              <w:pStyle w:val="Body"/>
              <w:spacing w:before="0" w:after="0"/>
              <w:ind w:left="0"/>
              <w:jc w:val="center"/>
              <w:rPr>
                <w:rFonts w:ascii="Arial" w:hAnsi="Arial" w:cs="Arial"/>
                <w:b/>
                <w:sz w:val="20"/>
                <w:lang w:val="en-IE"/>
              </w:rPr>
            </w:pPr>
            <w:r w:rsidRPr="00F83282">
              <w:rPr>
                <w:rFonts w:ascii="Arial" w:hAnsi="Arial" w:cs="Arial"/>
                <w:b/>
                <w:sz w:val="20"/>
                <w:lang w:val="en-IE"/>
              </w:rPr>
              <w:t>Term</w:t>
            </w:r>
          </w:p>
        </w:tc>
        <w:tc>
          <w:tcPr>
            <w:tcW w:w="9313" w:type="dxa"/>
            <w:shd w:val="clear" w:color="auto" w:fill="D9D9D9"/>
            <w:vAlign w:val="center"/>
          </w:tcPr>
          <w:p w14:paraId="7B20C833" w14:textId="77777777" w:rsidR="008B68C1" w:rsidRPr="00F83282" w:rsidRDefault="008B68C1" w:rsidP="00AF1057">
            <w:pPr>
              <w:pStyle w:val="Body"/>
              <w:spacing w:before="0" w:after="0"/>
              <w:ind w:left="0"/>
              <w:rPr>
                <w:rFonts w:ascii="Arial" w:hAnsi="Arial" w:cs="Arial"/>
                <w:b/>
                <w:sz w:val="20"/>
                <w:lang w:val="en-IE"/>
              </w:rPr>
            </w:pPr>
            <w:r w:rsidRPr="00F83282">
              <w:rPr>
                <w:rFonts w:ascii="Arial" w:hAnsi="Arial" w:cs="Arial"/>
                <w:b/>
                <w:sz w:val="20"/>
                <w:lang w:val="en-IE"/>
              </w:rPr>
              <w:t>Explanation</w:t>
            </w:r>
          </w:p>
        </w:tc>
      </w:tr>
      <w:tr w:rsidR="0039666D" w:rsidRPr="00F83282" w14:paraId="1B9E0633"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1B9D559D" w14:textId="77777777" w:rsidR="0039666D" w:rsidRDefault="0039666D" w:rsidP="00883BE8">
            <w:pPr>
              <w:jc w:val="center"/>
              <w:rPr>
                <w:rFonts w:ascii="Arial" w:hAnsi="Arial" w:cs="Arial"/>
                <w:sz w:val="20"/>
                <w:lang w:val="en-IE"/>
              </w:rPr>
            </w:pPr>
            <w:r>
              <w:rPr>
                <w:rFonts w:ascii="Arial" w:hAnsi="Arial" w:cs="Arial"/>
                <w:sz w:val="20"/>
                <w:lang w:val="en-IE"/>
              </w:rPr>
              <w:t>µL/min</w:t>
            </w:r>
          </w:p>
        </w:tc>
        <w:tc>
          <w:tcPr>
            <w:tcW w:w="9313" w:type="dxa"/>
            <w:tcBorders>
              <w:top w:val="single" w:sz="4" w:space="0" w:color="auto"/>
              <w:left w:val="single" w:sz="4" w:space="0" w:color="auto"/>
              <w:bottom w:val="single" w:sz="4" w:space="0" w:color="auto"/>
              <w:right w:val="single" w:sz="4" w:space="0" w:color="auto"/>
            </w:tcBorders>
            <w:vAlign w:val="center"/>
          </w:tcPr>
          <w:p w14:paraId="7DEA2BC4" w14:textId="77777777" w:rsidR="0039666D" w:rsidRDefault="0039666D" w:rsidP="00883BE8">
            <w:pPr>
              <w:rPr>
                <w:rFonts w:ascii="Arial" w:hAnsi="Arial" w:cs="Arial"/>
                <w:sz w:val="20"/>
                <w:lang w:val="en-IE"/>
              </w:rPr>
            </w:pPr>
            <w:r>
              <w:rPr>
                <w:rFonts w:ascii="Arial" w:hAnsi="Arial" w:cs="Arial"/>
                <w:sz w:val="20"/>
                <w:lang w:val="en-IE"/>
              </w:rPr>
              <w:t>Microliters Per Minute</w:t>
            </w:r>
          </w:p>
        </w:tc>
      </w:tr>
      <w:tr w:rsidR="0039666D" w:rsidRPr="00F83282" w14:paraId="2403729D"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1860A015" w14:textId="77777777" w:rsidR="0039666D" w:rsidRPr="0039666D" w:rsidRDefault="0039666D" w:rsidP="00AF1057">
            <w:pPr>
              <w:jc w:val="center"/>
              <w:rPr>
                <w:rFonts w:ascii="Arial" w:hAnsi="Arial" w:cs="Arial"/>
                <w:sz w:val="20"/>
                <w:lang w:val="en-IE"/>
              </w:rPr>
            </w:pPr>
            <w:r>
              <w:rPr>
                <w:rFonts w:ascii="Arial" w:hAnsi="Arial" w:cs="Arial"/>
                <w:sz w:val="20"/>
                <w:lang w:val="en-IE"/>
              </w:rPr>
              <w:t>BSM</w:t>
            </w:r>
          </w:p>
        </w:tc>
        <w:tc>
          <w:tcPr>
            <w:tcW w:w="9313" w:type="dxa"/>
            <w:tcBorders>
              <w:top w:val="single" w:sz="4" w:space="0" w:color="auto"/>
              <w:left w:val="single" w:sz="4" w:space="0" w:color="auto"/>
              <w:bottom w:val="single" w:sz="4" w:space="0" w:color="auto"/>
              <w:right w:val="single" w:sz="4" w:space="0" w:color="auto"/>
            </w:tcBorders>
            <w:vAlign w:val="center"/>
          </w:tcPr>
          <w:p w14:paraId="4DE9F907" w14:textId="77777777" w:rsidR="0039666D" w:rsidRPr="0039666D" w:rsidRDefault="0039666D" w:rsidP="00AF1057">
            <w:pPr>
              <w:rPr>
                <w:rFonts w:ascii="Arial" w:hAnsi="Arial" w:cs="Arial"/>
                <w:sz w:val="20"/>
                <w:lang w:val="en-IE"/>
              </w:rPr>
            </w:pPr>
            <w:r>
              <w:rPr>
                <w:rFonts w:ascii="Arial" w:hAnsi="Arial" w:cs="Arial"/>
                <w:sz w:val="20"/>
                <w:lang w:val="en-IE"/>
              </w:rPr>
              <w:t>Binary Solvent Manager</w:t>
            </w:r>
          </w:p>
        </w:tc>
      </w:tr>
      <w:tr w:rsidR="0039666D" w:rsidRPr="00F83282" w14:paraId="11D1B360"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3350A82F" w14:textId="77777777" w:rsidR="0039666D" w:rsidRPr="0039666D" w:rsidRDefault="0039666D" w:rsidP="00AF1057">
            <w:pPr>
              <w:jc w:val="center"/>
              <w:rPr>
                <w:rFonts w:ascii="Arial" w:hAnsi="Arial" w:cs="Arial"/>
                <w:sz w:val="20"/>
                <w:lang w:val="en-IE"/>
              </w:rPr>
            </w:pPr>
            <w:r w:rsidRPr="0039666D">
              <w:rPr>
                <w:rFonts w:ascii="Arial" w:hAnsi="Arial" w:cs="Arial"/>
                <w:sz w:val="20"/>
                <w:lang w:val="en-IE"/>
              </w:rPr>
              <w:t>Cal/PM</w:t>
            </w:r>
          </w:p>
        </w:tc>
        <w:tc>
          <w:tcPr>
            <w:tcW w:w="9313" w:type="dxa"/>
            <w:tcBorders>
              <w:top w:val="single" w:sz="4" w:space="0" w:color="auto"/>
              <w:left w:val="single" w:sz="4" w:space="0" w:color="auto"/>
              <w:bottom w:val="single" w:sz="4" w:space="0" w:color="auto"/>
              <w:right w:val="single" w:sz="4" w:space="0" w:color="auto"/>
            </w:tcBorders>
            <w:vAlign w:val="center"/>
          </w:tcPr>
          <w:p w14:paraId="3850E0ED" w14:textId="77777777" w:rsidR="0039666D" w:rsidRPr="0039666D" w:rsidRDefault="0039666D" w:rsidP="00AF1057">
            <w:pPr>
              <w:rPr>
                <w:rFonts w:ascii="Arial" w:hAnsi="Arial" w:cs="Arial"/>
                <w:sz w:val="20"/>
                <w:lang w:val="en-IE"/>
              </w:rPr>
            </w:pPr>
            <w:r w:rsidRPr="0039666D">
              <w:rPr>
                <w:rFonts w:ascii="Arial" w:hAnsi="Arial" w:cs="Arial"/>
                <w:sz w:val="20"/>
                <w:lang w:val="en-IE"/>
              </w:rPr>
              <w:t>Calibration/Preventive Maintenance</w:t>
            </w:r>
          </w:p>
        </w:tc>
      </w:tr>
      <w:tr w:rsidR="0039666D" w:rsidRPr="00F83282" w14:paraId="077144B4" w14:textId="77777777" w:rsidTr="00D807E3">
        <w:trPr>
          <w:trHeight w:val="255"/>
        </w:trPr>
        <w:tc>
          <w:tcPr>
            <w:tcW w:w="1668" w:type="dxa"/>
            <w:vAlign w:val="center"/>
          </w:tcPr>
          <w:p w14:paraId="34DB2418" w14:textId="77777777" w:rsidR="0039666D" w:rsidRPr="00F83282" w:rsidRDefault="0039666D" w:rsidP="00AF1057">
            <w:pPr>
              <w:jc w:val="center"/>
              <w:rPr>
                <w:rFonts w:ascii="Arial" w:hAnsi="Arial" w:cs="Arial"/>
                <w:sz w:val="20"/>
                <w:lang w:val="en-IE"/>
              </w:rPr>
            </w:pPr>
            <w:r w:rsidRPr="00F83282">
              <w:rPr>
                <w:rFonts w:ascii="Arial" w:hAnsi="Arial" w:cs="Arial"/>
                <w:sz w:val="20"/>
                <w:lang w:val="en-IE"/>
              </w:rPr>
              <w:t>cGMP</w:t>
            </w:r>
          </w:p>
        </w:tc>
        <w:tc>
          <w:tcPr>
            <w:tcW w:w="9313" w:type="dxa"/>
            <w:vAlign w:val="center"/>
          </w:tcPr>
          <w:p w14:paraId="56048BBA" w14:textId="77777777" w:rsidR="0039666D" w:rsidRPr="00F83282" w:rsidRDefault="0039666D" w:rsidP="00AF1057">
            <w:pPr>
              <w:rPr>
                <w:rFonts w:ascii="Arial" w:hAnsi="Arial" w:cs="Arial"/>
                <w:sz w:val="20"/>
                <w:lang w:val="en-IE"/>
              </w:rPr>
            </w:pPr>
            <w:r w:rsidRPr="00F83282">
              <w:rPr>
                <w:rFonts w:ascii="Arial" w:hAnsi="Arial" w:cs="Arial"/>
                <w:sz w:val="20"/>
                <w:lang w:val="en-IE"/>
              </w:rPr>
              <w:t>Current Good Manufacturing Practice</w:t>
            </w:r>
          </w:p>
        </w:tc>
      </w:tr>
      <w:tr w:rsidR="0039666D" w:rsidRPr="00F83282" w14:paraId="76E3BEE7" w14:textId="77777777" w:rsidTr="00D807E3">
        <w:trPr>
          <w:trHeight w:val="255"/>
        </w:trPr>
        <w:tc>
          <w:tcPr>
            <w:tcW w:w="1668" w:type="dxa"/>
            <w:vAlign w:val="center"/>
          </w:tcPr>
          <w:p w14:paraId="1F65509C" w14:textId="77777777" w:rsidR="0039666D" w:rsidRPr="0039666D" w:rsidRDefault="0039666D" w:rsidP="00AF1057">
            <w:pPr>
              <w:jc w:val="center"/>
              <w:rPr>
                <w:rFonts w:ascii="Arial" w:hAnsi="Arial" w:cs="Arial"/>
                <w:sz w:val="20"/>
                <w:lang w:val="en-IE"/>
              </w:rPr>
            </w:pPr>
            <w:r w:rsidRPr="0039666D">
              <w:rPr>
                <w:rFonts w:ascii="Arial" w:hAnsi="Arial" w:cs="Arial"/>
                <w:sz w:val="20"/>
                <w:lang w:val="en-IE"/>
              </w:rPr>
              <w:t>EDV</w:t>
            </w:r>
          </w:p>
        </w:tc>
        <w:tc>
          <w:tcPr>
            <w:tcW w:w="9313" w:type="dxa"/>
            <w:vAlign w:val="center"/>
          </w:tcPr>
          <w:p w14:paraId="0CD23263" w14:textId="77777777" w:rsidR="0039666D" w:rsidRPr="0039666D" w:rsidRDefault="0039666D" w:rsidP="00AF1057">
            <w:pPr>
              <w:rPr>
                <w:rFonts w:ascii="Arial" w:hAnsi="Arial" w:cs="Arial"/>
                <w:sz w:val="20"/>
                <w:lang w:val="en-IE"/>
              </w:rPr>
            </w:pPr>
            <w:r w:rsidRPr="0039666D">
              <w:rPr>
                <w:rFonts w:ascii="Arial" w:hAnsi="Arial" w:cs="Arial"/>
                <w:sz w:val="20"/>
                <w:lang w:val="en-IE"/>
              </w:rPr>
              <w:t>Equipment Design Verification</w:t>
            </w:r>
          </w:p>
        </w:tc>
      </w:tr>
      <w:tr w:rsidR="0039666D" w:rsidRPr="00F83282" w14:paraId="3791D3B4" w14:textId="77777777" w:rsidTr="00D807E3">
        <w:trPr>
          <w:trHeight w:val="255"/>
        </w:trPr>
        <w:tc>
          <w:tcPr>
            <w:tcW w:w="1668" w:type="dxa"/>
            <w:vAlign w:val="center"/>
          </w:tcPr>
          <w:p w14:paraId="1A1F93F0" w14:textId="77777777" w:rsidR="0039666D" w:rsidRPr="0039666D" w:rsidRDefault="0039666D" w:rsidP="00AF1057">
            <w:pPr>
              <w:jc w:val="center"/>
              <w:rPr>
                <w:rFonts w:ascii="Arial" w:hAnsi="Arial" w:cs="Arial"/>
                <w:sz w:val="20"/>
                <w:lang w:val="en-IE"/>
              </w:rPr>
            </w:pPr>
            <w:r w:rsidRPr="0039666D">
              <w:rPr>
                <w:rFonts w:ascii="Arial" w:hAnsi="Arial" w:cs="Arial"/>
                <w:sz w:val="20"/>
                <w:lang w:val="en-IE"/>
              </w:rPr>
              <w:t>IQ</w:t>
            </w:r>
          </w:p>
        </w:tc>
        <w:tc>
          <w:tcPr>
            <w:tcW w:w="9313" w:type="dxa"/>
            <w:vAlign w:val="center"/>
          </w:tcPr>
          <w:p w14:paraId="487B26F1" w14:textId="77777777" w:rsidR="0039666D" w:rsidRPr="0039666D" w:rsidRDefault="0039666D" w:rsidP="00AF1057">
            <w:pPr>
              <w:rPr>
                <w:rFonts w:ascii="Arial" w:hAnsi="Arial" w:cs="Arial"/>
                <w:sz w:val="20"/>
                <w:lang w:val="en-IE"/>
              </w:rPr>
            </w:pPr>
            <w:r w:rsidRPr="0039666D">
              <w:rPr>
                <w:rFonts w:ascii="Arial" w:hAnsi="Arial" w:cs="Arial"/>
                <w:sz w:val="20"/>
                <w:lang w:val="en-IE"/>
              </w:rPr>
              <w:t>Installation Qualification</w:t>
            </w:r>
          </w:p>
        </w:tc>
      </w:tr>
      <w:tr w:rsidR="0039666D" w:rsidRPr="00F83282" w14:paraId="25980D49"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7073664C" w14:textId="77777777" w:rsidR="0039666D" w:rsidRPr="0039666D" w:rsidRDefault="0039666D" w:rsidP="00AF1057">
            <w:pPr>
              <w:jc w:val="center"/>
              <w:rPr>
                <w:rFonts w:ascii="Arial" w:hAnsi="Arial" w:cs="Arial"/>
                <w:sz w:val="20"/>
                <w:lang w:val="en-IE"/>
              </w:rPr>
            </w:pPr>
            <w:r w:rsidRPr="0039666D">
              <w:rPr>
                <w:rFonts w:ascii="Arial" w:hAnsi="Arial" w:cs="Arial"/>
                <w:sz w:val="20"/>
                <w:lang w:val="en-IE"/>
              </w:rPr>
              <w:t>MSV</w:t>
            </w:r>
          </w:p>
        </w:tc>
        <w:tc>
          <w:tcPr>
            <w:tcW w:w="9313" w:type="dxa"/>
            <w:tcBorders>
              <w:top w:val="single" w:sz="4" w:space="0" w:color="auto"/>
              <w:left w:val="single" w:sz="4" w:space="0" w:color="auto"/>
              <w:bottom w:val="single" w:sz="4" w:space="0" w:color="auto"/>
              <w:right w:val="single" w:sz="4" w:space="0" w:color="auto"/>
            </w:tcBorders>
            <w:vAlign w:val="center"/>
          </w:tcPr>
          <w:p w14:paraId="16285D82" w14:textId="77777777" w:rsidR="0039666D" w:rsidRPr="0039666D" w:rsidRDefault="0039666D" w:rsidP="00AF1057">
            <w:pPr>
              <w:rPr>
                <w:rFonts w:ascii="Arial" w:hAnsi="Arial" w:cs="Arial"/>
                <w:sz w:val="20"/>
                <w:lang w:val="en-IE"/>
              </w:rPr>
            </w:pPr>
            <w:r w:rsidRPr="0039666D">
              <w:rPr>
                <w:rFonts w:ascii="Arial" w:hAnsi="Arial" w:cs="Arial"/>
                <w:sz w:val="20"/>
                <w:lang w:val="en-IE"/>
              </w:rPr>
              <w:t>Metering Syringe Valve</w:t>
            </w:r>
          </w:p>
        </w:tc>
      </w:tr>
      <w:tr w:rsidR="0039666D" w:rsidRPr="00F83282" w14:paraId="1ADFEC84"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554260D1" w14:textId="77777777" w:rsidR="0039666D" w:rsidRPr="0039666D" w:rsidRDefault="0039666D" w:rsidP="00AF1057">
            <w:pPr>
              <w:jc w:val="center"/>
              <w:rPr>
                <w:rFonts w:ascii="Arial" w:hAnsi="Arial" w:cs="Arial"/>
                <w:sz w:val="20"/>
                <w:lang w:val="en-IE"/>
              </w:rPr>
            </w:pPr>
            <w:r w:rsidRPr="0039666D">
              <w:rPr>
                <w:rFonts w:ascii="Arial" w:hAnsi="Arial" w:cs="Arial"/>
                <w:sz w:val="20"/>
                <w:lang w:val="en-IE"/>
              </w:rPr>
              <w:t>P/N</w:t>
            </w:r>
          </w:p>
        </w:tc>
        <w:tc>
          <w:tcPr>
            <w:tcW w:w="9313" w:type="dxa"/>
            <w:tcBorders>
              <w:top w:val="single" w:sz="4" w:space="0" w:color="auto"/>
              <w:left w:val="single" w:sz="4" w:space="0" w:color="auto"/>
              <w:bottom w:val="single" w:sz="4" w:space="0" w:color="auto"/>
              <w:right w:val="single" w:sz="4" w:space="0" w:color="auto"/>
            </w:tcBorders>
            <w:vAlign w:val="center"/>
          </w:tcPr>
          <w:p w14:paraId="6E890DB6" w14:textId="77777777" w:rsidR="0039666D" w:rsidRPr="0039666D" w:rsidRDefault="0039666D" w:rsidP="00AF1057">
            <w:pPr>
              <w:rPr>
                <w:rFonts w:ascii="Arial" w:hAnsi="Arial" w:cs="Arial"/>
                <w:sz w:val="20"/>
                <w:lang w:val="en-IE"/>
              </w:rPr>
            </w:pPr>
            <w:r w:rsidRPr="0039666D">
              <w:rPr>
                <w:rFonts w:ascii="Arial" w:hAnsi="Arial" w:cs="Arial"/>
                <w:sz w:val="20"/>
                <w:lang w:val="en-IE"/>
              </w:rPr>
              <w:t>Part Number</w:t>
            </w:r>
          </w:p>
        </w:tc>
      </w:tr>
      <w:tr w:rsidR="0039666D" w:rsidRPr="00F83282" w14:paraId="68C8A54E"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1B813EED" w14:textId="77777777" w:rsidR="0039666D" w:rsidRDefault="0039666D" w:rsidP="00AF1057">
            <w:pPr>
              <w:jc w:val="center"/>
              <w:rPr>
                <w:rFonts w:ascii="Arial" w:hAnsi="Arial" w:cs="Arial"/>
                <w:sz w:val="20"/>
                <w:lang w:val="en-IE"/>
              </w:rPr>
            </w:pPr>
            <w:r>
              <w:rPr>
                <w:rFonts w:ascii="Arial" w:hAnsi="Arial" w:cs="Arial"/>
                <w:sz w:val="20"/>
                <w:lang w:val="en-IE"/>
              </w:rPr>
              <w:t>SAP</w:t>
            </w:r>
          </w:p>
        </w:tc>
        <w:tc>
          <w:tcPr>
            <w:tcW w:w="9313" w:type="dxa"/>
            <w:tcBorders>
              <w:top w:val="single" w:sz="4" w:space="0" w:color="auto"/>
              <w:left w:val="single" w:sz="4" w:space="0" w:color="auto"/>
              <w:bottom w:val="single" w:sz="4" w:space="0" w:color="auto"/>
              <w:right w:val="single" w:sz="4" w:space="0" w:color="auto"/>
            </w:tcBorders>
            <w:vAlign w:val="center"/>
          </w:tcPr>
          <w:p w14:paraId="4857BBB3" w14:textId="77777777" w:rsidR="0039666D" w:rsidRDefault="0039666D" w:rsidP="00AF1057">
            <w:pPr>
              <w:rPr>
                <w:rFonts w:ascii="Arial" w:hAnsi="Arial" w:cs="Arial"/>
                <w:sz w:val="20"/>
                <w:lang w:val="en-IE"/>
              </w:rPr>
            </w:pPr>
            <w:r w:rsidRPr="007B4606">
              <w:rPr>
                <w:rFonts w:ascii="Arial" w:hAnsi="Arial" w:cs="Arial"/>
                <w:sz w:val="20"/>
                <w:lang w:val="en-US"/>
              </w:rPr>
              <w:t>Enterprise Resource Planning (ERP) software</w:t>
            </w:r>
          </w:p>
        </w:tc>
      </w:tr>
      <w:tr w:rsidR="0039666D" w:rsidRPr="00F83282" w14:paraId="1B673090" w14:textId="77777777" w:rsidTr="00D807E3">
        <w:trPr>
          <w:trHeight w:val="264"/>
        </w:trPr>
        <w:tc>
          <w:tcPr>
            <w:tcW w:w="1668" w:type="dxa"/>
            <w:vAlign w:val="center"/>
          </w:tcPr>
          <w:p w14:paraId="747A9506" w14:textId="77777777" w:rsidR="0039666D" w:rsidRPr="0039666D" w:rsidRDefault="0039666D" w:rsidP="00AF1057">
            <w:pPr>
              <w:jc w:val="center"/>
              <w:rPr>
                <w:rFonts w:ascii="Arial" w:hAnsi="Arial" w:cs="Arial"/>
                <w:sz w:val="20"/>
                <w:lang w:val="en-IE"/>
              </w:rPr>
            </w:pPr>
            <w:r w:rsidRPr="0039666D">
              <w:rPr>
                <w:rFonts w:ascii="Arial" w:hAnsi="Arial" w:cs="Arial"/>
                <w:sz w:val="20"/>
                <w:lang w:val="en-IE"/>
              </w:rPr>
              <w:t>TMV</w:t>
            </w:r>
          </w:p>
        </w:tc>
        <w:tc>
          <w:tcPr>
            <w:tcW w:w="9313" w:type="dxa"/>
            <w:vAlign w:val="center"/>
          </w:tcPr>
          <w:p w14:paraId="1DB3F268" w14:textId="77777777" w:rsidR="0039666D" w:rsidRPr="0039666D" w:rsidRDefault="0039666D" w:rsidP="00AF1057">
            <w:pPr>
              <w:rPr>
                <w:rFonts w:ascii="Arial" w:hAnsi="Arial" w:cs="Arial"/>
                <w:sz w:val="20"/>
                <w:lang w:val="en-IE"/>
              </w:rPr>
            </w:pPr>
            <w:r w:rsidRPr="0039666D">
              <w:rPr>
                <w:rFonts w:ascii="Arial" w:hAnsi="Arial" w:cs="Arial"/>
                <w:sz w:val="20"/>
                <w:lang w:val="en-IE"/>
              </w:rPr>
              <w:t>Test Method Validation</w:t>
            </w:r>
          </w:p>
        </w:tc>
      </w:tr>
      <w:tr w:rsidR="0039666D" w:rsidRPr="00F83282" w14:paraId="5FE78497"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60BEC14D" w14:textId="77777777" w:rsidR="0039666D" w:rsidRPr="0039666D" w:rsidRDefault="0039666D" w:rsidP="00AF1057">
            <w:pPr>
              <w:jc w:val="center"/>
              <w:rPr>
                <w:rFonts w:ascii="Arial" w:hAnsi="Arial" w:cs="Arial"/>
                <w:sz w:val="20"/>
                <w:lang w:val="en-IE"/>
              </w:rPr>
            </w:pPr>
            <w:r w:rsidRPr="0039666D">
              <w:rPr>
                <w:rFonts w:ascii="Arial" w:hAnsi="Arial" w:cs="Arial"/>
                <w:sz w:val="20"/>
                <w:lang w:val="en-IE"/>
              </w:rPr>
              <w:lastRenderedPageBreak/>
              <w:t>TSP</w:t>
            </w:r>
          </w:p>
        </w:tc>
        <w:tc>
          <w:tcPr>
            <w:tcW w:w="9313" w:type="dxa"/>
            <w:tcBorders>
              <w:top w:val="single" w:sz="4" w:space="0" w:color="auto"/>
              <w:left w:val="single" w:sz="4" w:space="0" w:color="auto"/>
              <w:bottom w:val="single" w:sz="4" w:space="0" w:color="auto"/>
              <w:right w:val="single" w:sz="4" w:space="0" w:color="auto"/>
            </w:tcBorders>
            <w:vAlign w:val="center"/>
          </w:tcPr>
          <w:p w14:paraId="110AA1A2" w14:textId="77777777" w:rsidR="0039666D" w:rsidRPr="0039666D" w:rsidRDefault="0039666D" w:rsidP="00AF1057">
            <w:pPr>
              <w:rPr>
                <w:rFonts w:ascii="Arial" w:hAnsi="Arial" w:cs="Arial"/>
                <w:sz w:val="20"/>
                <w:lang w:val="en-IE"/>
              </w:rPr>
            </w:pPr>
            <w:r w:rsidRPr="0039666D">
              <w:rPr>
                <w:rFonts w:ascii="Arial" w:hAnsi="Arial" w:cs="Arial"/>
                <w:sz w:val="20"/>
              </w:rPr>
              <w:t>Test Specification and Procedure</w:t>
            </w:r>
          </w:p>
        </w:tc>
      </w:tr>
      <w:tr w:rsidR="0039666D" w:rsidRPr="00F83282" w14:paraId="1CEBA422"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4FD66C4C" w14:textId="77777777" w:rsidR="0039666D" w:rsidRDefault="0039666D" w:rsidP="00883BE8">
            <w:pPr>
              <w:jc w:val="center"/>
              <w:rPr>
                <w:rFonts w:ascii="Arial" w:hAnsi="Arial" w:cs="Arial"/>
                <w:sz w:val="20"/>
                <w:lang w:val="en-IE"/>
              </w:rPr>
            </w:pPr>
            <w:r>
              <w:rPr>
                <w:rFonts w:ascii="Arial" w:hAnsi="Arial" w:cs="Arial"/>
                <w:sz w:val="20"/>
                <w:lang w:val="en-IE"/>
              </w:rPr>
              <w:t>UI</w:t>
            </w:r>
          </w:p>
        </w:tc>
        <w:tc>
          <w:tcPr>
            <w:tcW w:w="9313" w:type="dxa"/>
            <w:tcBorders>
              <w:top w:val="single" w:sz="4" w:space="0" w:color="auto"/>
              <w:left w:val="single" w:sz="4" w:space="0" w:color="auto"/>
              <w:bottom w:val="single" w:sz="4" w:space="0" w:color="auto"/>
              <w:right w:val="single" w:sz="4" w:space="0" w:color="auto"/>
            </w:tcBorders>
            <w:vAlign w:val="center"/>
          </w:tcPr>
          <w:p w14:paraId="70057879" w14:textId="77777777" w:rsidR="0039666D" w:rsidRDefault="0039666D" w:rsidP="00883BE8">
            <w:pPr>
              <w:rPr>
                <w:rFonts w:ascii="Arial" w:hAnsi="Arial" w:cs="Arial"/>
                <w:sz w:val="20"/>
                <w:lang w:val="en-IE"/>
              </w:rPr>
            </w:pPr>
            <w:r>
              <w:rPr>
                <w:rFonts w:ascii="Arial" w:hAnsi="Arial" w:cs="Arial"/>
                <w:sz w:val="20"/>
                <w:lang w:val="en-IE"/>
              </w:rPr>
              <w:t>User Interface</w:t>
            </w:r>
          </w:p>
        </w:tc>
      </w:tr>
      <w:tr w:rsidR="0039666D" w:rsidRPr="00F83282" w14:paraId="10A534AE"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17046EAA" w14:textId="77777777" w:rsidR="0039666D" w:rsidRDefault="0039666D" w:rsidP="00883BE8">
            <w:pPr>
              <w:jc w:val="center"/>
              <w:rPr>
                <w:rFonts w:ascii="Arial" w:hAnsi="Arial" w:cs="Arial"/>
                <w:sz w:val="20"/>
                <w:lang w:val="en-IE"/>
              </w:rPr>
            </w:pPr>
            <w:r>
              <w:rPr>
                <w:rFonts w:ascii="Arial" w:hAnsi="Arial" w:cs="Arial"/>
                <w:sz w:val="20"/>
                <w:lang w:val="en-IE"/>
              </w:rPr>
              <w:t>UUT</w:t>
            </w:r>
          </w:p>
        </w:tc>
        <w:tc>
          <w:tcPr>
            <w:tcW w:w="9313" w:type="dxa"/>
            <w:tcBorders>
              <w:top w:val="single" w:sz="4" w:space="0" w:color="auto"/>
              <w:left w:val="single" w:sz="4" w:space="0" w:color="auto"/>
              <w:bottom w:val="single" w:sz="4" w:space="0" w:color="auto"/>
              <w:right w:val="single" w:sz="4" w:space="0" w:color="auto"/>
            </w:tcBorders>
            <w:vAlign w:val="center"/>
          </w:tcPr>
          <w:p w14:paraId="20164015" w14:textId="77777777" w:rsidR="0039666D" w:rsidRDefault="0039666D" w:rsidP="00883BE8">
            <w:pPr>
              <w:rPr>
                <w:rFonts w:ascii="Arial" w:hAnsi="Arial" w:cs="Arial"/>
                <w:sz w:val="20"/>
                <w:lang w:val="en-IE"/>
              </w:rPr>
            </w:pPr>
            <w:r>
              <w:rPr>
                <w:rFonts w:ascii="Arial" w:hAnsi="Arial" w:cs="Arial"/>
                <w:sz w:val="20"/>
                <w:lang w:val="en-IE"/>
              </w:rPr>
              <w:t>Unit Under Test</w:t>
            </w:r>
          </w:p>
        </w:tc>
      </w:tr>
    </w:tbl>
    <w:p w14:paraId="2CE2C2E4" w14:textId="77777777" w:rsidR="008B68C1" w:rsidRPr="00F83282" w:rsidRDefault="008B68C1" w:rsidP="0039666D">
      <w:pPr>
        <w:pStyle w:val="Heading1"/>
      </w:pPr>
      <w:bookmarkStart w:id="4" w:name="_Toc442432507"/>
      <w:r w:rsidRPr="00F83282">
        <w:t>Training</w:t>
      </w:r>
      <w:bookmarkEnd w:id="4"/>
    </w:p>
    <w:p w14:paraId="125B69D7" w14:textId="77777777" w:rsidR="0039666D" w:rsidRPr="00BB3E19" w:rsidRDefault="0039666D" w:rsidP="0039666D">
      <w:pPr>
        <w:spacing w:before="120"/>
        <w:rPr>
          <w:rFonts w:ascii="Arial" w:hAnsi="Arial" w:cs="Arial"/>
          <w:sz w:val="20"/>
        </w:rPr>
      </w:pPr>
      <w:bookmarkStart w:id="5" w:name="_Toc442432506"/>
      <w:r w:rsidRPr="00BB3E19">
        <w:rPr>
          <w:rFonts w:ascii="Arial" w:hAnsi="Arial" w:cs="Arial"/>
          <w:sz w:val="20"/>
        </w:rPr>
        <w:t>T</w:t>
      </w:r>
      <w:r>
        <w:rPr>
          <w:rFonts w:ascii="Arial" w:hAnsi="Arial" w:cs="Arial"/>
          <w:sz w:val="20"/>
        </w:rPr>
        <w:t>he executor of the Installation Qualification Procedure 730004135</w:t>
      </w:r>
      <w:r w:rsidRPr="00BB3E19">
        <w:rPr>
          <w:rFonts w:ascii="Arial" w:hAnsi="Arial" w:cs="Arial"/>
          <w:sz w:val="20"/>
        </w:rPr>
        <w:t xml:space="preserve"> </w:t>
      </w:r>
      <w:r>
        <w:rPr>
          <w:rFonts w:ascii="Arial" w:hAnsi="Arial" w:cs="Arial"/>
          <w:sz w:val="20"/>
        </w:rPr>
        <w:t xml:space="preserve">Version 00 protocol was trained. </w:t>
      </w:r>
      <w:r w:rsidRPr="00BB3E19">
        <w:rPr>
          <w:rFonts w:ascii="Arial" w:hAnsi="Arial" w:cs="Arial"/>
          <w:sz w:val="20"/>
        </w:rPr>
        <w:t>Refer to Attachment #1 for a scre</w:t>
      </w:r>
      <w:r>
        <w:rPr>
          <w:rFonts w:ascii="Arial" w:hAnsi="Arial" w:cs="Arial"/>
          <w:sz w:val="20"/>
        </w:rPr>
        <w:t>enshot of the training database</w:t>
      </w:r>
      <w:r w:rsidRPr="00BB3E19">
        <w:rPr>
          <w:rFonts w:ascii="Arial" w:hAnsi="Arial" w:cs="Arial"/>
          <w:sz w:val="20"/>
        </w:rPr>
        <w:t xml:space="preserve">. The executor </w:t>
      </w:r>
      <w:r>
        <w:rPr>
          <w:rFonts w:ascii="Arial" w:hAnsi="Arial" w:cs="Arial"/>
          <w:sz w:val="20"/>
        </w:rPr>
        <w:t xml:space="preserve">of script IQ-06 </w:t>
      </w:r>
      <w:r w:rsidRPr="00BB3E19">
        <w:rPr>
          <w:rFonts w:ascii="Arial" w:hAnsi="Arial" w:cs="Arial"/>
          <w:sz w:val="20"/>
        </w:rPr>
        <w:t xml:space="preserve">was also the author </w:t>
      </w:r>
      <w:r>
        <w:rPr>
          <w:rFonts w:ascii="Arial" w:hAnsi="Arial" w:cs="Arial"/>
          <w:sz w:val="20"/>
        </w:rPr>
        <w:t>of the TSP</w:t>
      </w:r>
      <w:r w:rsidRPr="00BB3E19">
        <w:rPr>
          <w:rFonts w:ascii="Arial" w:hAnsi="Arial" w:cs="Arial"/>
          <w:sz w:val="20"/>
        </w:rPr>
        <w:t xml:space="preserve">; therefore, no additional training was required. </w:t>
      </w:r>
    </w:p>
    <w:p w14:paraId="57F81BBF" w14:textId="77777777" w:rsidR="008B68C1" w:rsidRPr="0039666D" w:rsidRDefault="0039666D" w:rsidP="0039666D">
      <w:pPr>
        <w:pStyle w:val="Heading1"/>
      </w:pPr>
      <w:r w:rsidRPr="0039666D">
        <w:t xml:space="preserve">Installation Qualification </w:t>
      </w:r>
      <w:r w:rsidR="008B68C1" w:rsidRPr="0039666D">
        <w:t>Results</w:t>
      </w:r>
      <w:bookmarkEnd w:id="5"/>
    </w:p>
    <w:p w14:paraId="644D4288" w14:textId="77777777" w:rsidR="0039666D" w:rsidRPr="0039666D" w:rsidRDefault="0039666D" w:rsidP="0039666D">
      <w:pPr>
        <w:pStyle w:val="BodyText"/>
        <w:widowControl w:val="0"/>
        <w:spacing w:line="240" w:lineRule="auto"/>
        <w:rPr>
          <w:rFonts w:ascii="Arial" w:hAnsi="Arial" w:cs="Arial"/>
          <w:sz w:val="20"/>
        </w:rPr>
      </w:pPr>
      <w:r w:rsidRPr="00BB3E19">
        <w:rPr>
          <w:rFonts w:ascii="Arial" w:hAnsi="Arial" w:cs="Arial"/>
          <w:sz w:val="20"/>
        </w:rPr>
        <w:t xml:space="preserve">The table below provides a summary of the results of the scripts executed as part of the </w:t>
      </w:r>
      <w:r>
        <w:rPr>
          <w:rFonts w:ascii="Arial" w:hAnsi="Arial" w:cs="Arial"/>
          <w:sz w:val="20"/>
        </w:rPr>
        <w:t>Installation Qualification Procedure 730004135 Version 00</w:t>
      </w:r>
      <w:r w:rsidRPr="00BB3E19">
        <w:rPr>
          <w:rFonts w:ascii="Arial" w:hAnsi="Arial" w:cs="Arial"/>
          <w:sz w:val="20"/>
        </w:rPr>
        <w:t xml:space="preserve">. The objective evidence showing the results for each test step can be found in the attachments specified in the table. </w:t>
      </w:r>
    </w:p>
    <w:p w14:paraId="02FE3493" w14:textId="77777777" w:rsidR="0039666D" w:rsidRPr="0039666D" w:rsidRDefault="0039666D" w:rsidP="0039666D">
      <w:pPr>
        <w:rPr>
          <w:lang w:val="en-IE"/>
        </w:rPr>
      </w:pPr>
    </w:p>
    <w:tbl>
      <w:tblPr>
        <w:tblW w:w="48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14"/>
        <w:gridCol w:w="1248"/>
        <w:gridCol w:w="3665"/>
        <w:gridCol w:w="3973"/>
      </w:tblGrid>
      <w:tr w:rsidR="0064709B" w:rsidRPr="00F83282" w14:paraId="22C1705E" w14:textId="77777777" w:rsidTr="005B3B35">
        <w:trPr>
          <w:tblHeader/>
        </w:trPr>
        <w:tc>
          <w:tcPr>
            <w:tcW w:w="1914" w:type="dxa"/>
            <w:shd w:val="pct25" w:color="auto" w:fill="auto"/>
            <w:vAlign w:val="center"/>
          </w:tcPr>
          <w:p w14:paraId="6D33A4B8" w14:textId="77777777" w:rsidR="0064709B" w:rsidRPr="00F83282" w:rsidRDefault="0064709B" w:rsidP="005B3B35">
            <w:pPr>
              <w:pStyle w:val="Body"/>
              <w:spacing w:before="0" w:after="0"/>
              <w:ind w:left="0"/>
              <w:jc w:val="center"/>
              <w:rPr>
                <w:rFonts w:ascii="Arial" w:hAnsi="Arial" w:cs="Arial"/>
                <w:b/>
                <w:sz w:val="20"/>
                <w:lang w:val="en-IE"/>
              </w:rPr>
            </w:pPr>
            <w:r>
              <w:rPr>
                <w:rFonts w:ascii="Arial" w:hAnsi="Arial" w:cs="Arial"/>
                <w:b/>
                <w:sz w:val="20"/>
                <w:lang w:val="en-IE"/>
              </w:rPr>
              <w:t>Script or Section</w:t>
            </w:r>
          </w:p>
        </w:tc>
        <w:tc>
          <w:tcPr>
            <w:tcW w:w="1248" w:type="dxa"/>
            <w:shd w:val="pct25" w:color="auto" w:fill="auto"/>
          </w:tcPr>
          <w:p w14:paraId="71432553" w14:textId="77777777" w:rsidR="0064709B" w:rsidRPr="00F83282" w:rsidRDefault="005B3B35" w:rsidP="005B3B35">
            <w:pPr>
              <w:pStyle w:val="Body"/>
              <w:spacing w:before="0" w:after="0"/>
              <w:ind w:left="0"/>
              <w:jc w:val="center"/>
              <w:rPr>
                <w:rFonts w:ascii="Arial" w:hAnsi="Arial" w:cs="Arial"/>
                <w:b/>
                <w:sz w:val="20"/>
                <w:lang w:val="en-IE"/>
              </w:rPr>
            </w:pPr>
            <w:r>
              <w:rPr>
                <w:rFonts w:ascii="Arial" w:hAnsi="Arial" w:cs="Arial"/>
                <w:b/>
                <w:sz w:val="20"/>
                <w:lang w:val="en-IE"/>
              </w:rPr>
              <w:t>Pass/Fail</w:t>
            </w:r>
          </w:p>
        </w:tc>
        <w:tc>
          <w:tcPr>
            <w:tcW w:w="3665" w:type="dxa"/>
            <w:shd w:val="pct25" w:color="auto" w:fill="auto"/>
          </w:tcPr>
          <w:p w14:paraId="37FBC316" w14:textId="77777777" w:rsidR="0064709B" w:rsidRPr="00F83282" w:rsidRDefault="005B3B35" w:rsidP="005B3B35">
            <w:pPr>
              <w:pStyle w:val="Body"/>
              <w:spacing w:before="0" w:after="0"/>
              <w:ind w:left="0"/>
              <w:jc w:val="center"/>
              <w:rPr>
                <w:rFonts w:ascii="Arial" w:hAnsi="Arial" w:cs="Arial"/>
                <w:b/>
                <w:sz w:val="20"/>
                <w:lang w:val="en-IE"/>
              </w:rPr>
            </w:pPr>
            <w:r>
              <w:rPr>
                <w:rFonts w:ascii="Arial" w:hAnsi="Arial" w:cs="Arial"/>
                <w:b/>
                <w:sz w:val="20"/>
                <w:lang w:val="en-IE"/>
              </w:rPr>
              <w:t>Objective Evidence</w:t>
            </w:r>
          </w:p>
        </w:tc>
        <w:tc>
          <w:tcPr>
            <w:tcW w:w="3973" w:type="dxa"/>
            <w:shd w:val="pct25" w:color="auto" w:fill="auto"/>
            <w:vAlign w:val="center"/>
          </w:tcPr>
          <w:p w14:paraId="5077E60D" w14:textId="77777777" w:rsidR="0064709B" w:rsidRPr="00F83282" w:rsidRDefault="005B3B35" w:rsidP="005B3B35">
            <w:pPr>
              <w:pStyle w:val="Body"/>
              <w:spacing w:before="0" w:after="0"/>
              <w:ind w:left="0"/>
              <w:jc w:val="center"/>
              <w:rPr>
                <w:rFonts w:ascii="Arial" w:hAnsi="Arial" w:cs="Arial"/>
                <w:b/>
                <w:sz w:val="20"/>
                <w:lang w:val="en-IE"/>
              </w:rPr>
            </w:pPr>
            <w:r>
              <w:rPr>
                <w:rFonts w:ascii="Arial" w:hAnsi="Arial" w:cs="Arial"/>
                <w:b/>
                <w:sz w:val="20"/>
                <w:lang w:val="en-IE"/>
              </w:rPr>
              <w:t>Deviations</w:t>
            </w:r>
          </w:p>
        </w:tc>
      </w:tr>
      <w:tr w:rsidR="005B3B35" w:rsidRPr="00F83282" w14:paraId="72FC9A17" w14:textId="77777777" w:rsidTr="005B3B35">
        <w:tc>
          <w:tcPr>
            <w:tcW w:w="1914" w:type="dxa"/>
          </w:tcPr>
          <w:p w14:paraId="72009259" w14:textId="77777777" w:rsidR="005B3B35" w:rsidRPr="00380693" w:rsidRDefault="005B3B35" w:rsidP="005B3B35">
            <w:pPr>
              <w:pStyle w:val="Body"/>
              <w:spacing w:before="0" w:after="0"/>
              <w:ind w:left="0"/>
              <w:jc w:val="center"/>
              <w:rPr>
                <w:rFonts w:ascii="Arial" w:hAnsi="Arial" w:cs="Arial"/>
                <w:sz w:val="20"/>
                <w:lang w:val="en-IE"/>
              </w:rPr>
            </w:pPr>
            <w:r w:rsidRPr="00380693">
              <w:rPr>
                <w:rFonts w:ascii="Arial" w:hAnsi="Arial" w:cs="Arial"/>
                <w:sz w:val="20"/>
              </w:rPr>
              <w:t>IQ-01</w:t>
            </w:r>
          </w:p>
        </w:tc>
        <w:tc>
          <w:tcPr>
            <w:tcW w:w="1248" w:type="dxa"/>
          </w:tcPr>
          <w:p w14:paraId="1AFB561F" w14:textId="77777777" w:rsidR="005B3B35" w:rsidRPr="00380693" w:rsidRDefault="005B3B35" w:rsidP="005B3B35">
            <w:pPr>
              <w:pStyle w:val="Body"/>
              <w:spacing w:before="0" w:after="0"/>
              <w:ind w:left="0"/>
              <w:jc w:val="center"/>
              <w:rPr>
                <w:rFonts w:ascii="Arial" w:hAnsi="Arial" w:cs="Arial"/>
                <w:sz w:val="20"/>
                <w:lang w:val="en-IE"/>
              </w:rPr>
            </w:pPr>
            <w:r w:rsidRPr="00380693">
              <w:rPr>
                <w:rFonts w:ascii="Arial" w:hAnsi="Arial" w:cs="Arial"/>
                <w:sz w:val="20"/>
                <w:lang w:val="en-IE"/>
              </w:rPr>
              <w:t>Pass</w:t>
            </w:r>
          </w:p>
        </w:tc>
        <w:tc>
          <w:tcPr>
            <w:tcW w:w="3665" w:type="dxa"/>
          </w:tcPr>
          <w:p w14:paraId="3723AB6B" w14:textId="77777777" w:rsidR="005B3B35" w:rsidRPr="00380693" w:rsidRDefault="005B3B35" w:rsidP="0039666D">
            <w:pPr>
              <w:pStyle w:val="Body"/>
              <w:spacing w:before="0" w:after="0"/>
              <w:ind w:left="0"/>
              <w:jc w:val="center"/>
              <w:rPr>
                <w:rFonts w:ascii="Arial" w:hAnsi="Arial" w:cs="Arial"/>
                <w:sz w:val="20"/>
                <w:lang w:val="en-IE"/>
              </w:rPr>
            </w:pPr>
            <w:r w:rsidRPr="00380693">
              <w:rPr>
                <w:rFonts w:ascii="Arial" w:hAnsi="Arial" w:cs="Arial"/>
                <w:sz w:val="20"/>
                <w:lang w:val="en-IE"/>
              </w:rPr>
              <w:t xml:space="preserve">Attachments </w:t>
            </w:r>
            <w:r w:rsidR="0039666D" w:rsidRPr="00380693">
              <w:rPr>
                <w:rFonts w:ascii="Arial" w:hAnsi="Arial" w:cs="Arial"/>
                <w:sz w:val="20"/>
                <w:lang w:val="en-IE"/>
              </w:rPr>
              <w:t>#2 and #3</w:t>
            </w:r>
          </w:p>
        </w:tc>
        <w:tc>
          <w:tcPr>
            <w:tcW w:w="3973" w:type="dxa"/>
            <w:vAlign w:val="center"/>
          </w:tcPr>
          <w:p w14:paraId="6E73FEA3" w14:textId="77777777" w:rsidR="005B3B35" w:rsidRPr="00380693" w:rsidRDefault="005B3B35" w:rsidP="005B3B35">
            <w:pPr>
              <w:pStyle w:val="Body"/>
              <w:spacing w:before="0" w:after="0"/>
              <w:ind w:left="0"/>
              <w:jc w:val="center"/>
              <w:rPr>
                <w:rFonts w:ascii="Arial" w:hAnsi="Arial" w:cs="Arial"/>
                <w:sz w:val="20"/>
                <w:lang w:val="en-IE"/>
              </w:rPr>
            </w:pPr>
            <w:r w:rsidRPr="00380693">
              <w:rPr>
                <w:rFonts w:ascii="Arial" w:hAnsi="Arial" w:cs="Arial"/>
                <w:sz w:val="20"/>
                <w:lang w:val="en-IE"/>
              </w:rPr>
              <w:t>None</w:t>
            </w:r>
          </w:p>
        </w:tc>
      </w:tr>
      <w:tr w:rsidR="005B3B35" w:rsidRPr="00F83282" w14:paraId="75B37454" w14:textId="77777777" w:rsidTr="005B3B35">
        <w:tc>
          <w:tcPr>
            <w:tcW w:w="1914" w:type="dxa"/>
          </w:tcPr>
          <w:p w14:paraId="5FB04D54" w14:textId="77777777" w:rsidR="005B3B35" w:rsidRPr="00380693" w:rsidRDefault="005B3B35" w:rsidP="005B3B35">
            <w:pPr>
              <w:pStyle w:val="Body"/>
              <w:spacing w:before="0" w:after="0"/>
              <w:ind w:left="0"/>
              <w:jc w:val="center"/>
              <w:rPr>
                <w:rFonts w:ascii="Arial" w:hAnsi="Arial" w:cs="Arial"/>
                <w:sz w:val="20"/>
              </w:rPr>
            </w:pPr>
            <w:r w:rsidRPr="00380693">
              <w:rPr>
                <w:rFonts w:ascii="Arial" w:hAnsi="Arial" w:cs="Arial"/>
                <w:sz w:val="20"/>
              </w:rPr>
              <w:t>IQ-02</w:t>
            </w:r>
          </w:p>
        </w:tc>
        <w:tc>
          <w:tcPr>
            <w:tcW w:w="1248" w:type="dxa"/>
          </w:tcPr>
          <w:p w14:paraId="09937BCA" w14:textId="77777777" w:rsidR="005B3B35" w:rsidRPr="00380693" w:rsidRDefault="0039666D" w:rsidP="005B3B35">
            <w:pPr>
              <w:pStyle w:val="Body"/>
              <w:spacing w:before="0" w:after="0"/>
              <w:ind w:left="0"/>
              <w:jc w:val="center"/>
              <w:rPr>
                <w:rFonts w:ascii="Arial" w:hAnsi="Arial" w:cs="Arial"/>
                <w:sz w:val="20"/>
                <w:lang w:val="en-IE"/>
              </w:rPr>
            </w:pPr>
            <w:r w:rsidRPr="00380693">
              <w:rPr>
                <w:rFonts w:ascii="Arial" w:hAnsi="Arial" w:cs="Arial"/>
                <w:sz w:val="20"/>
                <w:lang w:val="en-IE"/>
              </w:rPr>
              <w:t>Pass</w:t>
            </w:r>
          </w:p>
        </w:tc>
        <w:tc>
          <w:tcPr>
            <w:tcW w:w="3665" w:type="dxa"/>
          </w:tcPr>
          <w:p w14:paraId="7A00B9EA" w14:textId="77777777" w:rsidR="005B3B35" w:rsidRPr="00380693" w:rsidRDefault="005B3B35" w:rsidP="005B3B35">
            <w:pPr>
              <w:pStyle w:val="Body"/>
              <w:spacing w:before="0" w:after="0"/>
              <w:ind w:left="0"/>
              <w:jc w:val="center"/>
              <w:rPr>
                <w:rFonts w:ascii="Arial" w:hAnsi="Arial" w:cs="Arial"/>
                <w:sz w:val="20"/>
                <w:lang w:val="en-IE"/>
              </w:rPr>
            </w:pPr>
            <w:r w:rsidRPr="00380693">
              <w:rPr>
                <w:rFonts w:ascii="Arial" w:hAnsi="Arial" w:cs="Arial"/>
                <w:sz w:val="20"/>
                <w:lang w:val="en-IE"/>
              </w:rPr>
              <w:t xml:space="preserve">Attachments </w:t>
            </w:r>
            <w:r w:rsidR="0039666D" w:rsidRPr="00380693">
              <w:rPr>
                <w:rFonts w:ascii="Arial" w:hAnsi="Arial" w:cs="Arial"/>
                <w:sz w:val="20"/>
                <w:lang w:val="en-IE"/>
              </w:rPr>
              <w:t>#4, #5, #6</w:t>
            </w:r>
          </w:p>
        </w:tc>
        <w:tc>
          <w:tcPr>
            <w:tcW w:w="3973" w:type="dxa"/>
            <w:vAlign w:val="center"/>
          </w:tcPr>
          <w:p w14:paraId="08E9356E" w14:textId="77777777" w:rsidR="005B3B35" w:rsidRPr="00380693" w:rsidRDefault="0039666D" w:rsidP="005B3B35">
            <w:pPr>
              <w:pStyle w:val="Body"/>
              <w:spacing w:before="0" w:after="0"/>
              <w:ind w:left="0"/>
              <w:jc w:val="center"/>
              <w:rPr>
                <w:rFonts w:ascii="Arial" w:hAnsi="Arial" w:cs="Arial"/>
                <w:sz w:val="20"/>
                <w:lang w:val="en-IE"/>
              </w:rPr>
            </w:pPr>
            <w:r w:rsidRPr="00380693">
              <w:rPr>
                <w:rFonts w:ascii="Arial" w:hAnsi="Arial" w:cs="Arial"/>
                <w:sz w:val="20"/>
                <w:lang w:val="en-IE"/>
              </w:rPr>
              <w:t>None</w:t>
            </w:r>
          </w:p>
        </w:tc>
      </w:tr>
      <w:tr w:rsidR="0039666D" w:rsidRPr="00F83282" w14:paraId="3444C06B" w14:textId="77777777" w:rsidTr="005B3B35">
        <w:tc>
          <w:tcPr>
            <w:tcW w:w="1914" w:type="dxa"/>
          </w:tcPr>
          <w:p w14:paraId="0082C3A3" w14:textId="77777777" w:rsidR="0039666D" w:rsidRPr="00380693" w:rsidRDefault="0039666D" w:rsidP="005B3B35">
            <w:pPr>
              <w:pStyle w:val="Body"/>
              <w:spacing w:before="0" w:after="0"/>
              <w:ind w:left="0"/>
              <w:jc w:val="center"/>
              <w:rPr>
                <w:rFonts w:ascii="Arial" w:hAnsi="Arial" w:cs="Arial"/>
                <w:sz w:val="20"/>
              </w:rPr>
            </w:pPr>
            <w:r w:rsidRPr="00380693">
              <w:rPr>
                <w:rFonts w:ascii="Arial" w:hAnsi="Arial" w:cs="Arial"/>
                <w:sz w:val="20"/>
              </w:rPr>
              <w:t>IQ-03</w:t>
            </w:r>
          </w:p>
        </w:tc>
        <w:tc>
          <w:tcPr>
            <w:tcW w:w="1248" w:type="dxa"/>
          </w:tcPr>
          <w:p w14:paraId="33980747" w14:textId="77777777" w:rsidR="0039666D" w:rsidRPr="00380693" w:rsidRDefault="0039666D" w:rsidP="005B3B35">
            <w:pPr>
              <w:pStyle w:val="Body"/>
              <w:spacing w:before="0" w:after="0"/>
              <w:ind w:left="0"/>
              <w:jc w:val="center"/>
              <w:rPr>
                <w:rFonts w:ascii="Arial" w:hAnsi="Arial" w:cs="Arial"/>
                <w:sz w:val="20"/>
                <w:lang w:val="en-IE"/>
              </w:rPr>
            </w:pPr>
            <w:r w:rsidRPr="00380693">
              <w:rPr>
                <w:rFonts w:ascii="Arial" w:hAnsi="Arial" w:cs="Arial"/>
                <w:sz w:val="20"/>
                <w:lang w:val="en-IE"/>
              </w:rPr>
              <w:t>Pass</w:t>
            </w:r>
          </w:p>
        </w:tc>
        <w:tc>
          <w:tcPr>
            <w:tcW w:w="3665" w:type="dxa"/>
          </w:tcPr>
          <w:p w14:paraId="6A5BF812" w14:textId="77777777" w:rsidR="0039666D" w:rsidRPr="00380693" w:rsidRDefault="00380693" w:rsidP="005B3B35">
            <w:pPr>
              <w:pStyle w:val="Body"/>
              <w:spacing w:before="0" w:after="0"/>
              <w:ind w:left="0"/>
              <w:jc w:val="center"/>
              <w:rPr>
                <w:rFonts w:ascii="Arial" w:hAnsi="Arial" w:cs="Arial"/>
                <w:sz w:val="20"/>
                <w:lang w:val="en-IE"/>
              </w:rPr>
            </w:pPr>
            <w:r w:rsidRPr="00380693">
              <w:rPr>
                <w:rFonts w:ascii="Arial" w:hAnsi="Arial" w:cs="Arial"/>
                <w:sz w:val="20"/>
                <w:lang w:val="en-IE"/>
              </w:rPr>
              <w:t>Attachments #7 and #8</w:t>
            </w:r>
          </w:p>
        </w:tc>
        <w:tc>
          <w:tcPr>
            <w:tcW w:w="3973" w:type="dxa"/>
            <w:vAlign w:val="center"/>
          </w:tcPr>
          <w:p w14:paraId="6548C89B" w14:textId="77777777" w:rsidR="0039666D" w:rsidRPr="00380693" w:rsidRDefault="0039666D" w:rsidP="005B3B35">
            <w:pPr>
              <w:pStyle w:val="Body"/>
              <w:spacing w:before="0" w:after="0"/>
              <w:ind w:left="0"/>
              <w:jc w:val="center"/>
              <w:rPr>
                <w:rFonts w:ascii="Arial" w:hAnsi="Arial" w:cs="Arial"/>
                <w:sz w:val="20"/>
                <w:lang w:val="en-IE"/>
              </w:rPr>
            </w:pPr>
            <w:r w:rsidRPr="00380693">
              <w:rPr>
                <w:rFonts w:ascii="Arial" w:hAnsi="Arial" w:cs="Arial"/>
                <w:sz w:val="20"/>
                <w:lang w:val="en-IE"/>
              </w:rPr>
              <w:t>None</w:t>
            </w:r>
          </w:p>
        </w:tc>
      </w:tr>
      <w:tr w:rsidR="0039666D" w:rsidRPr="00F83282" w14:paraId="61C2F1DA" w14:textId="77777777" w:rsidTr="005B3B35">
        <w:tc>
          <w:tcPr>
            <w:tcW w:w="1914" w:type="dxa"/>
          </w:tcPr>
          <w:p w14:paraId="4C96A81B" w14:textId="77777777" w:rsidR="0039666D" w:rsidRPr="00380693" w:rsidRDefault="0039666D" w:rsidP="005B3B35">
            <w:pPr>
              <w:pStyle w:val="Body"/>
              <w:spacing w:before="0" w:after="0"/>
              <w:ind w:left="0"/>
              <w:jc w:val="center"/>
              <w:rPr>
                <w:rFonts w:ascii="Arial" w:hAnsi="Arial" w:cs="Arial"/>
                <w:sz w:val="20"/>
              </w:rPr>
            </w:pPr>
            <w:r w:rsidRPr="00380693">
              <w:rPr>
                <w:rFonts w:ascii="Arial" w:hAnsi="Arial" w:cs="Arial"/>
                <w:sz w:val="20"/>
              </w:rPr>
              <w:t>IQ-04</w:t>
            </w:r>
          </w:p>
        </w:tc>
        <w:tc>
          <w:tcPr>
            <w:tcW w:w="1248" w:type="dxa"/>
          </w:tcPr>
          <w:p w14:paraId="4ABBE87A" w14:textId="77777777" w:rsidR="0039666D" w:rsidRPr="00380693" w:rsidRDefault="0039666D" w:rsidP="005B3B35">
            <w:pPr>
              <w:pStyle w:val="Body"/>
              <w:spacing w:before="0" w:after="0"/>
              <w:ind w:left="0"/>
              <w:jc w:val="center"/>
              <w:rPr>
                <w:rFonts w:ascii="Arial" w:hAnsi="Arial" w:cs="Arial"/>
                <w:sz w:val="20"/>
                <w:lang w:val="en-IE"/>
              </w:rPr>
            </w:pPr>
            <w:r w:rsidRPr="00380693">
              <w:rPr>
                <w:rFonts w:ascii="Arial" w:hAnsi="Arial" w:cs="Arial"/>
                <w:sz w:val="20"/>
                <w:lang w:val="en-IE"/>
              </w:rPr>
              <w:t>Pass</w:t>
            </w:r>
          </w:p>
        </w:tc>
        <w:tc>
          <w:tcPr>
            <w:tcW w:w="3665" w:type="dxa"/>
          </w:tcPr>
          <w:p w14:paraId="25D273E7" w14:textId="77777777" w:rsidR="0039666D" w:rsidRPr="00380693" w:rsidRDefault="00380693" w:rsidP="005B3B35">
            <w:pPr>
              <w:pStyle w:val="Body"/>
              <w:spacing w:before="0" w:after="0"/>
              <w:ind w:left="0"/>
              <w:jc w:val="center"/>
              <w:rPr>
                <w:rFonts w:ascii="Arial" w:hAnsi="Arial" w:cs="Arial"/>
                <w:sz w:val="20"/>
                <w:lang w:val="en-IE"/>
              </w:rPr>
            </w:pPr>
            <w:r w:rsidRPr="00380693">
              <w:rPr>
                <w:rFonts w:ascii="Arial" w:hAnsi="Arial" w:cs="Arial"/>
                <w:sz w:val="20"/>
                <w:lang w:val="en-IE"/>
              </w:rPr>
              <w:t>Attachments #9 and #10</w:t>
            </w:r>
          </w:p>
        </w:tc>
        <w:tc>
          <w:tcPr>
            <w:tcW w:w="3973" w:type="dxa"/>
            <w:vAlign w:val="center"/>
          </w:tcPr>
          <w:p w14:paraId="15B527C2" w14:textId="77777777" w:rsidR="0039666D" w:rsidRPr="00380693" w:rsidRDefault="0039666D" w:rsidP="005B3B35">
            <w:pPr>
              <w:pStyle w:val="Body"/>
              <w:spacing w:before="0" w:after="0"/>
              <w:ind w:left="0"/>
              <w:jc w:val="center"/>
              <w:rPr>
                <w:rFonts w:ascii="Arial" w:hAnsi="Arial" w:cs="Arial"/>
                <w:sz w:val="20"/>
                <w:lang w:val="en-IE"/>
              </w:rPr>
            </w:pPr>
            <w:r w:rsidRPr="00380693">
              <w:rPr>
                <w:rFonts w:ascii="Arial" w:hAnsi="Arial" w:cs="Arial"/>
                <w:sz w:val="20"/>
                <w:lang w:val="en-IE"/>
              </w:rPr>
              <w:t>None</w:t>
            </w:r>
          </w:p>
        </w:tc>
      </w:tr>
      <w:tr w:rsidR="0039666D" w:rsidRPr="00F83282" w14:paraId="266B59C6" w14:textId="77777777" w:rsidTr="005B3B35">
        <w:tc>
          <w:tcPr>
            <w:tcW w:w="1914" w:type="dxa"/>
          </w:tcPr>
          <w:p w14:paraId="0EC510C4" w14:textId="77777777" w:rsidR="0039666D" w:rsidRPr="00380693" w:rsidRDefault="0039666D" w:rsidP="005B3B35">
            <w:pPr>
              <w:pStyle w:val="Body"/>
              <w:spacing w:before="0" w:after="0"/>
              <w:ind w:left="0"/>
              <w:jc w:val="center"/>
              <w:rPr>
                <w:rFonts w:ascii="Arial" w:hAnsi="Arial" w:cs="Arial"/>
                <w:sz w:val="20"/>
              </w:rPr>
            </w:pPr>
            <w:r w:rsidRPr="00380693">
              <w:rPr>
                <w:rFonts w:ascii="Arial" w:hAnsi="Arial" w:cs="Arial"/>
                <w:sz w:val="20"/>
              </w:rPr>
              <w:t>IQ-05</w:t>
            </w:r>
          </w:p>
        </w:tc>
        <w:tc>
          <w:tcPr>
            <w:tcW w:w="1248" w:type="dxa"/>
          </w:tcPr>
          <w:p w14:paraId="3920D724" w14:textId="77777777" w:rsidR="0039666D" w:rsidRPr="00380693" w:rsidRDefault="0039666D" w:rsidP="005B3B35">
            <w:pPr>
              <w:pStyle w:val="Body"/>
              <w:spacing w:before="0" w:after="0"/>
              <w:ind w:left="0"/>
              <w:jc w:val="center"/>
              <w:rPr>
                <w:rFonts w:ascii="Arial" w:hAnsi="Arial" w:cs="Arial"/>
                <w:sz w:val="20"/>
                <w:lang w:val="en-IE"/>
              </w:rPr>
            </w:pPr>
            <w:r w:rsidRPr="00380693">
              <w:rPr>
                <w:rFonts w:ascii="Arial" w:hAnsi="Arial" w:cs="Arial"/>
                <w:sz w:val="20"/>
                <w:lang w:val="en-IE"/>
              </w:rPr>
              <w:t>Pass</w:t>
            </w:r>
          </w:p>
        </w:tc>
        <w:tc>
          <w:tcPr>
            <w:tcW w:w="3665" w:type="dxa"/>
          </w:tcPr>
          <w:p w14:paraId="3BEA52CD" w14:textId="77777777" w:rsidR="0039666D" w:rsidRPr="00380693" w:rsidRDefault="00380693" w:rsidP="005B3B35">
            <w:pPr>
              <w:pStyle w:val="Body"/>
              <w:spacing w:before="0" w:after="0"/>
              <w:ind w:left="0"/>
              <w:jc w:val="center"/>
              <w:rPr>
                <w:rFonts w:ascii="Arial" w:hAnsi="Arial" w:cs="Arial"/>
                <w:sz w:val="20"/>
                <w:lang w:val="en-IE"/>
              </w:rPr>
            </w:pPr>
            <w:r w:rsidRPr="00380693">
              <w:rPr>
                <w:rFonts w:ascii="Arial" w:hAnsi="Arial" w:cs="Arial"/>
                <w:sz w:val="20"/>
                <w:lang w:val="en-IE"/>
              </w:rPr>
              <w:t>Attachments #11 and #5</w:t>
            </w:r>
          </w:p>
        </w:tc>
        <w:tc>
          <w:tcPr>
            <w:tcW w:w="3973" w:type="dxa"/>
            <w:vAlign w:val="center"/>
          </w:tcPr>
          <w:p w14:paraId="27774A55" w14:textId="77777777" w:rsidR="0039666D" w:rsidRPr="00380693" w:rsidRDefault="0039666D" w:rsidP="005B3B35">
            <w:pPr>
              <w:pStyle w:val="Body"/>
              <w:spacing w:before="0" w:after="0"/>
              <w:ind w:left="0"/>
              <w:jc w:val="center"/>
              <w:rPr>
                <w:rFonts w:ascii="Arial" w:hAnsi="Arial" w:cs="Arial"/>
                <w:sz w:val="20"/>
                <w:lang w:val="en-IE"/>
              </w:rPr>
            </w:pPr>
            <w:r w:rsidRPr="00380693">
              <w:rPr>
                <w:rFonts w:ascii="Arial" w:hAnsi="Arial" w:cs="Arial"/>
                <w:sz w:val="20"/>
                <w:lang w:val="en-IE"/>
              </w:rPr>
              <w:t>None</w:t>
            </w:r>
          </w:p>
        </w:tc>
      </w:tr>
      <w:tr w:rsidR="0039666D" w:rsidRPr="00F83282" w14:paraId="5397E6FD" w14:textId="77777777" w:rsidTr="005B3B35">
        <w:tc>
          <w:tcPr>
            <w:tcW w:w="1914" w:type="dxa"/>
          </w:tcPr>
          <w:p w14:paraId="7F5FD1EC" w14:textId="77777777" w:rsidR="0039666D" w:rsidRPr="00380693" w:rsidRDefault="0039666D" w:rsidP="005B3B35">
            <w:pPr>
              <w:pStyle w:val="Body"/>
              <w:spacing w:before="0" w:after="0"/>
              <w:ind w:left="0"/>
              <w:jc w:val="center"/>
              <w:rPr>
                <w:rFonts w:ascii="Arial" w:hAnsi="Arial" w:cs="Arial"/>
                <w:sz w:val="20"/>
              </w:rPr>
            </w:pPr>
            <w:r w:rsidRPr="00380693">
              <w:rPr>
                <w:rFonts w:ascii="Arial" w:hAnsi="Arial" w:cs="Arial"/>
                <w:sz w:val="20"/>
              </w:rPr>
              <w:t>IQ-06</w:t>
            </w:r>
          </w:p>
        </w:tc>
        <w:tc>
          <w:tcPr>
            <w:tcW w:w="1248" w:type="dxa"/>
          </w:tcPr>
          <w:p w14:paraId="1A055880" w14:textId="77777777" w:rsidR="0039666D" w:rsidRPr="00380693" w:rsidRDefault="0039666D" w:rsidP="005B3B35">
            <w:pPr>
              <w:pStyle w:val="Body"/>
              <w:spacing w:before="0" w:after="0"/>
              <w:ind w:left="0"/>
              <w:jc w:val="center"/>
              <w:rPr>
                <w:rFonts w:ascii="Arial" w:hAnsi="Arial" w:cs="Arial"/>
                <w:sz w:val="20"/>
                <w:lang w:val="en-IE"/>
              </w:rPr>
            </w:pPr>
            <w:r w:rsidRPr="00380693">
              <w:rPr>
                <w:rFonts w:ascii="Arial" w:hAnsi="Arial" w:cs="Arial"/>
                <w:sz w:val="20"/>
                <w:lang w:val="en-IE"/>
              </w:rPr>
              <w:t>Pass</w:t>
            </w:r>
          </w:p>
        </w:tc>
        <w:tc>
          <w:tcPr>
            <w:tcW w:w="3665" w:type="dxa"/>
          </w:tcPr>
          <w:p w14:paraId="5A20F373" w14:textId="77777777" w:rsidR="0039666D" w:rsidRPr="00380693" w:rsidRDefault="00380693" w:rsidP="005B3B35">
            <w:pPr>
              <w:pStyle w:val="Body"/>
              <w:spacing w:before="0" w:after="0"/>
              <w:ind w:left="0"/>
              <w:jc w:val="center"/>
              <w:rPr>
                <w:rFonts w:ascii="Arial" w:hAnsi="Arial" w:cs="Arial"/>
                <w:sz w:val="20"/>
                <w:lang w:val="en-IE"/>
              </w:rPr>
            </w:pPr>
            <w:r w:rsidRPr="00380693">
              <w:rPr>
                <w:rFonts w:ascii="Arial" w:hAnsi="Arial" w:cs="Arial"/>
                <w:sz w:val="20"/>
                <w:lang w:val="en-IE"/>
              </w:rPr>
              <w:t>Attachments #12 and #13</w:t>
            </w:r>
          </w:p>
        </w:tc>
        <w:tc>
          <w:tcPr>
            <w:tcW w:w="3973" w:type="dxa"/>
            <w:vAlign w:val="center"/>
          </w:tcPr>
          <w:p w14:paraId="3D287186" w14:textId="77777777" w:rsidR="0039666D" w:rsidRPr="00380693" w:rsidRDefault="0039666D" w:rsidP="005B3B35">
            <w:pPr>
              <w:pStyle w:val="Body"/>
              <w:spacing w:before="0" w:after="0"/>
              <w:ind w:left="0"/>
              <w:jc w:val="center"/>
              <w:rPr>
                <w:rFonts w:ascii="Arial" w:hAnsi="Arial" w:cs="Arial"/>
                <w:sz w:val="20"/>
                <w:lang w:val="en-IE"/>
              </w:rPr>
            </w:pPr>
            <w:r w:rsidRPr="00380693">
              <w:rPr>
                <w:rFonts w:ascii="Arial" w:hAnsi="Arial" w:cs="Arial"/>
                <w:sz w:val="20"/>
                <w:lang w:val="en-IE"/>
              </w:rPr>
              <w:t>None</w:t>
            </w:r>
          </w:p>
        </w:tc>
      </w:tr>
    </w:tbl>
    <w:p w14:paraId="0585526D" w14:textId="77777777" w:rsidR="009921F1" w:rsidRPr="00F83282" w:rsidRDefault="009921F1" w:rsidP="0039666D">
      <w:pPr>
        <w:pStyle w:val="Heading1"/>
      </w:pPr>
      <w:bookmarkStart w:id="6" w:name="_Toc442432505"/>
      <w:bookmarkStart w:id="7" w:name="_Toc309978937"/>
      <w:bookmarkStart w:id="8" w:name="_Toc442432504"/>
      <w:r w:rsidRPr="00F83282">
        <w:t>Attachments</w:t>
      </w:r>
      <w:bookmarkEnd w:id="6"/>
    </w:p>
    <w:p w14:paraId="66B7E342" w14:textId="77777777" w:rsidR="009921F1" w:rsidRDefault="009921F1" w:rsidP="00380693">
      <w:pPr>
        <w:rPr>
          <w:rFonts w:ascii="Arial" w:hAnsi="Arial" w:cs="Arial"/>
          <w:b/>
          <w:bCs/>
          <w:color w:val="000000"/>
          <w:sz w:val="20"/>
        </w:rPr>
      </w:pPr>
    </w:p>
    <w:p w14:paraId="379635A4" w14:textId="77777777" w:rsidR="00380693" w:rsidRDefault="00380693" w:rsidP="00380693">
      <w:pPr>
        <w:rPr>
          <w:rFonts w:ascii="Arial" w:hAnsi="Arial" w:cs="Arial"/>
          <w:b/>
          <w:bCs/>
          <w:color w:val="000000"/>
          <w:sz w:val="20"/>
        </w:rPr>
      </w:pPr>
      <w:r>
        <w:rPr>
          <w:rFonts w:ascii="Arial" w:hAnsi="Arial" w:cs="Arial"/>
          <w:b/>
          <w:bCs/>
          <w:color w:val="000000"/>
          <w:sz w:val="20"/>
        </w:rPr>
        <w:t>Attachment #1: Training to 73004135 Installation Qualification Procedure – Screenshot of Database</w:t>
      </w:r>
    </w:p>
    <w:p w14:paraId="1894A62E" w14:textId="77777777" w:rsidR="00380693" w:rsidRDefault="00380693" w:rsidP="00380693">
      <w:pPr>
        <w:rPr>
          <w:rFonts w:ascii="Arial" w:hAnsi="Arial" w:cs="Arial"/>
          <w:b/>
          <w:bCs/>
          <w:color w:val="000000"/>
          <w:sz w:val="20"/>
        </w:rPr>
      </w:pPr>
      <w:r>
        <w:rPr>
          <w:rFonts w:ascii="Arial" w:hAnsi="Arial" w:cs="Arial"/>
          <w:b/>
          <w:bCs/>
          <w:color w:val="000000"/>
          <w:sz w:val="20"/>
        </w:rPr>
        <w:t>Attachment #2: Completed Test Script Data Sheet IQ-01: Associated Documentation</w:t>
      </w:r>
    </w:p>
    <w:p w14:paraId="19B7DEC5" w14:textId="77777777" w:rsidR="00380693" w:rsidRDefault="00380693" w:rsidP="00380693">
      <w:pPr>
        <w:rPr>
          <w:rFonts w:ascii="Arial" w:hAnsi="Arial" w:cs="Arial"/>
          <w:b/>
          <w:bCs/>
          <w:color w:val="000000"/>
          <w:sz w:val="20"/>
        </w:rPr>
      </w:pPr>
      <w:r>
        <w:rPr>
          <w:rFonts w:ascii="Arial" w:hAnsi="Arial" w:cs="Arial"/>
          <w:b/>
          <w:bCs/>
          <w:color w:val="000000"/>
          <w:sz w:val="20"/>
        </w:rPr>
        <w:t>Attachment #3: Objective Evidence IQ-01: SAP Screenshots of TSP 735004416 and CAL/PM 735004437</w:t>
      </w:r>
    </w:p>
    <w:p w14:paraId="3DE9FDEA" w14:textId="77777777" w:rsidR="00380693" w:rsidRDefault="00380693" w:rsidP="00380693">
      <w:pPr>
        <w:rPr>
          <w:rFonts w:ascii="Arial" w:hAnsi="Arial" w:cs="Arial"/>
          <w:b/>
          <w:bCs/>
          <w:color w:val="000000"/>
          <w:sz w:val="20"/>
        </w:rPr>
      </w:pPr>
      <w:r>
        <w:rPr>
          <w:rFonts w:ascii="Arial" w:hAnsi="Arial" w:cs="Arial"/>
          <w:b/>
          <w:bCs/>
          <w:color w:val="000000"/>
          <w:sz w:val="20"/>
        </w:rPr>
        <w:t>Attachment #4: Completed Test Script Data Sheet IQ-02: Site Verification</w:t>
      </w:r>
    </w:p>
    <w:p w14:paraId="54BEC562" w14:textId="77777777" w:rsidR="00380693" w:rsidRDefault="00380693" w:rsidP="00380693">
      <w:pPr>
        <w:rPr>
          <w:rFonts w:ascii="Arial" w:hAnsi="Arial" w:cs="Arial"/>
          <w:b/>
          <w:bCs/>
          <w:color w:val="000000"/>
          <w:sz w:val="20"/>
        </w:rPr>
      </w:pPr>
      <w:r>
        <w:rPr>
          <w:rFonts w:ascii="Arial" w:hAnsi="Arial" w:cs="Arial"/>
          <w:b/>
          <w:bCs/>
          <w:color w:val="000000"/>
          <w:sz w:val="20"/>
        </w:rPr>
        <w:t>Attachment #5: Objective Evidence IQ-02 and IQ-05: Photo of Test Setup</w:t>
      </w:r>
    </w:p>
    <w:p w14:paraId="35A73677" w14:textId="77777777" w:rsidR="00380693" w:rsidRDefault="00380693" w:rsidP="00380693">
      <w:pPr>
        <w:rPr>
          <w:rFonts w:ascii="Arial" w:hAnsi="Arial" w:cs="Arial"/>
          <w:b/>
          <w:bCs/>
          <w:color w:val="000000"/>
          <w:sz w:val="20"/>
        </w:rPr>
      </w:pPr>
      <w:r>
        <w:rPr>
          <w:rFonts w:ascii="Arial" w:hAnsi="Arial" w:cs="Arial"/>
          <w:b/>
          <w:bCs/>
          <w:color w:val="000000"/>
          <w:sz w:val="20"/>
        </w:rPr>
        <w:t>Attachment #6: Objective Evidence IQ-02: Calibration Certificate Gauges/Meters</w:t>
      </w:r>
    </w:p>
    <w:p w14:paraId="6AE1425A" w14:textId="77777777" w:rsidR="00380693" w:rsidRDefault="00380693" w:rsidP="00380693">
      <w:pPr>
        <w:rPr>
          <w:rFonts w:ascii="Arial" w:hAnsi="Arial" w:cs="Arial"/>
          <w:b/>
          <w:bCs/>
          <w:color w:val="000000"/>
          <w:sz w:val="20"/>
        </w:rPr>
      </w:pPr>
      <w:r>
        <w:rPr>
          <w:rFonts w:ascii="Arial" w:hAnsi="Arial" w:cs="Arial"/>
          <w:b/>
          <w:bCs/>
          <w:color w:val="000000"/>
          <w:sz w:val="20"/>
        </w:rPr>
        <w:t>Attachment #7: Completed Test Script Data Sheet IQ-03: Instrument Calibration Verification</w:t>
      </w:r>
    </w:p>
    <w:p w14:paraId="5EBB6FB4" w14:textId="77777777" w:rsidR="00380693" w:rsidRDefault="00380693" w:rsidP="00380693">
      <w:pPr>
        <w:rPr>
          <w:rFonts w:ascii="Arial" w:hAnsi="Arial" w:cs="Arial"/>
          <w:b/>
          <w:bCs/>
          <w:color w:val="000000"/>
          <w:sz w:val="20"/>
        </w:rPr>
      </w:pPr>
      <w:r>
        <w:rPr>
          <w:rFonts w:ascii="Arial" w:hAnsi="Arial" w:cs="Arial"/>
          <w:b/>
          <w:bCs/>
          <w:color w:val="000000"/>
          <w:sz w:val="20"/>
        </w:rPr>
        <w:t>Attachment #8: Objective Evidence IQ-03: Screenshots of Calibration / Preventative Maintenance Database</w:t>
      </w:r>
    </w:p>
    <w:p w14:paraId="57B933B7" w14:textId="77777777" w:rsidR="00380693" w:rsidRDefault="00380693" w:rsidP="00380693">
      <w:pPr>
        <w:rPr>
          <w:rFonts w:ascii="Arial" w:hAnsi="Arial" w:cs="Arial"/>
          <w:b/>
          <w:bCs/>
          <w:color w:val="000000"/>
          <w:sz w:val="20"/>
        </w:rPr>
      </w:pPr>
      <w:r>
        <w:rPr>
          <w:rFonts w:ascii="Arial" w:hAnsi="Arial" w:cs="Arial"/>
          <w:b/>
          <w:bCs/>
          <w:color w:val="000000"/>
          <w:sz w:val="20"/>
        </w:rPr>
        <w:t>Attachment #9: Completed Test Script Data Sheet IQ-04: Test Software and Instrument Firmware Version</w:t>
      </w:r>
    </w:p>
    <w:p w14:paraId="7701DFD3" w14:textId="77777777" w:rsidR="00380693" w:rsidRDefault="00380693" w:rsidP="00380693">
      <w:pPr>
        <w:rPr>
          <w:rFonts w:ascii="Arial" w:hAnsi="Arial" w:cs="Arial"/>
          <w:b/>
          <w:bCs/>
          <w:color w:val="000000"/>
          <w:sz w:val="20"/>
        </w:rPr>
      </w:pPr>
      <w:r>
        <w:rPr>
          <w:rFonts w:ascii="Arial" w:hAnsi="Arial" w:cs="Arial"/>
          <w:b/>
          <w:bCs/>
          <w:color w:val="000000"/>
          <w:sz w:val="20"/>
        </w:rPr>
        <w:t>Attachment #10: Objective Evidence IQ-04: Screenshots of Test Software Version and Micro BSM Firmware Version</w:t>
      </w:r>
    </w:p>
    <w:p w14:paraId="1DF49485" w14:textId="77777777" w:rsidR="00380693" w:rsidRDefault="00380693" w:rsidP="00380693">
      <w:pPr>
        <w:rPr>
          <w:rFonts w:ascii="Arial" w:hAnsi="Arial" w:cs="Arial"/>
          <w:b/>
          <w:bCs/>
          <w:color w:val="000000"/>
          <w:sz w:val="20"/>
        </w:rPr>
      </w:pPr>
      <w:r>
        <w:rPr>
          <w:rFonts w:ascii="Arial" w:hAnsi="Arial" w:cs="Arial"/>
          <w:b/>
          <w:bCs/>
          <w:color w:val="000000"/>
          <w:sz w:val="20"/>
        </w:rPr>
        <w:t>Attachment #11: Completed Test Script Data Sheet IQ-05: General Safety and Alarms</w:t>
      </w:r>
    </w:p>
    <w:p w14:paraId="4AF27753" w14:textId="77777777" w:rsidR="00380693" w:rsidRDefault="00380693" w:rsidP="00380693">
      <w:pPr>
        <w:rPr>
          <w:rFonts w:ascii="Arial" w:hAnsi="Arial" w:cs="Arial"/>
          <w:b/>
          <w:bCs/>
          <w:color w:val="000000"/>
          <w:sz w:val="20"/>
        </w:rPr>
      </w:pPr>
      <w:r>
        <w:rPr>
          <w:rFonts w:ascii="Arial" w:hAnsi="Arial" w:cs="Arial"/>
          <w:b/>
          <w:bCs/>
          <w:color w:val="000000"/>
          <w:sz w:val="20"/>
        </w:rPr>
        <w:t>Attachment #12: Completed Test Script Data Sheet IQ-06: Functional Verification</w:t>
      </w:r>
    </w:p>
    <w:p w14:paraId="52D89028" w14:textId="77777777" w:rsidR="00380693" w:rsidRPr="00F83282" w:rsidRDefault="00380693" w:rsidP="00380693">
      <w:pPr>
        <w:rPr>
          <w:rFonts w:ascii="Arial" w:hAnsi="Arial" w:cs="Arial"/>
          <w:b/>
          <w:bCs/>
          <w:color w:val="000000"/>
          <w:sz w:val="20"/>
        </w:rPr>
      </w:pPr>
      <w:r>
        <w:rPr>
          <w:rFonts w:ascii="Arial" w:hAnsi="Arial" w:cs="Arial"/>
          <w:b/>
          <w:bCs/>
          <w:color w:val="000000"/>
          <w:sz w:val="20"/>
        </w:rPr>
        <w:t>Attachment #13 Objective Evidence IQ-06: Screenshot of Test Software UI Displaying Passing UUT Result</w:t>
      </w:r>
    </w:p>
    <w:p w14:paraId="591F22AD" w14:textId="77777777" w:rsidR="00867E19" w:rsidRPr="00961482" w:rsidRDefault="00867E19" w:rsidP="0039666D">
      <w:pPr>
        <w:pStyle w:val="Heading1"/>
      </w:pPr>
      <w:r w:rsidRPr="00F83282">
        <w:t xml:space="preserve">Deviation from </w:t>
      </w:r>
      <w:bookmarkEnd w:id="7"/>
      <w:bookmarkEnd w:id="8"/>
      <w:r w:rsidR="009D654E">
        <w:t>Installation Qualification</w:t>
      </w:r>
    </w:p>
    <w:p w14:paraId="1A822004" w14:textId="77777777" w:rsidR="00867E19" w:rsidRDefault="00867E19" w:rsidP="00380693">
      <w:pPr>
        <w:pStyle w:val="BodyText"/>
        <w:spacing w:after="240" w:line="240" w:lineRule="auto"/>
        <w:rPr>
          <w:rFonts w:ascii="Arial" w:hAnsi="Arial" w:cs="Arial"/>
          <w:sz w:val="20"/>
        </w:rPr>
      </w:pPr>
      <w:r w:rsidRPr="00380693">
        <w:rPr>
          <w:rFonts w:ascii="Arial" w:hAnsi="Arial" w:cs="Arial"/>
          <w:sz w:val="20"/>
        </w:rPr>
        <w:t xml:space="preserve">There were no deviations generated during the execution of </w:t>
      </w:r>
      <w:r w:rsidR="00380693" w:rsidRPr="00380693">
        <w:rPr>
          <w:rFonts w:ascii="Arial" w:hAnsi="Arial" w:cs="Arial"/>
          <w:sz w:val="20"/>
        </w:rPr>
        <w:t>Installation Qualification Procedure 730004135 Version 00.</w:t>
      </w:r>
    </w:p>
    <w:p w14:paraId="0D12F2C7" w14:textId="77777777" w:rsidR="009D654E" w:rsidRDefault="009D654E" w:rsidP="00380693">
      <w:pPr>
        <w:pStyle w:val="BodyText"/>
        <w:spacing w:after="240" w:line="240" w:lineRule="auto"/>
        <w:rPr>
          <w:rFonts w:ascii="Arial" w:hAnsi="Arial" w:cs="Arial"/>
          <w:sz w:val="20"/>
        </w:rPr>
      </w:pPr>
    </w:p>
    <w:p w14:paraId="2AF86E0C" w14:textId="77777777" w:rsidR="009D654E" w:rsidRDefault="009D654E" w:rsidP="00380693">
      <w:pPr>
        <w:pStyle w:val="BodyText"/>
        <w:spacing w:after="240" w:line="240" w:lineRule="auto"/>
        <w:rPr>
          <w:rFonts w:ascii="Arial" w:hAnsi="Arial" w:cs="Arial"/>
          <w:sz w:val="20"/>
        </w:rPr>
      </w:pPr>
    </w:p>
    <w:p w14:paraId="17A28D37" w14:textId="77777777" w:rsidR="009D654E" w:rsidRDefault="009D654E" w:rsidP="00380693">
      <w:pPr>
        <w:pStyle w:val="BodyText"/>
        <w:spacing w:after="240" w:line="240" w:lineRule="auto"/>
        <w:rPr>
          <w:rFonts w:ascii="Arial" w:hAnsi="Arial" w:cs="Arial"/>
          <w:sz w:val="20"/>
        </w:rPr>
      </w:pPr>
    </w:p>
    <w:p w14:paraId="52103C10" w14:textId="77777777" w:rsidR="009D654E" w:rsidRPr="00380693" w:rsidRDefault="009D654E" w:rsidP="00380693">
      <w:pPr>
        <w:pStyle w:val="BodyText"/>
        <w:spacing w:after="240" w:line="240" w:lineRule="auto"/>
        <w:rPr>
          <w:rFonts w:ascii="Arial" w:hAnsi="Arial" w:cs="Arial"/>
          <w:sz w:val="20"/>
        </w:rPr>
      </w:pPr>
    </w:p>
    <w:p w14:paraId="53DD1DC9" w14:textId="77777777" w:rsidR="00867E19" w:rsidRPr="00F83282" w:rsidRDefault="00867E19" w:rsidP="0039666D">
      <w:pPr>
        <w:pStyle w:val="Heading1"/>
      </w:pPr>
      <w:bookmarkStart w:id="9" w:name="_Toc309801760"/>
      <w:bookmarkStart w:id="10" w:name="_Toc316906462"/>
      <w:bookmarkStart w:id="11" w:name="_Toc442432510"/>
      <w:r w:rsidRPr="00F83282">
        <w:lastRenderedPageBreak/>
        <w:t>References</w:t>
      </w:r>
      <w:bookmarkEnd w:id="9"/>
      <w:bookmarkEnd w:id="10"/>
      <w:bookmarkEnd w:id="11"/>
    </w:p>
    <w:p w14:paraId="64CC780B" w14:textId="77777777" w:rsidR="009B5106" w:rsidRPr="00F83282" w:rsidRDefault="00867E19" w:rsidP="00F83282">
      <w:pPr>
        <w:pStyle w:val="Text"/>
        <w:spacing w:before="120"/>
        <w:jc w:val="both"/>
        <w:rPr>
          <w:rFonts w:ascii="Arial" w:hAnsi="Arial" w:cs="Arial"/>
          <w:sz w:val="20"/>
          <w:lang w:val="en-IE"/>
        </w:rPr>
      </w:pPr>
      <w:r w:rsidRPr="00F83282">
        <w:rPr>
          <w:rFonts w:ascii="Arial" w:hAnsi="Arial" w:cs="Arial"/>
          <w:sz w:val="20"/>
          <w:lang w:val="en-IE"/>
        </w:rPr>
        <w:t>The current approved versions of the following documents are referenced within this document:</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7"/>
        <w:gridCol w:w="6714"/>
      </w:tblGrid>
      <w:tr w:rsidR="009D654E" w:rsidRPr="00F83282" w14:paraId="3BE69A56" w14:textId="77777777" w:rsidTr="009D654E">
        <w:trPr>
          <w:tblHeader/>
        </w:trPr>
        <w:tc>
          <w:tcPr>
            <w:tcW w:w="4267" w:type="dxa"/>
            <w:shd w:val="pct25" w:color="auto" w:fill="auto"/>
            <w:vAlign w:val="center"/>
          </w:tcPr>
          <w:p w14:paraId="1326178A" w14:textId="77777777" w:rsidR="009D654E" w:rsidRPr="00F83282" w:rsidRDefault="009D654E" w:rsidP="0060672E">
            <w:pPr>
              <w:pStyle w:val="Body"/>
              <w:spacing w:before="0" w:after="0"/>
              <w:ind w:left="0"/>
              <w:rPr>
                <w:rFonts w:ascii="Arial" w:hAnsi="Arial" w:cs="Arial"/>
                <w:b/>
                <w:sz w:val="20"/>
                <w:lang w:val="en-IE"/>
              </w:rPr>
            </w:pPr>
            <w:r w:rsidRPr="00F83282">
              <w:rPr>
                <w:rFonts w:ascii="Arial" w:hAnsi="Arial" w:cs="Arial"/>
                <w:b/>
                <w:sz w:val="20"/>
                <w:lang w:val="en-IE"/>
              </w:rPr>
              <w:t>Document Number</w:t>
            </w:r>
          </w:p>
        </w:tc>
        <w:tc>
          <w:tcPr>
            <w:tcW w:w="6714" w:type="dxa"/>
            <w:shd w:val="pct25" w:color="auto" w:fill="auto"/>
            <w:vAlign w:val="center"/>
          </w:tcPr>
          <w:p w14:paraId="3761BEEF" w14:textId="77777777" w:rsidR="009D654E" w:rsidRPr="00F83282" w:rsidRDefault="009D654E" w:rsidP="0060672E">
            <w:pPr>
              <w:pStyle w:val="Body"/>
              <w:spacing w:before="0" w:after="0"/>
              <w:ind w:left="0"/>
              <w:rPr>
                <w:rFonts w:ascii="Arial" w:hAnsi="Arial" w:cs="Arial"/>
                <w:b/>
                <w:sz w:val="20"/>
                <w:lang w:val="en-IE"/>
              </w:rPr>
            </w:pPr>
            <w:r w:rsidRPr="00F83282">
              <w:rPr>
                <w:rFonts w:ascii="Arial" w:hAnsi="Arial" w:cs="Arial"/>
                <w:b/>
                <w:sz w:val="20"/>
                <w:lang w:val="en-IE"/>
              </w:rPr>
              <w:t>Document title</w:t>
            </w:r>
          </w:p>
        </w:tc>
      </w:tr>
      <w:tr w:rsidR="009D654E" w:rsidRPr="00F83282" w14:paraId="78FC227E" w14:textId="77777777" w:rsidTr="00883BE8">
        <w:tc>
          <w:tcPr>
            <w:tcW w:w="4267" w:type="dxa"/>
          </w:tcPr>
          <w:p w14:paraId="18BBA1F9" w14:textId="77777777" w:rsidR="009D654E" w:rsidRPr="00961482" w:rsidRDefault="009D654E" w:rsidP="0060672E">
            <w:pPr>
              <w:pStyle w:val="Body"/>
              <w:spacing w:before="0" w:after="0"/>
              <w:ind w:left="0"/>
              <w:jc w:val="center"/>
              <w:rPr>
                <w:rFonts w:ascii="Arial" w:hAnsi="Arial" w:cs="Arial"/>
                <w:color w:val="FF0000"/>
                <w:sz w:val="20"/>
                <w:lang w:val="en-IE"/>
              </w:rPr>
            </w:pPr>
            <w:r w:rsidRPr="00380693">
              <w:rPr>
                <w:rFonts w:ascii="Arial" w:hAnsi="Arial" w:cs="Arial"/>
                <w:sz w:val="20"/>
              </w:rPr>
              <w:t>730004135</w:t>
            </w:r>
          </w:p>
        </w:tc>
        <w:tc>
          <w:tcPr>
            <w:tcW w:w="6714" w:type="dxa"/>
            <w:vAlign w:val="center"/>
          </w:tcPr>
          <w:p w14:paraId="714180EE" w14:textId="77777777" w:rsidR="009D654E" w:rsidRPr="00961482" w:rsidRDefault="009D654E" w:rsidP="0060672E">
            <w:pPr>
              <w:pStyle w:val="Body"/>
              <w:spacing w:before="0" w:after="0"/>
              <w:ind w:left="0"/>
              <w:rPr>
                <w:rFonts w:ascii="Arial" w:hAnsi="Arial" w:cs="Arial"/>
                <w:color w:val="FF0000"/>
                <w:sz w:val="20"/>
                <w:lang w:val="en-IE"/>
              </w:rPr>
            </w:pPr>
            <w:r w:rsidRPr="00380693">
              <w:rPr>
                <w:rFonts w:ascii="Arial" w:hAnsi="Arial" w:cs="Arial"/>
                <w:sz w:val="20"/>
              </w:rPr>
              <w:t>Installation Qualification Procedure</w:t>
            </w:r>
          </w:p>
        </w:tc>
      </w:tr>
      <w:tr w:rsidR="009D654E" w:rsidRPr="00F83282" w14:paraId="4B9E6E8C" w14:textId="77777777" w:rsidTr="00883BE8">
        <w:tc>
          <w:tcPr>
            <w:tcW w:w="4267" w:type="dxa"/>
          </w:tcPr>
          <w:p w14:paraId="7BC43BAC" w14:textId="77777777" w:rsidR="009D654E" w:rsidRPr="00380693" w:rsidRDefault="009D654E" w:rsidP="0060672E">
            <w:pPr>
              <w:pStyle w:val="Body"/>
              <w:spacing w:before="0" w:after="0"/>
              <w:ind w:left="0"/>
              <w:jc w:val="center"/>
              <w:rPr>
                <w:rFonts w:ascii="Arial" w:hAnsi="Arial" w:cs="Arial"/>
                <w:sz w:val="20"/>
              </w:rPr>
            </w:pPr>
            <w:r>
              <w:rPr>
                <w:rFonts w:ascii="Arial" w:hAnsi="Arial" w:cs="Arial"/>
                <w:sz w:val="20"/>
              </w:rPr>
              <w:t>735004416</w:t>
            </w:r>
          </w:p>
        </w:tc>
        <w:tc>
          <w:tcPr>
            <w:tcW w:w="6714" w:type="dxa"/>
            <w:vAlign w:val="center"/>
          </w:tcPr>
          <w:p w14:paraId="32323816" w14:textId="77777777" w:rsidR="009D654E" w:rsidRPr="00380693" w:rsidRDefault="009D654E" w:rsidP="0060672E">
            <w:pPr>
              <w:pStyle w:val="Body"/>
              <w:spacing w:before="0" w:after="0"/>
              <w:ind w:left="0"/>
              <w:rPr>
                <w:rFonts w:ascii="Arial" w:hAnsi="Arial" w:cs="Arial"/>
                <w:sz w:val="20"/>
              </w:rPr>
            </w:pPr>
            <w:r>
              <w:rPr>
                <w:rFonts w:ascii="Arial" w:hAnsi="Arial" w:cs="Arial"/>
                <w:sz w:val="20"/>
              </w:rPr>
              <w:t>Test Spec and Procedure, MSV Leak Test</w:t>
            </w:r>
          </w:p>
        </w:tc>
      </w:tr>
      <w:tr w:rsidR="009D654E" w:rsidRPr="00F83282" w14:paraId="34532F66" w14:textId="77777777" w:rsidTr="00883BE8">
        <w:tc>
          <w:tcPr>
            <w:tcW w:w="4267" w:type="dxa"/>
          </w:tcPr>
          <w:p w14:paraId="1803C070" w14:textId="77777777" w:rsidR="009D654E" w:rsidRDefault="009D654E" w:rsidP="0060672E">
            <w:pPr>
              <w:pStyle w:val="Body"/>
              <w:spacing w:before="0" w:after="0"/>
              <w:ind w:left="0"/>
              <w:jc w:val="center"/>
              <w:rPr>
                <w:rFonts w:ascii="Arial" w:hAnsi="Arial" w:cs="Arial"/>
                <w:sz w:val="20"/>
              </w:rPr>
            </w:pPr>
            <w:r>
              <w:rPr>
                <w:rFonts w:ascii="Arial" w:hAnsi="Arial" w:cs="Arial"/>
                <w:sz w:val="20"/>
              </w:rPr>
              <w:t>735004437</w:t>
            </w:r>
          </w:p>
        </w:tc>
        <w:tc>
          <w:tcPr>
            <w:tcW w:w="6714" w:type="dxa"/>
            <w:vAlign w:val="center"/>
          </w:tcPr>
          <w:p w14:paraId="62FA386A" w14:textId="77777777" w:rsidR="009D654E" w:rsidRDefault="009D654E" w:rsidP="0060672E">
            <w:pPr>
              <w:pStyle w:val="Body"/>
              <w:spacing w:before="0" w:after="0"/>
              <w:ind w:left="0"/>
              <w:rPr>
                <w:rFonts w:ascii="Arial" w:hAnsi="Arial" w:cs="Arial"/>
                <w:sz w:val="20"/>
              </w:rPr>
            </w:pPr>
            <w:r>
              <w:rPr>
                <w:rFonts w:ascii="Arial" w:hAnsi="Arial" w:cs="Arial"/>
                <w:sz w:val="20"/>
              </w:rPr>
              <w:t>Cal/PM TE0084040 MSV Leak Test System</w:t>
            </w:r>
          </w:p>
        </w:tc>
      </w:tr>
      <w:tr w:rsidR="009D654E" w:rsidRPr="00F83282" w14:paraId="5BAA42B0" w14:textId="77777777" w:rsidTr="00883BE8">
        <w:tc>
          <w:tcPr>
            <w:tcW w:w="4267" w:type="dxa"/>
          </w:tcPr>
          <w:p w14:paraId="764E1D50" w14:textId="77777777" w:rsidR="009D654E" w:rsidRDefault="009D654E" w:rsidP="0060672E">
            <w:pPr>
              <w:pStyle w:val="Body"/>
              <w:spacing w:before="0" w:after="0"/>
              <w:ind w:left="0"/>
              <w:jc w:val="center"/>
              <w:rPr>
                <w:rFonts w:ascii="Arial" w:hAnsi="Arial" w:cs="Arial"/>
                <w:sz w:val="20"/>
              </w:rPr>
            </w:pPr>
            <w:r>
              <w:rPr>
                <w:rFonts w:ascii="Arial" w:hAnsi="Arial" w:cs="Arial"/>
                <w:sz w:val="20"/>
              </w:rPr>
              <w:t>735004417</w:t>
            </w:r>
          </w:p>
        </w:tc>
        <w:tc>
          <w:tcPr>
            <w:tcW w:w="6714" w:type="dxa"/>
            <w:vAlign w:val="center"/>
          </w:tcPr>
          <w:p w14:paraId="2DC78E49" w14:textId="77777777" w:rsidR="009D654E" w:rsidRDefault="009D654E" w:rsidP="0060672E">
            <w:pPr>
              <w:pStyle w:val="Body"/>
              <w:spacing w:before="0" w:after="0"/>
              <w:ind w:left="0"/>
              <w:rPr>
                <w:rFonts w:ascii="Arial" w:hAnsi="Arial" w:cs="Arial"/>
                <w:sz w:val="20"/>
              </w:rPr>
            </w:pPr>
            <w:r w:rsidRPr="00FA5A18">
              <w:rPr>
                <w:rFonts w:ascii="Arial" w:hAnsi="Arial" w:cs="Arial"/>
                <w:sz w:val="20"/>
              </w:rPr>
              <w:t>Metering Syringe Valve Subassembly Specification</w:t>
            </w:r>
          </w:p>
        </w:tc>
      </w:tr>
      <w:tr w:rsidR="009D654E" w:rsidRPr="00F83282" w14:paraId="1BE4D7B0" w14:textId="77777777" w:rsidTr="00883BE8">
        <w:tc>
          <w:tcPr>
            <w:tcW w:w="4267" w:type="dxa"/>
          </w:tcPr>
          <w:p w14:paraId="2DCD2E4F" w14:textId="77777777" w:rsidR="009D654E" w:rsidRDefault="009D654E" w:rsidP="0060672E">
            <w:pPr>
              <w:pStyle w:val="Body"/>
              <w:spacing w:before="0" w:after="0"/>
              <w:ind w:left="0"/>
              <w:jc w:val="center"/>
              <w:rPr>
                <w:rFonts w:ascii="Arial" w:hAnsi="Arial" w:cs="Arial"/>
                <w:sz w:val="20"/>
              </w:rPr>
            </w:pPr>
            <w:r>
              <w:rPr>
                <w:rFonts w:ascii="Arial" w:hAnsi="Arial" w:cs="Arial"/>
                <w:sz w:val="20"/>
              </w:rPr>
              <w:t>TE0084040-TMVR Iteration 00</w:t>
            </w:r>
          </w:p>
          <w:p w14:paraId="33765468" w14:textId="77777777" w:rsidR="009D654E" w:rsidRDefault="009D654E" w:rsidP="0060672E">
            <w:pPr>
              <w:pStyle w:val="Body"/>
              <w:spacing w:before="0" w:after="0"/>
              <w:ind w:left="0"/>
              <w:jc w:val="center"/>
              <w:rPr>
                <w:rFonts w:ascii="Arial" w:hAnsi="Arial" w:cs="Arial"/>
                <w:sz w:val="20"/>
              </w:rPr>
            </w:pPr>
            <w:r>
              <w:rPr>
                <w:rFonts w:ascii="Arial" w:hAnsi="Arial" w:cs="Arial"/>
                <w:sz w:val="20"/>
              </w:rPr>
              <w:t>SAP: TE0084040QX Version 00)</w:t>
            </w:r>
          </w:p>
        </w:tc>
        <w:tc>
          <w:tcPr>
            <w:tcW w:w="6714" w:type="dxa"/>
            <w:vAlign w:val="center"/>
          </w:tcPr>
          <w:p w14:paraId="5D90ED1A" w14:textId="77777777" w:rsidR="009D654E" w:rsidRDefault="009D654E" w:rsidP="0060672E">
            <w:pPr>
              <w:pStyle w:val="Body"/>
              <w:spacing w:before="0" w:after="0"/>
              <w:ind w:left="0"/>
              <w:rPr>
                <w:rFonts w:ascii="Arial" w:hAnsi="Arial" w:cs="Arial"/>
                <w:sz w:val="20"/>
              </w:rPr>
            </w:pPr>
            <w:r>
              <w:rPr>
                <w:rFonts w:ascii="Arial" w:hAnsi="Arial" w:cs="Arial"/>
                <w:sz w:val="20"/>
              </w:rPr>
              <w:t>Test Method Validation Report MSV Leak Test System TE0084040</w:t>
            </w:r>
          </w:p>
        </w:tc>
      </w:tr>
      <w:tr w:rsidR="009D654E" w:rsidRPr="00F83282" w14:paraId="49C78658" w14:textId="77777777" w:rsidTr="00883BE8">
        <w:tc>
          <w:tcPr>
            <w:tcW w:w="4267" w:type="dxa"/>
          </w:tcPr>
          <w:p w14:paraId="35333B3A" w14:textId="77777777" w:rsidR="009D654E" w:rsidRDefault="009D654E" w:rsidP="009D654E">
            <w:pPr>
              <w:pStyle w:val="Body"/>
              <w:spacing w:before="0" w:after="0"/>
              <w:ind w:left="0"/>
              <w:jc w:val="center"/>
              <w:rPr>
                <w:rFonts w:ascii="Arial" w:hAnsi="Arial" w:cs="Arial"/>
                <w:sz w:val="20"/>
              </w:rPr>
            </w:pPr>
            <w:r>
              <w:rPr>
                <w:rFonts w:ascii="Arial" w:hAnsi="Arial" w:cs="Arial"/>
                <w:sz w:val="20"/>
              </w:rPr>
              <w:t>TE0084040-EDVR Iteration 00</w:t>
            </w:r>
          </w:p>
          <w:p w14:paraId="0973F412" w14:textId="77777777" w:rsidR="009D654E" w:rsidRDefault="009D654E" w:rsidP="009D654E">
            <w:pPr>
              <w:pStyle w:val="Body"/>
              <w:spacing w:before="0" w:after="0"/>
              <w:ind w:left="0"/>
              <w:jc w:val="center"/>
              <w:rPr>
                <w:rFonts w:ascii="Arial" w:hAnsi="Arial" w:cs="Arial"/>
                <w:sz w:val="20"/>
              </w:rPr>
            </w:pPr>
            <w:r>
              <w:rPr>
                <w:rFonts w:ascii="Arial" w:hAnsi="Arial" w:cs="Arial"/>
                <w:sz w:val="20"/>
              </w:rPr>
              <w:t>SAP: TE0084040QX Version 00)</w:t>
            </w:r>
          </w:p>
        </w:tc>
        <w:tc>
          <w:tcPr>
            <w:tcW w:w="6714" w:type="dxa"/>
            <w:vAlign w:val="center"/>
          </w:tcPr>
          <w:p w14:paraId="4066FB67" w14:textId="77777777" w:rsidR="009D654E" w:rsidRDefault="009D654E" w:rsidP="0060672E">
            <w:pPr>
              <w:pStyle w:val="Body"/>
              <w:spacing w:before="0" w:after="0"/>
              <w:ind w:left="0"/>
              <w:rPr>
                <w:rFonts w:ascii="Arial" w:hAnsi="Arial" w:cs="Arial"/>
                <w:sz w:val="20"/>
              </w:rPr>
            </w:pPr>
            <w:r>
              <w:rPr>
                <w:rFonts w:ascii="Arial" w:hAnsi="Arial" w:cs="Arial"/>
                <w:sz w:val="20"/>
              </w:rPr>
              <w:t>Equipment Design Verification MSV Leak Test System TE0084040</w:t>
            </w:r>
          </w:p>
        </w:tc>
      </w:tr>
    </w:tbl>
    <w:p w14:paraId="0679B557" w14:textId="77777777" w:rsidR="00991DE8" w:rsidRPr="00F83282" w:rsidRDefault="00991DE8" w:rsidP="00380693">
      <w:pPr>
        <w:pStyle w:val="Heading1"/>
        <w:numPr>
          <w:ilvl w:val="0"/>
          <w:numId w:val="0"/>
        </w:numPr>
        <w:ind w:left="851"/>
      </w:pPr>
    </w:p>
    <w:sectPr w:rsidR="00991DE8" w:rsidRPr="00F83282" w:rsidSect="00D7715C">
      <w:headerReference w:type="default" r:id="rId11"/>
      <w:footerReference w:type="default" r:id="rId12"/>
      <w:headerReference w:type="first" r:id="rId13"/>
      <w:footerReference w:type="first" r:id="rId14"/>
      <w:pgSz w:w="12242" w:h="15842" w:code="1"/>
      <w:pgMar w:top="1418" w:right="632" w:bottom="1418" w:left="63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8A83BA" w14:textId="77777777" w:rsidR="00883BE8" w:rsidRDefault="00883BE8">
      <w:r>
        <w:separator/>
      </w:r>
    </w:p>
  </w:endnote>
  <w:endnote w:type="continuationSeparator" w:id="0">
    <w:p w14:paraId="531FD7EC" w14:textId="77777777" w:rsidR="00883BE8" w:rsidRDefault="00883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3"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4"/>
      <w:gridCol w:w="3976"/>
      <w:gridCol w:w="3226"/>
    </w:tblGrid>
    <w:tr w:rsidR="00883BE8" w:rsidRPr="005C66C3" w14:paraId="4CEC81A7" w14:textId="77777777" w:rsidTr="009A6F2A">
      <w:trPr>
        <w:trHeight w:val="149"/>
      </w:trPr>
      <w:tc>
        <w:tcPr>
          <w:tcW w:w="4040" w:type="dxa"/>
          <w:tcBorders>
            <w:top w:val="nil"/>
            <w:left w:val="nil"/>
            <w:bottom w:val="nil"/>
            <w:right w:val="nil"/>
          </w:tcBorders>
        </w:tcPr>
        <w:p w14:paraId="035222C0" w14:textId="77777777" w:rsidR="00883BE8" w:rsidRPr="005C66C3" w:rsidRDefault="00883BE8" w:rsidP="00415B0D">
          <w:pPr>
            <w:tabs>
              <w:tab w:val="center" w:pos="4320"/>
              <w:tab w:val="right" w:pos="8730"/>
            </w:tabs>
            <w:rPr>
              <w:rFonts w:ascii="Arial" w:hAnsi="Arial" w:cs="Arial"/>
              <w:sz w:val="20"/>
            </w:rPr>
          </w:pPr>
          <w:r w:rsidRPr="005C66C3">
            <w:rPr>
              <w:rFonts w:ascii="Arial" w:hAnsi="Arial" w:cs="Arial"/>
              <w:sz w:val="20"/>
            </w:rPr>
            <w:t>Template 730002845, Version 0</w:t>
          </w:r>
          <w:r>
            <w:rPr>
              <w:rFonts w:ascii="Arial" w:hAnsi="Arial" w:cs="Arial"/>
              <w:sz w:val="20"/>
            </w:rPr>
            <w:t>2</w:t>
          </w:r>
        </w:p>
      </w:tc>
      <w:tc>
        <w:tcPr>
          <w:tcW w:w="4041" w:type="dxa"/>
          <w:tcBorders>
            <w:top w:val="nil"/>
            <w:left w:val="nil"/>
            <w:bottom w:val="nil"/>
            <w:right w:val="nil"/>
          </w:tcBorders>
        </w:tcPr>
        <w:p w14:paraId="010BC60B" w14:textId="77777777" w:rsidR="00883BE8" w:rsidRPr="005C66C3" w:rsidRDefault="00883BE8"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14:paraId="3BB94082" w14:textId="77777777" w:rsidR="00883BE8" w:rsidRPr="005C66C3" w:rsidRDefault="00883BE8"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883BE8" w:rsidRPr="005C66C3" w14:paraId="19180648" w14:textId="77777777" w:rsidTr="009A6F2A">
      <w:tc>
        <w:tcPr>
          <w:tcW w:w="8081" w:type="dxa"/>
          <w:gridSpan w:val="2"/>
          <w:tcBorders>
            <w:top w:val="nil"/>
            <w:left w:val="nil"/>
            <w:bottom w:val="nil"/>
            <w:right w:val="nil"/>
          </w:tcBorders>
        </w:tcPr>
        <w:p w14:paraId="2836C6E0" w14:textId="77777777" w:rsidR="00883BE8" w:rsidRPr="005C66C3" w:rsidRDefault="00883BE8"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60" w:type="dxa"/>
          <w:tcBorders>
            <w:top w:val="nil"/>
            <w:left w:val="nil"/>
            <w:bottom w:val="nil"/>
            <w:right w:val="nil"/>
          </w:tcBorders>
        </w:tcPr>
        <w:p w14:paraId="587845BB" w14:textId="77777777" w:rsidR="00883BE8" w:rsidRPr="005C66C3" w:rsidRDefault="00883BE8"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Pr="005C66C3">
            <w:rPr>
              <w:rFonts w:ascii="Arial" w:hAnsi="Arial" w:cs="Arial"/>
              <w:sz w:val="20"/>
            </w:rPr>
            <w:fldChar w:fldCharType="begin"/>
          </w:r>
          <w:r w:rsidRPr="005C66C3">
            <w:rPr>
              <w:rFonts w:ascii="Arial" w:hAnsi="Arial" w:cs="Arial"/>
              <w:sz w:val="20"/>
            </w:rPr>
            <w:instrText xml:space="preserve"> PAGE </w:instrText>
          </w:r>
          <w:r w:rsidRPr="005C66C3">
            <w:rPr>
              <w:rFonts w:ascii="Arial" w:hAnsi="Arial" w:cs="Arial"/>
              <w:sz w:val="20"/>
            </w:rPr>
            <w:fldChar w:fldCharType="separate"/>
          </w:r>
          <w:r>
            <w:rPr>
              <w:rFonts w:ascii="Arial" w:hAnsi="Arial" w:cs="Arial"/>
              <w:noProof/>
              <w:sz w:val="20"/>
            </w:rPr>
            <w:t>1</w:t>
          </w:r>
          <w:r w:rsidRPr="005C66C3">
            <w:rPr>
              <w:rFonts w:ascii="Arial" w:hAnsi="Arial" w:cs="Arial"/>
              <w:sz w:val="20"/>
            </w:rPr>
            <w:fldChar w:fldCharType="end"/>
          </w:r>
          <w:r w:rsidRPr="005C66C3">
            <w:rPr>
              <w:rFonts w:ascii="Arial" w:hAnsi="Arial" w:cs="Arial"/>
              <w:sz w:val="20"/>
            </w:rPr>
            <w:t xml:space="preserve"> of </w:t>
          </w:r>
          <w:r w:rsidRPr="005C66C3">
            <w:rPr>
              <w:rFonts w:ascii="Arial" w:hAnsi="Arial" w:cs="Arial"/>
              <w:sz w:val="20"/>
            </w:rPr>
            <w:fldChar w:fldCharType="begin"/>
          </w:r>
          <w:r w:rsidRPr="005C66C3">
            <w:rPr>
              <w:rFonts w:ascii="Arial" w:hAnsi="Arial" w:cs="Arial"/>
              <w:sz w:val="20"/>
            </w:rPr>
            <w:instrText xml:space="preserve"> NUMPAGES </w:instrText>
          </w:r>
          <w:r w:rsidRPr="005C66C3">
            <w:rPr>
              <w:rFonts w:ascii="Arial" w:hAnsi="Arial" w:cs="Arial"/>
              <w:sz w:val="20"/>
            </w:rPr>
            <w:fldChar w:fldCharType="separate"/>
          </w:r>
          <w:r>
            <w:rPr>
              <w:rFonts w:ascii="Arial" w:hAnsi="Arial" w:cs="Arial"/>
              <w:noProof/>
              <w:sz w:val="20"/>
            </w:rPr>
            <w:t>4</w:t>
          </w:r>
          <w:r w:rsidRPr="005C66C3">
            <w:rPr>
              <w:rFonts w:ascii="Arial" w:hAnsi="Arial" w:cs="Arial"/>
              <w:sz w:val="20"/>
            </w:rPr>
            <w:fldChar w:fldCharType="end"/>
          </w:r>
        </w:p>
      </w:tc>
    </w:tr>
  </w:tbl>
  <w:p w14:paraId="49B5A87C" w14:textId="77777777" w:rsidR="00883BE8" w:rsidRPr="001552E1" w:rsidRDefault="00883BE8" w:rsidP="001552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2"/>
      <w:gridCol w:w="3994"/>
      <w:gridCol w:w="3210"/>
    </w:tblGrid>
    <w:tr w:rsidR="00883BE8" w:rsidRPr="008E78BC" w14:paraId="2EBC4CEE" w14:textId="77777777" w:rsidTr="00FD75F3">
      <w:trPr>
        <w:trHeight w:val="270"/>
      </w:trPr>
      <w:tc>
        <w:tcPr>
          <w:tcW w:w="3992" w:type="dxa"/>
          <w:tcBorders>
            <w:top w:val="nil"/>
            <w:left w:val="nil"/>
            <w:bottom w:val="nil"/>
            <w:right w:val="nil"/>
          </w:tcBorders>
        </w:tcPr>
        <w:p w14:paraId="7DE2B45B" w14:textId="77777777" w:rsidR="00883BE8" w:rsidRPr="00071E49" w:rsidRDefault="00883BE8"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14:paraId="7D2E0E73" w14:textId="77777777" w:rsidR="00883BE8" w:rsidRPr="00071E49" w:rsidRDefault="00883BE8"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14:paraId="6AED5AAB" w14:textId="77777777" w:rsidR="00883BE8" w:rsidRPr="00071E49" w:rsidRDefault="00883BE8"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883BE8" w:rsidRPr="008E78BC" w14:paraId="1F648A84" w14:textId="77777777" w:rsidTr="00071E49">
      <w:tc>
        <w:tcPr>
          <w:tcW w:w="7986" w:type="dxa"/>
          <w:gridSpan w:val="2"/>
          <w:tcBorders>
            <w:top w:val="nil"/>
            <w:left w:val="nil"/>
            <w:bottom w:val="nil"/>
            <w:right w:val="nil"/>
          </w:tcBorders>
        </w:tcPr>
        <w:p w14:paraId="08E01537" w14:textId="77777777" w:rsidR="00883BE8" w:rsidRPr="00071E49" w:rsidRDefault="00883BE8"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14:paraId="179A8ECA" w14:textId="77777777" w:rsidR="00883BE8" w:rsidRPr="00071E49" w:rsidRDefault="00883BE8" w:rsidP="00547DC5">
          <w:pPr>
            <w:pStyle w:val="Footer"/>
            <w:tabs>
              <w:tab w:val="right" w:pos="8730"/>
            </w:tabs>
            <w:jc w:val="right"/>
            <w:rPr>
              <w:rFonts w:ascii="Arial" w:hAnsi="Arial" w:cs="Arial"/>
              <w:sz w:val="20"/>
            </w:rPr>
          </w:pPr>
          <w:r w:rsidRPr="00071E49">
            <w:rPr>
              <w:rFonts w:ascii="Arial" w:hAnsi="Arial" w:cs="Arial"/>
              <w:sz w:val="20"/>
            </w:rPr>
            <w:t xml:space="preserve">Page </w:t>
          </w:r>
          <w:r w:rsidRPr="00071E49">
            <w:rPr>
              <w:rFonts w:ascii="Arial" w:hAnsi="Arial" w:cs="Arial"/>
              <w:sz w:val="20"/>
            </w:rPr>
            <w:fldChar w:fldCharType="begin"/>
          </w:r>
          <w:r w:rsidRPr="00071E49">
            <w:rPr>
              <w:rFonts w:ascii="Arial" w:hAnsi="Arial" w:cs="Arial"/>
              <w:sz w:val="20"/>
            </w:rPr>
            <w:instrText xml:space="preserve"> PAGE </w:instrText>
          </w:r>
          <w:r w:rsidRPr="00071E49">
            <w:rPr>
              <w:rFonts w:ascii="Arial" w:hAnsi="Arial" w:cs="Arial"/>
              <w:sz w:val="20"/>
            </w:rPr>
            <w:fldChar w:fldCharType="separate"/>
          </w:r>
          <w:r>
            <w:rPr>
              <w:rFonts w:ascii="Arial" w:hAnsi="Arial" w:cs="Arial"/>
              <w:noProof/>
              <w:sz w:val="20"/>
            </w:rPr>
            <w:t>1</w:t>
          </w:r>
          <w:r w:rsidRPr="00071E49">
            <w:rPr>
              <w:rFonts w:ascii="Arial" w:hAnsi="Arial" w:cs="Arial"/>
              <w:sz w:val="20"/>
            </w:rPr>
            <w:fldChar w:fldCharType="end"/>
          </w:r>
          <w:r w:rsidRPr="00071E49">
            <w:rPr>
              <w:rFonts w:ascii="Arial" w:hAnsi="Arial" w:cs="Arial"/>
              <w:sz w:val="20"/>
            </w:rPr>
            <w:t xml:space="preserve"> of </w:t>
          </w:r>
          <w:r w:rsidRPr="00071E49">
            <w:rPr>
              <w:rFonts w:ascii="Arial" w:hAnsi="Arial" w:cs="Arial"/>
              <w:sz w:val="20"/>
            </w:rPr>
            <w:fldChar w:fldCharType="begin"/>
          </w:r>
          <w:r w:rsidRPr="00071E49">
            <w:rPr>
              <w:rFonts w:ascii="Arial" w:hAnsi="Arial" w:cs="Arial"/>
              <w:sz w:val="20"/>
            </w:rPr>
            <w:instrText xml:space="preserve"> NUMPAGES </w:instrText>
          </w:r>
          <w:r w:rsidRPr="00071E49">
            <w:rPr>
              <w:rFonts w:ascii="Arial" w:hAnsi="Arial" w:cs="Arial"/>
              <w:sz w:val="20"/>
            </w:rPr>
            <w:fldChar w:fldCharType="separate"/>
          </w:r>
          <w:r>
            <w:rPr>
              <w:rFonts w:ascii="Arial" w:hAnsi="Arial" w:cs="Arial"/>
              <w:noProof/>
              <w:sz w:val="20"/>
            </w:rPr>
            <w:t>4</w:t>
          </w:r>
          <w:r w:rsidRPr="00071E49">
            <w:rPr>
              <w:rFonts w:ascii="Arial" w:hAnsi="Arial" w:cs="Arial"/>
              <w:sz w:val="20"/>
            </w:rPr>
            <w:fldChar w:fldCharType="end"/>
          </w:r>
        </w:p>
      </w:tc>
    </w:tr>
  </w:tbl>
  <w:p w14:paraId="6F22A718" w14:textId="77777777" w:rsidR="00883BE8" w:rsidRDefault="00883BE8" w:rsidP="000529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2E7625" w14:textId="77777777" w:rsidR="00883BE8" w:rsidRDefault="00883BE8">
      <w:r>
        <w:separator/>
      </w:r>
    </w:p>
  </w:footnote>
  <w:footnote w:type="continuationSeparator" w:id="0">
    <w:p w14:paraId="54EE33F3" w14:textId="77777777" w:rsidR="00883BE8" w:rsidRDefault="00883B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20"/>
      <w:gridCol w:w="2070"/>
      <w:gridCol w:w="4231"/>
    </w:tblGrid>
    <w:tr w:rsidR="00883BE8" w:rsidRPr="00401A84" w14:paraId="2B9815CD" w14:textId="77777777" w:rsidTr="00D7715C">
      <w:trPr>
        <w:trHeight w:val="709"/>
      </w:trPr>
      <w:tc>
        <w:tcPr>
          <w:tcW w:w="2970" w:type="dxa"/>
        </w:tcPr>
        <w:p w14:paraId="557FA10F" w14:textId="77777777" w:rsidR="00883BE8" w:rsidRPr="00401A84" w:rsidRDefault="00883BE8" w:rsidP="00D7715C">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14:anchorId="1FF988C7" wp14:editId="430107FE">
                <wp:extent cx="1752600" cy="396240"/>
                <wp:effectExtent l="19050" t="0" r="0" b="0"/>
                <wp:docPr id="1"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14:paraId="1C52B28A" w14:textId="77777777" w:rsidR="00883BE8" w:rsidRPr="00155473" w:rsidRDefault="00883BE8" w:rsidP="00E77C34">
          <w:pPr>
            <w:pStyle w:val="BodyText"/>
            <w:spacing w:before="0" w:after="0" w:line="240" w:lineRule="auto"/>
            <w:jc w:val="center"/>
            <w:rPr>
              <w:rFonts w:ascii="Arial" w:hAnsi="Arial" w:cs="Arial"/>
              <w:sz w:val="32"/>
              <w:szCs w:val="32"/>
              <w:lang w:val="en-IE"/>
            </w:rPr>
          </w:pPr>
          <w:r w:rsidRPr="00155473">
            <w:rPr>
              <w:rFonts w:ascii="Arial" w:hAnsi="Arial" w:cs="Arial"/>
              <w:sz w:val="28"/>
              <w:szCs w:val="32"/>
              <w:lang w:val="en-IE"/>
            </w:rPr>
            <w:t>Installation Qualification Report</w:t>
          </w:r>
        </w:p>
      </w:tc>
    </w:tr>
    <w:tr w:rsidR="00883BE8" w:rsidRPr="00401A84" w14:paraId="4B13F73E" w14:textId="77777777" w:rsidTr="00D7715C">
      <w:trPr>
        <w:trHeight w:val="340"/>
      </w:trPr>
      <w:tc>
        <w:tcPr>
          <w:tcW w:w="4590" w:type="dxa"/>
          <w:gridSpan w:val="2"/>
          <w:vAlign w:val="center"/>
        </w:tcPr>
        <w:p w14:paraId="04891FC2" w14:textId="77777777" w:rsidR="00883BE8" w:rsidRPr="00155473" w:rsidRDefault="00883BE8" w:rsidP="00155473">
          <w:pPr>
            <w:pStyle w:val="Header"/>
            <w:jc w:val="center"/>
            <w:rPr>
              <w:rFonts w:ascii="Arial" w:hAnsi="Arial" w:cs="Arial"/>
            </w:rPr>
          </w:pPr>
          <w:r w:rsidRPr="00155473">
            <w:rPr>
              <w:rFonts w:ascii="Arial" w:hAnsi="Arial" w:cs="Arial"/>
            </w:rPr>
            <w:t>Report No: TE0084040-1-IQR</w:t>
          </w:r>
        </w:p>
      </w:tc>
      <w:tc>
        <w:tcPr>
          <w:tcW w:w="2070" w:type="dxa"/>
          <w:vAlign w:val="center"/>
        </w:tcPr>
        <w:p w14:paraId="1B94177E" w14:textId="77777777" w:rsidR="00883BE8" w:rsidRPr="00155473" w:rsidRDefault="00883BE8" w:rsidP="00D7715C">
          <w:pPr>
            <w:pStyle w:val="Header"/>
            <w:jc w:val="center"/>
            <w:rPr>
              <w:rFonts w:ascii="Arial" w:hAnsi="Arial" w:cs="Arial"/>
            </w:rPr>
          </w:pPr>
          <w:r w:rsidRPr="00155473">
            <w:rPr>
              <w:rFonts w:ascii="Arial" w:hAnsi="Arial" w:cs="Arial"/>
            </w:rPr>
            <w:t>Iteration No: 00</w:t>
          </w:r>
        </w:p>
      </w:tc>
      <w:tc>
        <w:tcPr>
          <w:tcW w:w="4231" w:type="dxa"/>
          <w:vAlign w:val="center"/>
        </w:tcPr>
        <w:p w14:paraId="1B55F13A" w14:textId="77777777" w:rsidR="00883BE8" w:rsidRPr="00155473" w:rsidRDefault="00883BE8" w:rsidP="00155473">
          <w:pPr>
            <w:pStyle w:val="Header"/>
            <w:jc w:val="center"/>
            <w:rPr>
              <w:rFonts w:ascii="Arial" w:hAnsi="Arial" w:cs="Arial"/>
            </w:rPr>
          </w:pPr>
          <w:r w:rsidRPr="00155473">
            <w:rPr>
              <w:rFonts w:ascii="Arial" w:hAnsi="Arial" w:cs="Arial"/>
            </w:rPr>
            <w:t>SAP No: TE0084040QX</w:t>
          </w:r>
        </w:p>
      </w:tc>
    </w:tr>
  </w:tbl>
  <w:p w14:paraId="5800CFB4" w14:textId="77777777" w:rsidR="00883BE8" w:rsidRDefault="00883B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20"/>
      <w:gridCol w:w="2070"/>
      <w:gridCol w:w="4231"/>
    </w:tblGrid>
    <w:tr w:rsidR="00883BE8" w:rsidRPr="00401A84" w14:paraId="6DF197A6" w14:textId="77777777" w:rsidTr="00712BEF">
      <w:trPr>
        <w:trHeight w:val="709"/>
      </w:trPr>
      <w:tc>
        <w:tcPr>
          <w:tcW w:w="2970" w:type="dxa"/>
        </w:tcPr>
        <w:p w14:paraId="757F89A9" w14:textId="77777777" w:rsidR="00883BE8" w:rsidRPr="00401A84" w:rsidRDefault="00883BE8" w:rsidP="00961482">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14:anchorId="199C82FA" wp14:editId="24597349">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14:paraId="38D0FD40" w14:textId="77777777" w:rsidR="00883BE8" w:rsidRPr="002C7F49" w:rsidRDefault="00883BE8"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14:paraId="4490469C" w14:textId="77777777" w:rsidR="00883BE8" w:rsidRPr="00103D11" w:rsidRDefault="00883BE8"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883BE8" w:rsidRPr="00401A84" w14:paraId="5234B683" w14:textId="77777777" w:rsidTr="00712BEF">
      <w:trPr>
        <w:trHeight w:val="340"/>
      </w:trPr>
      <w:tc>
        <w:tcPr>
          <w:tcW w:w="4590" w:type="dxa"/>
          <w:gridSpan w:val="2"/>
          <w:vAlign w:val="center"/>
        </w:tcPr>
        <w:p w14:paraId="6853B85C" w14:textId="77777777" w:rsidR="00883BE8" w:rsidRPr="00103D11" w:rsidRDefault="00883BE8"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14:paraId="6ED48167" w14:textId="77777777" w:rsidR="00883BE8" w:rsidRPr="00961482" w:rsidRDefault="00883BE8"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14:paraId="69754068" w14:textId="77777777" w:rsidR="00883BE8" w:rsidRPr="00961482" w:rsidRDefault="00883BE8"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14:paraId="4B4AAC89" w14:textId="77777777" w:rsidR="00883BE8" w:rsidRPr="00401A84" w:rsidRDefault="00883BE8">
    <w:pPr>
      <w:pStyle w:val="Header"/>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15:restartNumberingAfterBreak="0">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15:restartNumberingAfterBreak="0">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15" w15:restartNumberingAfterBreak="0">
    <w:nsid w:val="647F3B71"/>
    <w:multiLevelType w:val="hybridMultilevel"/>
    <w:tmpl w:val="24A896B6"/>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6" w15:restartNumberingAfterBreak="0">
    <w:nsid w:val="6B4D3683"/>
    <w:multiLevelType w:val="multilevel"/>
    <w:tmpl w:val="74F8BFC8"/>
    <w:lvl w:ilvl="0">
      <w:start w:val="1"/>
      <w:numFmt w:val="decimal"/>
      <w:pStyle w:val="Heading1"/>
      <w:lvlText w:val="%1.0"/>
      <w:lvlJc w:val="left"/>
      <w:pPr>
        <w:tabs>
          <w:tab w:val="num" w:pos="792"/>
        </w:tabs>
        <w:ind w:left="1211" w:hanging="851"/>
      </w:pPr>
      <w:rPr>
        <w:rFonts w:ascii="Arial" w:hAnsi="Arial" w:cs="Arial" w:hint="default"/>
        <w:b/>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Heading2"/>
      <w:lvlText w:val="%1.%2"/>
      <w:lvlJc w:val="left"/>
      <w:pPr>
        <w:tabs>
          <w:tab w:val="num" w:pos="432"/>
        </w:tabs>
        <w:ind w:left="851" w:hanging="851"/>
      </w:pPr>
      <w:rPr>
        <w:rFonts w:hint="default"/>
      </w:rPr>
    </w:lvl>
    <w:lvl w:ilvl="2">
      <w:start w:val="1"/>
      <w:numFmt w:val="decimal"/>
      <w:pStyle w:val="Heading3"/>
      <w:lvlText w:val="%1.%2.%3"/>
      <w:lvlJc w:val="left"/>
      <w:pPr>
        <w:tabs>
          <w:tab w:val="num" w:pos="432"/>
        </w:tabs>
        <w:ind w:left="851" w:hanging="851"/>
      </w:pPr>
      <w:rPr>
        <w:rFonts w:hint="default"/>
      </w:rPr>
    </w:lvl>
    <w:lvl w:ilvl="3">
      <w:start w:val="1"/>
      <w:numFmt w:val="decimal"/>
      <w:pStyle w:val="Heading4"/>
      <w:lvlText w:val="%1.%2.%3.%4"/>
      <w:lvlJc w:val="left"/>
      <w:pPr>
        <w:tabs>
          <w:tab w:val="num" w:pos="432"/>
        </w:tabs>
        <w:ind w:left="851" w:hanging="851"/>
      </w:pPr>
      <w:rPr>
        <w:rFonts w:hint="default"/>
      </w:rPr>
    </w:lvl>
    <w:lvl w:ilvl="4">
      <w:start w:val="1"/>
      <w:numFmt w:val="decimal"/>
      <w:pStyle w:val="Heading5"/>
      <w:lvlText w:val="%1.%2.%3.%4.%5"/>
      <w:lvlJc w:val="left"/>
      <w:pPr>
        <w:tabs>
          <w:tab w:val="num" w:pos="432"/>
        </w:tabs>
        <w:ind w:left="851" w:hanging="851"/>
      </w:pPr>
      <w:rPr>
        <w:rFonts w:hint="default"/>
      </w:rPr>
    </w:lvl>
    <w:lvl w:ilvl="5">
      <w:start w:val="1"/>
      <w:numFmt w:val="decimal"/>
      <w:pStyle w:val="Heading6"/>
      <w:lvlText w:val="%1.%2.%3.%4.%5.%6"/>
      <w:lvlJc w:val="left"/>
      <w:pPr>
        <w:tabs>
          <w:tab w:val="num" w:pos="432"/>
        </w:tabs>
        <w:ind w:left="851" w:hanging="851"/>
      </w:pPr>
      <w:rPr>
        <w:rFonts w:hint="default"/>
      </w:rPr>
    </w:lvl>
    <w:lvl w:ilvl="6">
      <w:start w:val="1"/>
      <w:numFmt w:val="decimal"/>
      <w:pStyle w:val="Heading7"/>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17" w15:restartNumberingAfterBreak="0">
    <w:nsid w:val="78EE164D"/>
    <w:multiLevelType w:val="hybridMultilevel"/>
    <w:tmpl w:val="D1A06638"/>
    <w:lvl w:ilvl="0" w:tplc="D0B69124">
      <w:start w:val="1"/>
      <w:numFmt w:val="bullet"/>
      <w:lvlText w:val=""/>
      <w:lvlJc w:val="left"/>
      <w:pPr>
        <w:ind w:left="648" w:hanging="360"/>
      </w:pPr>
      <w:rPr>
        <w:rFonts w:ascii="Symbol" w:hAnsi="Symbol" w:hint="default"/>
        <w:color w:val="FF0000"/>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8" w15:restartNumberingAfterBreak="0">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19" w15:restartNumberingAfterBreak="0">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5"/>
  </w:num>
  <w:num w:numId="3">
    <w:abstractNumId w:val="0"/>
  </w:num>
  <w:num w:numId="4">
    <w:abstractNumId w:val="1"/>
  </w:num>
  <w:num w:numId="5">
    <w:abstractNumId w:val="9"/>
  </w:num>
  <w:num w:numId="6">
    <w:abstractNumId w:val="14"/>
  </w:num>
  <w:num w:numId="7">
    <w:abstractNumId w:val="16"/>
  </w:num>
  <w:num w:numId="8">
    <w:abstractNumId w:val="16"/>
  </w:num>
  <w:num w:numId="9">
    <w:abstractNumId w:val="11"/>
  </w:num>
  <w:num w:numId="10">
    <w:abstractNumId w:val="6"/>
  </w:num>
  <w:num w:numId="11">
    <w:abstractNumId w:val="13"/>
  </w:num>
  <w:num w:numId="12">
    <w:abstractNumId w:val="16"/>
  </w:num>
  <w:num w:numId="13">
    <w:abstractNumId w:val="10"/>
  </w:num>
  <w:num w:numId="14">
    <w:abstractNumId w:val="18"/>
  </w:num>
  <w:num w:numId="15">
    <w:abstractNumId w:val="19"/>
  </w:num>
  <w:num w:numId="16">
    <w:abstractNumId w:val="3"/>
  </w:num>
  <w:num w:numId="17">
    <w:abstractNumId w:val="16"/>
  </w:num>
  <w:num w:numId="18">
    <w:abstractNumId w:val="16"/>
  </w:num>
  <w:num w:numId="19">
    <w:abstractNumId w:val="16"/>
  </w:num>
  <w:num w:numId="20">
    <w:abstractNumId w:val="16"/>
  </w:num>
  <w:num w:numId="21">
    <w:abstractNumId w:val="16"/>
  </w:num>
  <w:num w:numId="22">
    <w:abstractNumId w:val="7"/>
  </w:num>
  <w:num w:numId="23">
    <w:abstractNumId w:val="12"/>
  </w:num>
  <w:num w:numId="24">
    <w:abstractNumId w:val="8"/>
  </w:num>
  <w:num w:numId="25">
    <w:abstractNumId w:val="4"/>
  </w:num>
  <w:num w:numId="26">
    <w:abstractNumId w:val="17"/>
  </w:num>
  <w:num w:numId="27">
    <w:abstractNumId w:val="2"/>
  </w:num>
  <w:num w:numId="28">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1"/>
  <w:activeWritingStyle w:appName="MSWord" w:lang="en-US" w:vendorID="64" w:dllVersion="6" w:nlCheck="1" w:checkStyle="1"/>
  <w:activeWritingStyle w:appName="MSWord" w:lang="en-GB" w:vendorID="64" w:dllVersion="5" w:nlCheck="1" w:checkStyle="1"/>
  <w:activeWritingStyle w:appName="MSWord" w:lang="en-US" w:vendorID="64" w:dllVersion="5" w:nlCheck="1" w:checkStyle="1"/>
  <w:activeWritingStyle w:appName="MSWord" w:lang="en-IE" w:vendorID="64" w:dllVersion="6" w:nlCheck="1" w:checkStyle="1"/>
  <w:proofState w:spelling="clean" w:grammar="clean"/>
  <w:defaultTabStop w:val="720"/>
  <w:drawingGridHorizontalSpacing w:val="120"/>
  <w:displayHorizontalDrawingGridEvery w:val="2"/>
  <w:noPunctuationKerning/>
  <w:characterSpacingControl w:val="doNotCompress"/>
  <w:hdrShapeDefaults>
    <o:shapedefaults v:ext="edit" spidmax="11366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D14E1"/>
    <w:rsid w:val="0000451B"/>
    <w:rsid w:val="00011F8A"/>
    <w:rsid w:val="000128C5"/>
    <w:rsid w:val="000144F5"/>
    <w:rsid w:val="000153ED"/>
    <w:rsid w:val="00015AB4"/>
    <w:rsid w:val="0001783F"/>
    <w:rsid w:val="00017D17"/>
    <w:rsid w:val="00020285"/>
    <w:rsid w:val="00020977"/>
    <w:rsid w:val="00027EBA"/>
    <w:rsid w:val="0003157D"/>
    <w:rsid w:val="00034621"/>
    <w:rsid w:val="00034C6E"/>
    <w:rsid w:val="000373D2"/>
    <w:rsid w:val="00037C1D"/>
    <w:rsid w:val="00040156"/>
    <w:rsid w:val="0004054E"/>
    <w:rsid w:val="0004458E"/>
    <w:rsid w:val="000470B6"/>
    <w:rsid w:val="00047A2E"/>
    <w:rsid w:val="00051102"/>
    <w:rsid w:val="00052970"/>
    <w:rsid w:val="000575A1"/>
    <w:rsid w:val="00061341"/>
    <w:rsid w:val="000628C5"/>
    <w:rsid w:val="00063034"/>
    <w:rsid w:val="00071E49"/>
    <w:rsid w:val="00073BAD"/>
    <w:rsid w:val="00080BAA"/>
    <w:rsid w:val="00082EBB"/>
    <w:rsid w:val="00083019"/>
    <w:rsid w:val="00084463"/>
    <w:rsid w:val="00087271"/>
    <w:rsid w:val="00087376"/>
    <w:rsid w:val="00090D30"/>
    <w:rsid w:val="000937C9"/>
    <w:rsid w:val="00097154"/>
    <w:rsid w:val="000A0418"/>
    <w:rsid w:val="000A12DA"/>
    <w:rsid w:val="000A2B95"/>
    <w:rsid w:val="000A5ACA"/>
    <w:rsid w:val="000B56F9"/>
    <w:rsid w:val="000C3F84"/>
    <w:rsid w:val="000C5115"/>
    <w:rsid w:val="000C78E5"/>
    <w:rsid w:val="000C7AC9"/>
    <w:rsid w:val="000D4769"/>
    <w:rsid w:val="000D5FFF"/>
    <w:rsid w:val="000D78FE"/>
    <w:rsid w:val="000E0D17"/>
    <w:rsid w:val="000E2157"/>
    <w:rsid w:val="000E2664"/>
    <w:rsid w:val="000E6367"/>
    <w:rsid w:val="000E6714"/>
    <w:rsid w:val="000E6816"/>
    <w:rsid w:val="000F04E6"/>
    <w:rsid w:val="000F133C"/>
    <w:rsid w:val="000F5957"/>
    <w:rsid w:val="00103D11"/>
    <w:rsid w:val="0011015A"/>
    <w:rsid w:val="00111396"/>
    <w:rsid w:val="00113A31"/>
    <w:rsid w:val="001166C6"/>
    <w:rsid w:val="0011762A"/>
    <w:rsid w:val="00124D6A"/>
    <w:rsid w:val="00133736"/>
    <w:rsid w:val="00135192"/>
    <w:rsid w:val="0015103E"/>
    <w:rsid w:val="00151306"/>
    <w:rsid w:val="001547E7"/>
    <w:rsid w:val="001552E1"/>
    <w:rsid w:val="00155473"/>
    <w:rsid w:val="00171137"/>
    <w:rsid w:val="00176F33"/>
    <w:rsid w:val="00182E83"/>
    <w:rsid w:val="001917A7"/>
    <w:rsid w:val="00191865"/>
    <w:rsid w:val="00191A14"/>
    <w:rsid w:val="0019561A"/>
    <w:rsid w:val="001A0948"/>
    <w:rsid w:val="001A5649"/>
    <w:rsid w:val="001B6989"/>
    <w:rsid w:val="001C1FCA"/>
    <w:rsid w:val="001C2A9B"/>
    <w:rsid w:val="001C6FE6"/>
    <w:rsid w:val="001C710F"/>
    <w:rsid w:val="001D0900"/>
    <w:rsid w:val="001D36C4"/>
    <w:rsid w:val="001D5CD1"/>
    <w:rsid w:val="001D5D4A"/>
    <w:rsid w:val="001E19AC"/>
    <w:rsid w:val="001E3FC6"/>
    <w:rsid w:val="001E66A3"/>
    <w:rsid w:val="001E7BE0"/>
    <w:rsid w:val="001E7F7A"/>
    <w:rsid w:val="001F2D20"/>
    <w:rsid w:val="001F336C"/>
    <w:rsid w:val="001F5677"/>
    <w:rsid w:val="001F64F2"/>
    <w:rsid w:val="001F697D"/>
    <w:rsid w:val="001F7F3A"/>
    <w:rsid w:val="002006A7"/>
    <w:rsid w:val="00200CFD"/>
    <w:rsid w:val="00203024"/>
    <w:rsid w:val="002054F5"/>
    <w:rsid w:val="00205D1A"/>
    <w:rsid w:val="00210BD2"/>
    <w:rsid w:val="00213341"/>
    <w:rsid w:val="00214B7D"/>
    <w:rsid w:val="0021562D"/>
    <w:rsid w:val="0021632E"/>
    <w:rsid w:val="002242C6"/>
    <w:rsid w:val="00224E06"/>
    <w:rsid w:val="00227C81"/>
    <w:rsid w:val="00231D71"/>
    <w:rsid w:val="00232C9C"/>
    <w:rsid w:val="0023348A"/>
    <w:rsid w:val="0023596B"/>
    <w:rsid w:val="00235AA3"/>
    <w:rsid w:val="002363FA"/>
    <w:rsid w:val="00241CE4"/>
    <w:rsid w:val="00242865"/>
    <w:rsid w:val="00245DD6"/>
    <w:rsid w:val="0025003C"/>
    <w:rsid w:val="00250EBE"/>
    <w:rsid w:val="002526BC"/>
    <w:rsid w:val="00253388"/>
    <w:rsid w:val="00253C61"/>
    <w:rsid w:val="00254242"/>
    <w:rsid w:val="00255917"/>
    <w:rsid w:val="00255F07"/>
    <w:rsid w:val="0025612E"/>
    <w:rsid w:val="00260168"/>
    <w:rsid w:val="00260DDB"/>
    <w:rsid w:val="00265682"/>
    <w:rsid w:val="002679E8"/>
    <w:rsid w:val="002727B6"/>
    <w:rsid w:val="0027311D"/>
    <w:rsid w:val="00273E65"/>
    <w:rsid w:val="0027487D"/>
    <w:rsid w:val="00283F10"/>
    <w:rsid w:val="00292F3D"/>
    <w:rsid w:val="00293F77"/>
    <w:rsid w:val="002953D1"/>
    <w:rsid w:val="00295EB0"/>
    <w:rsid w:val="002A656D"/>
    <w:rsid w:val="002A66D5"/>
    <w:rsid w:val="002B03DC"/>
    <w:rsid w:val="002B0BA0"/>
    <w:rsid w:val="002B14A8"/>
    <w:rsid w:val="002B1A8C"/>
    <w:rsid w:val="002B47F8"/>
    <w:rsid w:val="002B4E90"/>
    <w:rsid w:val="002B57D8"/>
    <w:rsid w:val="002B61BC"/>
    <w:rsid w:val="002B6CAB"/>
    <w:rsid w:val="002B6E45"/>
    <w:rsid w:val="002C42D5"/>
    <w:rsid w:val="002C4436"/>
    <w:rsid w:val="002C7F49"/>
    <w:rsid w:val="002D0330"/>
    <w:rsid w:val="002D1725"/>
    <w:rsid w:val="002D429D"/>
    <w:rsid w:val="002E3162"/>
    <w:rsid w:val="002E3F9C"/>
    <w:rsid w:val="002E7CA8"/>
    <w:rsid w:val="002F1D66"/>
    <w:rsid w:val="002F51A8"/>
    <w:rsid w:val="002F7604"/>
    <w:rsid w:val="00311079"/>
    <w:rsid w:val="00313AA1"/>
    <w:rsid w:val="00316F82"/>
    <w:rsid w:val="00320395"/>
    <w:rsid w:val="0032540C"/>
    <w:rsid w:val="00330718"/>
    <w:rsid w:val="00331EC9"/>
    <w:rsid w:val="003353DE"/>
    <w:rsid w:val="00336CBA"/>
    <w:rsid w:val="00342A18"/>
    <w:rsid w:val="00343ADC"/>
    <w:rsid w:val="0034463F"/>
    <w:rsid w:val="003512AF"/>
    <w:rsid w:val="00351C8D"/>
    <w:rsid w:val="00357653"/>
    <w:rsid w:val="00361F13"/>
    <w:rsid w:val="0036205B"/>
    <w:rsid w:val="0036277A"/>
    <w:rsid w:val="00362E69"/>
    <w:rsid w:val="003645B0"/>
    <w:rsid w:val="00365884"/>
    <w:rsid w:val="00372274"/>
    <w:rsid w:val="00376017"/>
    <w:rsid w:val="003761C4"/>
    <w:rsid w:val="0037783F"/>
    <w:rsid w:val="00380693"/>
    <w:rsid w:val="00380D15"/>
    <w:rsid w:val="00380EE3"/>
    <w:rsid w:val="00381103"/>
    <w:rsid w:val="00385E7C"/>
    <w:rsid w:val="0039666D"/>
    <w:rsid w:val="003B10DE"/>
    <w:rsid w:val="003B20E1"/>
    <w:rsid w:val="003B236B"/>
    <w:rsid w:val="003B77F0"/>
    <w:rsid w:val="003C7B7D"/>
    <w:rsid w:val="003D05E6"/>
    <w:rsid w:val="003D37B1"/>
    <w:rsid w:val="003D605B"/>
    <w:rsid w:val="003D67BA"/>
    <w:rsid w:val="003D7984"/>
    <w:rsid w:val="003E0FDC"/>
    <w:rsid w:val="003E1FCD"/>
    <w:rsid w:val="003E5AFE"/>
    <w:rsid w:val="003E6194"/>
    <w:rsid w:val="003E72E3"/>
    <w:rsid w:val="003E7933"/>
    <w:rsid w:val="003F0DAA"/>
    <w:rsid w:val="003F2961"/>
    <w:rsid w:val="003F2C79"/>
    <w:rsid w:val="003F7047"/>
    <w:rsid w:val="00400A4E"/>
    <w:rsid w:val="00401A84"/>
    <w:rsid w:val="004048FE"/>
    <w:rsid w:val="00405707"/>
    <w:rsid w:val="00406FCF"/>
    <w:rsid w:val="00411641"/>
    <w:rsid w:val="00412EC1"/>
    <w:rsid w:val="00413C6F"/>
    <w:rsid w:val="00415B0D"/>
    <w:rsid w:val="0041788B"/>
    <w:rsid w:val="00417E31"/>
    <w:rsid w:val="004214AD"/>
    <w:rsid w:val="004233D8"/>
    <w:rsid w:val="00424B7C"/>
    <w:rsid w:val="0042552A"/>
    <w:rsid w:val="004277E9"/>
    <w:rsid w:val="004367E5"/>
    <w:rsid w:val="00452A02"/>
    <w:rsid w:val="00456117"/>
    <w:rsid w:val="004571DE"/>
    <w:rsid w:val="00461A54"/>
    <w:rsid w:val="00463D04"/>
    <w:rsid w:val="00467153"/>
    <w:rsid w:val="00483DB1"/>
    <w:rsid w:val="00484786"/>
    <w:rsid w:val="004865D0"/>
    <w:rsid w:val="00493B9B"/>
    <w:rsid w:val="0049429E"/>
    <w:rsid w:val="004A2884"/>
    <w:rsid w:val="004A5915"/>
    <w:rsid w:val="004B1644"/>
    <w:rsid w:val="004B42FA"/>
    <w:rsid w:val="004C1AEC"/>
    <w:rsid w:val="004C3971"/>
    <w:rsid w:val="004C59EB"/>
    <w:rsid w:val="004D16C9"/>
    <w:rsid w:val="004D3D2E"/>
    <w:rsid w:val="004E2B99"/>
    <w:rsid w:val="004E318A"/>
    <w:rsid w:val="004E4A3A"/>
    <w:rsid w:val="004E7384"/>
    <w:rsid w:val="004F0B14"/>
    <w:rsid w:val="004F0F00"/>
    <w:rsid w:val="004F1C1C"/>
    <w:rsid w:val="004F5505"/>
    <w:rsid w:val="005004E4"/>
    <w:rsid w:val="0051121D"/>
    <w:rsid w:val="00511EDE"/>
    <w:rsid w:val="00515877"/>
    <w:rsid w:val="00522949"/>
    <w:rsid w:val="00526114"/>
    <w:rsid w:val="005267A2"/>
    <w:rsid w:val="005320AF"/>
    <w:rsid w:val="00540570"/>
    <w:rsid w:val="0054399D"/>
    <w:rsid w:val="0054612F"/>
    <w:rsid w:val="00547DC5"/>
    <w:rsid w:val="005507EC"/>
    <w:rsid w:val="00550EA4"/>
    <w:rsid w:val="00552FD8"/>
    <w:rsid w:val="005537A2"/>
    <w:rsid w:val="00560986"/>
    <w:rsid w:val="005614B2"/>
    <w:rsid w:val="00567A68"/>
    <w:rsid w:val="00570DCC"/>
    <w:rsid w:val="00575FCC"/>
    <w:rsid w:val="005767BB"/>
    <w:rsid w:val="0057770B"/>
    <w:rsid w:val="005779A4"/>
    <w:rsid w:val="00580163"/>
    <w:rsid w:val="00580E88"/>
    <w:rsid w:val="00582C5F"/>
    <w:rsid w:val="00582F6C"/>
    <w:rsid w:val="00584150"/>
    <w:rsid w:val="00590ED5"/>
    <w:rsid w:val="00594334"/>
    <w:rsid w:val="00597E79"/>
    <w:rsid w:val="005A3858"/>
    <w:rsid w:val="005A3AF1"/>
    <w:rsid w:val="005A6BEB"/>
    <w:rsid w:val="005A7357"/>
    <w:rsid w:val="005B015F"/>
    <w:rsid w:val="005B2715"/>
    <w:rsid w:val="005B2EC0"/>
    <w:rsid w:val="005B3B35"/>
    <w:rsid w:val="005C2301"/>
    <w:rsid w:val="005C29FA"/>
    <w:rsid w:val="005C348B"/>
    <w:rsid w:val="005C5773"/>
    <w:rsid w:val="005C6317"/>
    <w:rsid w:val="005C6634"/>
    <w:rsid w:val="005C66C3"/>
    <w:rsid w:val="005D0840"/>
    <w:rsid w:val="005D14E1"/>
    <w:rsid w:val="005D3512"/>
    <w:rsid w:val="005D3F4C"/>
    <w:rsid w:val="005D4D23"/>
    <w:rsid w:val="005D6ED0"/>
    <w:rsid w:val="005E3242"/>
    <w:rsid w:val="005E5591"/>
    <w:rsid w:val="005E7500"/>
    <w:rsid w:val="005F0D52"/>
    <w:rsid w:val="006001F0"/>
    <w:rsid w:val="00601A6D"/>
    <w:rsid w:val="0060672E"/>
    <w:rsid w:val="006076DD"/>
    <w:rsid w:val="00613DD5"/>
    <w:rsid w:val="00614F9C"/>
    <w:rsid w:val="0061536E"/>
    <w:rsid w:val="00615843"/>
    <w:rsid w:val="0062089D"/>
    <w:rsid w:val="00625023"/>
    <w:rsid w:val="00627AA8"/>
    <w:rsid w:val="00627FBD"/>
    <w:rsid w:val="00630F9A"/>
    <w:rsid w:val="00631F7A"/>
    <w:rsid w:val="006415E6"/>
    <w:rsid w:val="006420C6"/>
    <w:rsid w:val="006425CE"/>
    <w:rsid w:val="00642825"/>
    <w:rsid w:val="00646E77"/>
    <w:rsid w:val="0064709B"/>
    <w:rsid w:val="0065047D"/>
    <w:rsid w:val="006651B6"/>
    <w:rsid w:val="00665673"/>
    <w:rsid w:val="00671D01"/>
    <w:rsid w:val="00677F0E"/>
    <w:rsid w:val="00682760"/>
    <w:rsid w:val="00684460"/>
    <w:rsid w:val="006867B1"/>
    <w:rsid w:val="006905DE"/>
    <w:rsid w:val="00691133"/>
    <w:rsid w:val="006A06F7"/>
    <w:rsid w:val="006A7795"/>
    <w:rsid w:val="006A7801"/>
    <w:rsid w:val="006B0981"/>
    <w:rsid w:val="006B324A"/>
    <w:rsid w:val="006B4D1E"/>
    <w:rsid w:val="006B6379"/>
    <w:rsid w:val="006B73A1"/>
    <w:rsid w:val="006C4AB7"/>
    <w:rsid w:val="006C543C"/>
    <w:rsid w:val="006C6973"/>
    <w:rsid w:val="006D3AA1"/>
    <w:rsid w:val="006D7BE4"/>
    <w:rsid w:val="006E019F"/>
    <w:rsid w:val="006E24CF"/>
    <w:rsid w:val="006E6B20"/>
    <w:rsid w:val="006E6BDC"/>
    <w:rsid w:val="006F49BD"/>
    <w:rsid w:val="006F4A7B"/>
    <w:rsid w:val="006F6A35"/>
    <w:rsid w:val="00701F30"/>
    <w:rsid w:val="00703DDA"/>
    <w:rsid w:val="00712BEF"/>
    <w:rsid w:val="00722BEA"/>
    <w:rsid w:val="0072386A"/>
    <w:rsid w:val="00726D12"/>
    <w:rsid w:val="00726D60"/>
    <w:rsid w:val="00730341"/>
    <w:rsid w:val="007425CA"/>
    <w:rsid w:val="00744E17"/>
    <w:rsid w:val="007469B3"/>
    <w:rsid w:val="007469DE"/>
    <w:rsid w:val="00746BA2"/>
    <w:rsid w:val="00747F2B"/>
    <w:rsid w:val="00752A44"/>
    <w:rsid w:val="007545A8"/>
    <w:rsid w:val="00754BD7"/>
    <w:rsid w:val="007555E2"/>
    <w:rsid w:val="00766863"/>
    <w:rsid w:val="007751E1"/>
    <w:rsid w:val="007752AE"/>
    <w:rsid w:val="0078049C"/>
    <w:rsid w:val="0078611E"/>
    <w:rsid w:val="00792804"/>
    <w:rsid w:val="00796D60"/>
    <w:rsid w:val="007A6CC6"/>
    <w:rsid w:val="007A7A97"/>
    <w:rsid w:val="007B144C"/>
    <w:rsid w:val="007B158C"/>
    <w:rsid w:val="007B163C"/>
    <w:rsid w:val="007B1EB3"/>
    <w:rsid w:val="007B6B77"/>
    <w:rsid w:val="007C1790"/>
    <w:rsid w:val="007C6BC9"/>
    <w:rsid w:val="007D26B5"/>
    <w:rsid w:val="007D3014"/>
    <w:rsid w:val="007D3496"/>
    <w:rsid w:val="007D3506"/>
    <w:rsid w:val="007E3BE5"/>
    <w:rsid w:val="007E66B4"/>
    <w:rsid w:val="007F256B"/>
    <w:rsid w:val="007F62FE"/>
    <w:rsid w:val="007F745D"/>
    <w:rsid w:val="008007D0"/>
    <w:rsid w:val="00801883"/>
    <w:rsid w:val="008043D4"/>
    <w:rsid w:val="008052A7"/>
    <w:rsid w:val="0080651F"/>
    <w:rsid w:val="008113D4"/>
    <w:rsid w:val="008210BC"/>
    <w:rsid w:val="00822B46"/>
    <w:rsid w:val="008373A4"/>
    <w:rsid w:val="008410A5"/>
    <w:rsid w:val="00843927"/>
    <w:rsid w:val="00856786"/>
    <w:rsid w:val="008575A0"/>
    <w:rsid w:val="00863538"/>
    <w:rsid w:val="00864DB4"/>
    <w:rsid w:val="00867E19"/>
    <w:rsid w:val="00870C7B"/>
    <w:rsid w:val="008725C1"/>
    <w:rsid w:val="00872ACC"/>
    <w:rsid w:val="00873228"/>
    <w:rsid w:val="0087428F"/>
    <w:rsid w:val="0088123E"/>
    <w:rsid w:val="00883BE8"/>
    <w:rsid w:val="0088405B"/>
    <w:rsid w:val="0088630E"/>
    <w:rsid w:val="00887E7E"/>
    <w:rsid w:val="00894F1E"/>
    <w:rsid w:val="008A07D4"/>
    <w:rsid w:val="008A228A"/>
    <w:rsid w:val="008A39B3"/>
    <w:rsid w:val="008A3C74"/>
    <w:rsid w:val="008A6C76"/>
    <w:rsid w:val="008B20A8"/>
    <w:rsid w:val="008B4508"/>
    <w:rsid w:val="008B4DD0"/>
    <w:rsid w:val="008B5856"/>
    <w:rsid w:val="008B64E0"/>
    <w:rsid w:val="008B68C1"/>
    <w:rsid w:val="008C146C"/>
    <w:rsid w:val="008C3206"/>
    <w:rsid w:val="008C3726"/>
    <w:rsid w:val="008C5992"/>
    <w:rsid w:val="008C5B10"/>
    <w:rsid w:val="008C6A78"/>
    <w:rsid w:val="008D3B70"/>
    <w:rsid w:val="008D3D66"/>
    <w:rsid w:val="008D42FC"/>
    <w:rsid w:val="008D6FAE"/>
    <w:rsid w:val="008E2B21"/>
    <w:rsid w:val="008E5457"/>
    <w:rsid w:val="008E5DAD"/>
    <w:rsid w:val="008E665D"/>
    <w:rsid w:val="008E7BBA"/>
    <w:rsid w:val="008F38F7"/>
    <w:rsid w:val="00901731"/>
    <w:rsid w:val="00905E43"/>
    <w:rsid w:val="00906F94"/>
    <w:rsid w:val="009108B4"/>
    <w:rsid w:val="00916519"/>
    <w:rsid w:val="00922B28"/>
    <w:rsid w:val="0092604A"/>
    <w:rsid w:val="0092742A"/>
    <w:rsid w:val="009314BC"/>
    <w:rsid w:val="0093379B"/>
    <w:rsid w:val="009341C2"/>
    <w:rsid w:val="0094082C"/>
    <w:rsid w:val="00942393"/>
    <w:rsid w:val="00942B5A"/>
    <w:rsid w:val="00944199"/>
    <w:rsid w:val="00953C4A"/>
    <w:rsid w:val="009542B3"/>
    <w:rsid w:val="00954719"/>
    <w:rsid w:val="00960413"/>
    <w:rsid w:val="009611A5"/>
    <w:rsid w:val="00961482"/>
    <w:rsid w:val="0096191D"/>
    <w:rsid w:val="00962B4B"/>
    <w:rsid w:val="00964784"/>
    <w:rsid w:val="009745BE"/>
    <w:rsid w:val="00977054"/>
    <w:rsid w:val="0098142A"/>
    <w:rsid w:val="00983992"/>
    <w:rsid w:val="009860DB"/>
    <w:rsid w:val="009866C8"/>
    <w:rsid w:val="00990B8C"/>
    <w:rsid w:val="00991DE8"/>
    <w:rsid w:val="009921F1"/>
    <w:rsid w:val="00992973"/>
    <w:rsid w:val="009A5757"/>
    <w:rsid w:val="009A5CA7"/>
    <w:rsid w:val="009A6F2A"/>
    <w:rsid w:val="009B5106"/>
    <w:rsid w:val="009B7745"/>
    <w:rsid w:val="009C0893"/>
    <w:rsid w:val="009C4ACE"/>
    <w:rsid w:val="009C51D7"/>
    <w:rsid w:val="009C6C85"/>
    <w:rsid w:val="009C754E"/>
    <w:rsid w:val="009C7703"/>
    <w:rsid w:val="009D4244"/>
    <w:rsid w:val="009D654E"/>
    <w:rsid w:val="009E0771"/>
    <w:rsid w:val="009E2648"/>
    <w:rsid w:val="009E6B1F"/>
    <w:rsid w:val="009F0B88"/>
    <w:rsid w:val="009F0FC3"/>
    <w:rsid w:val="009F3BE8"/>
    <w:rsid w:val="00A00D0C"/>
    <w:rsid w:val="00A02109"/>
    <w:rsid w:val="00A048F8"/>
    <w:rsid w:val="00A04905"/>
    <w:rsid w:val="00A04EB3"/>
    <w:rsid w:val="00A10247"/>
    <w:rsid w:val="00A13626"/>
    <w:rsid w:val="00A154ED"/>
    <w:rsid w:val="00A2043A"/>
    <w:rsid w:val="00A20FB1"/>
    <w:rsid w:val="00A24DFB"/>
    <w:rsid w:val="00A3514E"/>
    <w:rsid w:val="00A35D96"/>
    <w:rsid w:val="00A40A96"/>
    <w:rsid w:val="00A46408"/>
    <w:rsid w:val="00A46CAC"/>
    <w:rsid w:val="00A46CBD"/>
    <w:rsid w:val="00A47249"/>
    <w:rsid w:val="00A47EA5"/>
    <w:rsid w:val="00A5060D"/>
    <w:rsid w:val="00A5125B"/>
    <w:rsid w:val="00A51A30"/>
    <w:rsid w:val="00A534F5"/>
    <w:rsid w:val="00A55365"/>
    <w:rsid w:val="00A62FA8"/>
    <w:rsid w:val="00A70E98"/>
    <w:rsid w:val="00A745D1"/>
    <w:rsid w:val="00A80F89"/>
    <w:rsid w:val="00A84D8F"/>
    <w:rsid w:val="00A86570"/>
    <w:rsid w:val="00A87183"/>
    <w:rsid w:val="00A91F65"/>
    <w:rsid w:val="00A96E0F"/>
    <w:rsid w:val="00AA0164"/>
    <w:rsid w:val="00AA220C"/>
    <w:rsid w:val="00AA33BF"/>
    <w:rsid w:val="00AA5571"/>
    <w:rsid w:val="00AA5616"/>
    <w:rsid w:val="00AA67DE"/>
    <w:rsid w:val="00AA7EF6"/>
    <w:rsid w:val="00AB485B"/>
    <w:rsid w:val="00AB7762"/>
    <w:rsid w:val="00AB7C8C"/>
    <w:rsid w:val="00AB7E01"/>
    <w:rsid w:val="00AC7A18"/>
    <w:rsid w:val="00AD040A"/>
    <w:rsid w:val="00AD1C65"/>
    <w:rsid w:val="00AD21D4"/>
    <w:rsid w:val="00AD307C"/>
    <w:rsid w:val="00AD6994"/>
    <w:rsid w:val="00AE1649"/>
    <w:rsid w:val="00AE210C"/>
    <w:rsid w:val="00AE2DCE"/>
    <w:rsid w:val="00AE32B6"/>
    <w:rsid w:val="00AF1057"/>
    <w:rsid w:val="00AF59C9"/>
    <w:rsid w:val="00AF7F5E"/>
    <w:rsid w:val="00B005EE"/>
    <w:rsid w:val="00B0567C"/>
    <w:rsid w:val="00B11C66"/>
    <w:rsid w:val="00B12B5A"/>
    <w:rsid w:val="00B1701F"/>
    <w:rsid w:val="00B17C59"/>
    <w:rsid w:val="00B21157"/>
    <w:rsid w:val="00B2391E"/>
    <w:rsid w:val="00B26938"/>
    <w:rsid w:val="00B3134B"/>
    <w:rsid w:val="00B313B2"/>
    <w:rsid w:val="00B3396B"/>
    <w:rsid w:val="00B369F0"/>
    <w:rsid w:val="00B403C7"/>
    <w:rsid w:val="00B40E3C"/>
    <w:rsid w:val="00B40EC0"/>
    <w:rsid w:val="00B439B1"/>
    <w:rsid w:val="00B43CB3"/>
    <w:rsid w:val="00B4482C"/>
    <w:rsid w:val="00B44ACB"/>
    <w:rsid w:val="00B44D79"/>
    <w:rsid w:val="00B5001D"/>
    <w:rsid w:val="00B519A8"/>
    <w:rsid w:val="00B53733"/>
    <w:rsid w:val="00B71362"/>
    <w:rsid w:val="00B76822"/>
    <w:rsid w:val="00B8026D"/>
    <w:rsid w:val="00B903F5"/>
    <w:rsid w:val="00B957B4"/>
    <w:rsid w:val="00B97FE5"/>
    <w:rsid w:val="00BA7D97"/>
    <w:rsid w:val="00BB0B58"/>
    <w:rsid w:val="00BB0FF4"/>
    <w:rsid w:val="00BB13B6"/>
    <w:rsid w:val="00BB253F"/>
    <w:rsid w:val="00BB2856"/>
    <w:rsid w:val="00BB5792"/>
    <w:rsid w:val="00BB5A81"/>
    <w:rsid w:val="00BB7821"/>
    <w:rsid w:val="00BC419E"/>
    <w:rsid w:val="00BC5E7D"/>
    <w:rsid w:val="00BC620D"/>
    <w:rsid w:val="00BE2230"/>
    <w:rsid w:val="00BE4755"/>
    <w:rsid w:val="00BE6409"/>
    <w:rsid w:val="00BE680D"/>
    <w:rsid w:val="00BE70C2"/>
    <w:rsid w:val="00BF073E"/>
    <w:rsid w:val="00BF4A88"/>
    <w:rsid w:val="00C04223"/>
    <w:rsid w:val="00C0593C"/>
    <w:rsid w:val="00C102C3"/>
    <w:rsid w:val="00C10F28"/>
    <w:rsid w:val="00C1247F"/>
    <w:rsid w:val="00C138B4"/>
    <w:rsid w:val="00C13F8A"/>
    <w:rsid w:val="00C1494C"/>
    <w:rsid w:val="00C21694"/>
    <w:rsid w:val="00C23A65"/>
    <w:rsid w:val="00C31E29"/>
    <w:rsid w:val="00C32FA8"/>
    <w:rsid w:val="00C34420"/>
    <w:rsid w:val="00C34C0A"/>
    <w:rsid w:val="00C36BE6"/>
    <w:rsid w:val="00C53F14"/>
    <w:rsid w:val="00C54221"/>
    <w:rsid w:val="00C57B72"/>
    <w:rsid w:val="00C60C1E"/>
    <w:rsid w:val="00C61506"/>
    <w:rsid w:val="00C61F4D"/>
    <w:rsid w:val="00C66F64"/>
    <w:rsid w:val="00C6783F"/>
    <w:rsid w:val="00C81186"/>
    <w:rsid w:val="00C81C1E"/>
    <w:rsid w:val="00C82654"/>
    <w:rsid w:val="00C8392E"/>
    <w:rsid w:val="00C85B55"/>
    <w:rsid w:val="00C91592"/>
    <w:rsid w:val="00C92737"/>
    <w:rsid w:val="00C92B5F"/>
    <w:rsid w:val="00C9481E"/>
    <w:rsid w:val="00C94B22"/>
    <w:rsid w:val="00C96343"/>
    <w:rsid w:val="00CA1871"/>
    <w:rsid w:val="00CA40AC"/>
    <w:rsid w:val="00CA71DA"/>
    <w:rsid w:val="00CB3482"/>
    <w:rsid w:val="00CB6BB8"/>
    <w:rsid w:val="00CC0CA3"/>
    <w:rsid w:val="00CD0F81"/>
    <w:rsid w:val="00CD4235"/>
    <w:rsid w:val="00CD66AA"/>
    <w:rsid w:val="00CD78DF"/>
    <w:rsid w:val="00CD794C"/>
    <w:rsid w:val="00CE3FFA"/>
    <w:rsid w:val="00CE5DFA"/>
    <w:rsid w:val="00CE6B7F"/>
    <w:rsid w:val="00CF48EF"/>
    <w:rsid w:val="00D0054B"/>
    <w:rsid w:val="00D00FB1"/>
    <w:rsid w:val="00D01AE2"/>
    <w:rsid w:val="00D04F33"/>
    <w:rsid w:val="00D10EE4"/>
    <w:rsid w:val="00D1297F"/>
    <w:rsid w:val="00D133FA"/>
    <w:rsid w:val="00D16160"/>
    <w:rsid w:val="00D2192D"/>
    <w:rsid w:val="00D34558"/>
    <w:rsid w:val="00D4059F"/>
    <w:rsid w:val="00D4373A"/>
    <w:rsid w:val="00D459F1"/>
    <w:rsid w:val="00D46875"/>
    <w:rsid w:val="00D4777B"/>
    <w:rsid w:val="00D519CC"/>
    <w:rsid w:val="00D5253B"/>
    <w:rsid w:val="00D534C8"/>
    <w:rsid w:val="00D536B8"/>
    <w:rsid w:val="00D56DED"/>
    <w:rsid w:val="00D572F9"/>
    <w:rsid w:val="00D60C55"/>
    <w:rsid w:val="00D62FF8"/>
    <w:rsid w:val="00D639D8"/>
    <w:rsid w:val="00D63DD4"/>
    <w:rsid w:val="00D70AE5"/>
    <w:rsid w:val="00D741AF"/>
    <w:rsid w:val="00D746D1"/>
    <w:rsid w:val="00D7715C"/>
    <w:rsid w:val="00D807E3"/>
    <w:rsid w:val="00D82902"/>
    <w:rsid w:val="00D83CB6"/>
    <w:rsid w:val="00D84DAE"/>
    <w:rsid w:val="00D94BDA"/>
    <w:rsid w:val="00D979F3"/>
    <w:rsid w:val="00DA0278"/>
    <w:rsid w:val="00DA1E50"/>
    <w:rsid w:val="00DA28BF"/>
    <w:rsid w:val="00DA39FC"/>
    <w:rsid w:val="00DA5139"/>
    <w:rsid w:val="00DA5568"/>
    <w:rsid w:val="00DB698D"/>
    <w:rsid w:val="00DB75DA"/>
    <w:rsid w:val="00DC6827"/>
    <w:rsid w:val="00DC765B"/>
    <w:rsid w:val="00DD0D1D"/>
    <w:rsid w:val="00DE1D7F"/>
    <w:rsid w:val="00DE4775"/>
    <w:rsid w:val="00DF126D"/>
    <w:rsid w:val="00DF64FE"/>
    <w:rsid w:val="00DF6C17"/>
    <w:rsid w:val="00E03F94"/>
    <w:rsid w:val="00E06BD9"/>
    <w:rsid w:val="00E1014A"/>
    <w:rsid w:val="00E133C9"/>
    <w:rsid w:val="00E14A85"/>
    <w:rsid w:val="00E21D80"/>
    <w:rsid w:val="00E24297"/>
    <w:rsid w:val="00E313DF"/>
    <w:rsid w:val="00E3286C"/>
    <w:rsid w:val="00E32A92"/>
    <w:rsid w:val="00E36BAF"/>
    <w:rsid w:val="00E37473"/>
    <w:rsid w:val="00E41BDE"/>
    <w:rsid w:val="00E41FE3"/>
    <w:rsid w:val="00E427B3"/>
    <w:rsid w:val="00E518D3"/>
    <w:rsid w:val="00E558E1"/>
    <w:rsid w:val="00E55ADF"/>
    <w:rsid w:val="00E62064"/>
    <w:rsid w:val="00E622AB"/>
    <w:rsid w:val="00E63C7E"/>
    <w:rsid w:val="00E66331"/>
    <w:rsid w:val="00E66A71"/>
    <w:rsid w:val="00E66F8C"/>
    <w:rsid w:val="00E725E9"/>
    <w:rsid w:val="00E752EB"/>
    <w:rsid w:val="00E76D87"/>
    <w:rsid w:val="00E77647"/>
    <w:rsid w:val="00E77C34"/>
    <w:rsid w:val="00E83C84"/>
    <w:rsid w:val="00E90B42"/>
    <w:rsid w:val="00E9101C"/>
    <w:rsid w:val="00E925B3"/>
    <w:rsid w:val="00E9311C"/>
    <w:rsid w:val="00E94151"/>
    <w:rsid w:val="00EB48DB"/>
    <w:rsid w:val="00EB4B5F"/>
    <w:rsid w:val="00EC2650"/>
    <w:rsid w:val="00EC394F"/>
    <w:rsid w:val="00EC798E"/>
    <w:rsid w:val="00ED1E30"/>
    <w:rsid w:val="00ED4789"/>
    <w:rsid w:val="00EE00BE"/>
    <w:rsid w:val="00EE28FC"/>
    <w:rsid w:val="00EE4AC9"/>
    <w:rsid w:val="00EF26B8"/>
    <w:rsid w:val="00EF40F0"/>
    <w:rsid w:val="00F00004"/>
    <w:rsid w:val="00F03293"/>
    <w:rsid w:val="00F064AF"/>
    <w:rsid w:val="00F07DDF"/>
    <w:rsid w:val="00F1049E"/>
    <w:rsid w:val="00F13B8D"/>
    <w:rsid w:val="00F208E7"/>
    <w:rsid w:val="00F22B87"/>
    <w:rsid w:val="00F25965"/>
    <w:rsid w:val="00F2776F"/>
    <w:rsid w:val="00F31059"/>
    <w:rsid w:val="00F3181B"/>
    <w:rsid w:val="00F35C10"/>
    <w:rsid w:val="00F36459"/>
    <w:rsid w:val="00F369D1"/>
    <w:rsid w:val="00F4011C"/>
    <w:rsid w:val="00F41523"/>
    <w:rsid w:val="00F443F6"/>
    <w:rsid w:val="00F53FB4"/>
    <w:rsid w:val="00F552A8"/>
    <w:rsid w:val="00F60764"/>
    <w:rsid w:val="00F60A28"/>
    <w:rsid w:val="00F66760"/>
    <w:rsid w:val="00F67A2D"/>
    <w:rsid w:val="00F735EA"/>
    <w:rsid w:val="00F73B69"/>
    <w:rsid w:val="00F76113"/>
    <w:rsid w:val="00F763B4"/>
    <w:rsid w:val="00F81085"/>
    <w:rsid w:val="00F822E1"/>
    <w:rsid w:val="00F83282"/>
    <w:rsid w:val="00F855D5"/>
    <w:rsid w:val="00F858B6"/>
    <w:rsid w:val="00F91AAA"/>
    <w:rsid w:val="00F92C28"/>
    <w:rsid w:val="00F93860"/>
    <w:rsid w:val="00F95413"/>
    <w:rsid w:val="00F97CBA"/>
    <w:rsid w:val="00FA19AF"/>
    <w:rsid w:val="00FA3F55"/>
    <w:rsid w:val="00FB5329"/>
    <w:rsid w:val="00FC0C97"/>
    <w:rsid w:val="00FC545D"/>
    <w:rsid w:val="00FC564E"/>
    <w:rsid w:val="00FC7FB7"/>
    <w:rsid w:val="00FD2E4E"/>
    <w:rsid w:val="00FD3AD0"/>
    <w:rsid w:val="00FD5C7B"/>
    <w:rsid w:val="00FD6914"/>
    <w:rsid w:val="00FD75F3"/>
    <w:rsid w:val="00FE5342"/>
    <w:rsid w:val="00FE5A39"/>
    <w:rsid w:val="00FE728A"/>
    <w:rsid w:val="00FE75A1"/>
    <w:rsid w:val="00FE7DB3"/>
    <w:rsid w:val="00FF4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3665"/>
    <o:shapelayout v:ext="edit">
      <o:idmap v:ext="edit" data="1"/>
    </o:shapelayout>
  </w:shapeDefaults>
  <w:decimalSymbol w:val="."/>
  <w:listSeparator w:val=","/>
  <w14:docId w14:val="56C722AD"/>
  <w15:docId w15:val="{75AB4758-A2F7-4CEB-9CAB-04E55F66D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39666D"/>
    <w:pPr>
      <w:numPr>
        <w:numId w:val="1"/>
      </w:numPr>
      <w:tabs>
        <w:tab w:val="clear" w:pos="792"/>
      </w:tabs>
      <w:spacing w:before="240"/>
      <w:ind w:left="851"/>
      <w:outlineLvl w:val="0"/>
    </w:pPr>
    <w:rPr>
      <w:rFonts w:ascii="Arial" w:hAnsi="Arial" w:cs="Arial"/>
      <w:b/>
      <w:bCs/>
      <w:kern w:val="32"/>
      <w:sz w:val="20"/>
      <w:lang w:val="en-IE"/>
    </w:rPr>
  </w:style>
  <w:style w:type="paragraph" w:styleId="Heading2">
    <w:name w:val="heading 2"/>
    <w:basedOn w:val="Normal"/>
    <w:next w:val="Normal"/>
    <w:link w:val="Heading2Char"/>
    <w:autoRedefine/>
    <w:qFormat/>
    <w:rsid w:val="00E518D3"/>
    <w:pPr>
      <w:keepNext/>
      <w:widowControl w:val="0"/>
      <w:numPr>
        <w:ilvl w:val="1"/>
        <w:numId w:val="1"/>
      </w:numPr>
      <w:tabs>
        <w:tab w:val="clear" w:pos="432"/>
        <w:tab w:val="num" w:pos="851"/>
      </w:tabs>
      <w:outlineLvl w:val="1"/>
    </w:pPr>
    <w:rPr>
      <w:rFonts w:ascii="Calibri" w:hAnsi="Calibri" w:cs="Arial"/>
      <w:b/>
      <w:bCs/>
      <w:iCs/>
      <w:sz w:val="28"/>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432"/>
        <w:tab w:val="right" w:pos="851"/>
      </w:tabs>
      <w:outlineLvl w:val="2"/>
    </w:pPr>
    <w:rPr>
      <w:rFonts w:ascii="Calibri" w:hAnsi="Calibri" w:cs="Arial"/>
      <w:b/>
      <w:bCs/>
      <w:color w:val="00B0F0"/>
      <w:sz w:val="28"/>
      <w:szCs w:val="28"/>
    </w:rPr>
  </w:style>
  <w:style w:type="paragraph" w:styleId="Heading4">
    <w:name w:val="heading 4"/>
    <w:basedOn w:val="Normal"/>
    <w:next w:val="Normal"/>
    <w:link w:val="Heading4Char"/>
    <w:qFormat/>
    <w:rsid w:val="00BE680D"/>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BE680D"/>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BE680D"/>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BE680D"/>
    <w:pPr>
      <w:numPr>
        <w:ilvl w:val="6"/>
        <w:numId w:val="1"/>
      </w:numPr>
      <w:spacing w:before="240" w:after="60"/>
      <w:outlineLvl w:val="6"/>
    </w:pPr>
    <w:rPr>
      <w:szCs w:val="24"/>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39666D"/>
    <w:rPr>
      <w:rFonts w:ascii="Arial" w:hAnsi="Arial" w:cs="Arial"/>
      <w:b/>
      <w:bCs/>
      <w:kern w:val="32"/>
      <w:lang w:val="en-IE"/>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646E77"/>
    <w:rPr>
      <w:b/>
      <w:bCs/>
      <w:sz w:val="28"/>
      <w:szCs w:val="28"/>
      <w:lang w:val="en-GB" w:eastAsia="en-US"/>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clear" w:pos="851"/>
        <w:tab w:val="num" w:pos="0"/>
      </w:tabs>
      <w:ind w:left="576" w:hanging="576"/>
    </w:pPr>
    <w:rPr>
      <w:rFonts w:ascii="Arial" w:hAnsi="Arial"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num" w:pos="0"/>
      </w:tabs>
      <w:ind w:left="567" w:hanging="567"/>
    </w:pPr>
    <w:rPr>
      <w:rFonts w:cs="Times New Roman"/>
      <w:kern w:val="0"/>
      <w:sz w:val="24"/>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E518D3"/>
    <w:rPr>
      <w:rFonts w:ascii="Calibri" w:hAnsi="Calibri" w:cs="Arial"/>
      <w:b/>
      <w:bCs/>
      <w:iCs/>
      <w:sz w:val="28"/>
      <w:szCs w:val="28"/>
      <w:lang w:val="en-IE" w:eastAsia="en-US"/>
    </w:rPr>
  </w:style>
  <w:style w:type="character" w:customStyle="1" w:styleId="Heading5Char">
    <w:name w:val="Heading 5 Char"/>
    <w:basedOn w:val="DefaultParagraphFont"/>
    <w:link w:val="Heading5"/>
    <w:locked/>
    <w:rsid w:val="00401A84"/>
    <w:rPr>
      <w:b/>
      <w:bCs/>
      <w:i/>
      <w:iCs/>
      <w:sz w:val="26"/>
      <w:szCs w:val="26"/>
      <w:lang w:val="en-GB" w:eastAsia="en-US"/>
    </w:rPr>
  </w:style>
  <w:style w:type="character" w:customStyle="1" w:styleId="Heading6Char">
    <w:name w:val="Heading 6 Char"/>
    <w:basedOn w:val="DefaultParagraphFont"/>
    <w:link w:val="Heading6"/>
    <w:locked/>
    <w:rsid w:val="00401A84"/>
    <w:rPr>
      <w:b/>
      <w:bCs/>
      <w:sz w:val="22"/>
      <w:szCs w:val="22"/>
      <w:lang w:val="en-GB" w:eastAsia="en-US"/>
    </w:rPr>
  </w:style>
  <w:style w:type="character" w:customStyle="1" w:styleId="Heading7Char">
    <w:name w:val="Heading 7 Char"/>
    <w:basedOn w:val="DefaultParagraphFont"/>
    <w:link w:val="Heading7"/>
    <w:locked/>
    <w:rsid w:val="00401A84"/>
    <w:rPr>
      <w:sz w:val="24"/>
      <w:szCs w:val="24"/>
      <w:lang w:val="en-GB" w:eastAsia="en-US"/>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35D39ECF8F6C4EA7C6F0EFBFCE6F83" ma:contentTypeVersion="13" ma:contentTypeDescription="Create a new document." ma:contentTypeScope="" ma:versionID="8932eebef50b5263b99db8d84d9ecb21">
  <xsd:schema xmlns:xsd="http://www.w3.org/2001/XMLSchema" xmlns:xs="http://www.w3.org/2001/XMLSchema" xmlns:p="http://schemas.microsoft.com/office/2006/metadata/properties" xmlns:ns3="aea9ea73-34d9-45e8-acbb-0ab804ccd4f6" xmlns:ns4="5ca6415a-0c97-4c39-b3bb-ffce26572dde" targetNamespace="http://schemas.microsoft.com/office/2006/metadata/properties" ma:root="true" ma:fieldsID="28cc30a8eaa91b1897ac92a663a1da56" ns3:_="" ns4:_="">
    <xsd:import namespace="aea9ea73-34d9-45e8-acbb-0ab804ccd4f6"/>
    <xsd:import namespace="5ca6415a-0c97-4c39-b3bb-ffce26572dd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ea73-34d9-45e8-acbb-0ab804ccd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a6415a-0c97-4c39-b3bb-ffce26572dd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A98935-6B38-486B-A26B-C3DFEEA4CC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ea73-34d9-45e8-acbb-0ab804ccd4f6"/>
    <ds:schemaRef ds:uri="5ca6415a-0c97-4c39-b3bb-ffce26572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CC945F-5F3C-439B-89BC-ECBE1A01192A}">
  <ds:schemaRefs>
    <ds:schemaRef ds:uri="http://schemas.microsoft.com/sharepoint/v3/contenttype/forms"/>
  </ds:schemaRefs>
</ds:datastoreItem>
</file>

<file path=customXml/itemProps3.xml><?xml version="1.0" encoding="utf-8"?>
<ds:datastoreItem xmlns:ds="http://schemas.openxmlformats.org/officeDocument/2006/customXml" ds:itemID="{C2129EF4-8E03-4475-A1B1-E611CA6A686E}">
  <ds:schemaRefs>
    <ds:schemaRef ds:uri="http://schemas.microsoft.com/office/infopath/2007/PartnerControls"/>
    <ds:schemaRef ds:uri="http://schemas.microsoft.com/office/2006/documentManagement/types"/>
    <ds:schemaRef ds:uri="http://purl.org/dc/dcmitype/"/>
    <ds:schemaRef ds:uri="http://purl.org/dc/elements/1.1/"/>
    <ds:schemaRef ds:uri="http://purl.org/dc/terms/"/>
    <ds:schemaRef ds:uri="aea9ea73-34d9-45e8-acbb-0ab804ccd4f6"/>
    <ds:schemaRef ds:uri="http://www.w3.org/XML/1998/namespace"/>
    <ds:schemaRef ds:uri="http://schemas.openxmlformats.org/package/2006/metadata/core-properties"/>
    <ds:schemaRef ds:uri="5ca6415a-0c97-4c39-b3bb-ffce26572dde"/>
    <ds:schemaRef ds:uri="http://schemas.microsoft.com/office/2006/metadata/properties"/>
  </ds:schemaRefs>
</ds:datastoreItem>
</file>

<file path=customXml/itemProps4.xml><?xml version="1.0" encoding="utf-8"?>
<ds:datastoreItem xmlns:ds="http://schemas.openxmlformats.org/officeDocument/2006/customXml" ds:itemID="{3649BF02-B9C5-44B5-9EDD-D7F4AD171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965</Words>
  <Characters>5506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Validation Plan</vt:lpstr>
    </vt:vector>
  </TitlesOfParts>
  <Company>Created by MNL Limited (mnl-limited.com).</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Validation Plan</dc:title>
  <dc:subject>Validation</dc:subject>
  <dc:creator>Phil Latham</dc:creator>
  <cp:keywords>Validation</cp:keywords>
  <cp:lastModifiedBy>HuaZhen Luo</cp:lastModifiedBy>
  <cp:revision>2</cp:revision>
  <cp:lastPrinted>2018-06-06T14:40:00Z</cp:lastPrinted>
  <dcterms:created xsi:type="dcterms:W3CDTF">2020-04-13T05:40:00Z</dcterms:created>
  <dcterms:modified xsi:type="dcterms:W3CDTF">2020-04-13T05:40:00Z</dcterms:modified>
  <cp:category>Validation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0x010100F335D39ECF8F6C4EA7C6F0EFBFCE6F83</vt:lpwstr>
  </property>
</Properties>
</file>