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1A8E73" w14:textId="7B36EAE7" w:rsidR="00A46408" w:rsidRPr="003012B9" w:rsidRDefault="00A46408" w:rsidP="005B3B35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bCs/>
          <w:i/>
          <w:color w:val="000000" w:themeColor="text1"/>
          <w:sz w:val="28"/>
          <w:szCs w:val="32"/>
          <w:lang w:val="en-IE"/>
        </w:rPr>
      </w:pPr>
      <w:r w:rsidRPr="003012B9">
        <w:rPr>
          <w:rFonts w:ascii="Arial" w:hAnsi="Arial" w:cs="Arial"/>
          <w:bCs/>
          <w:color w:val="000000" w:themeColor="text1"/>
          <w:sz w:val="28"/>
          <w:szCs w:val="32"/>
          <w:lang w:val="en-IE"/>
        </w:rPr>
        <w:t xml:space="preserve">For the </w:t>
      </w:r>
      <w:r w:rsidR="005B3EC3" w:rsidRPr="003012B9">
        <w:rPr>
          <w:rFonts w:ascii="Arial" w:hAnsi="Arial" w:cs="Arial"/>
          <w:color w:val="000000" w:themeColor="text1"/>
          <w:sz w:val="28"/>
          <w:szCs w:val="32"/>
          <w:lang w:val="en-IE"/>
        </w:rPr>
        <w:t>2690 Pump Tray Tester</w:t>
      </w:r>
      <w:r w:rsidR="00393FFC" w:rsidRPr="003012B9">
        <w:rPr>
          <w:rFonts w:ascii="Arial" w:hAnsi="Arial" w:cs="Arial"/>
          <w:color w:val="000000" w:themeColor="text1"/>
          <w:sz w:val="28"/>
          <w:szCs w:val="32"/>
          <w:lang w:val="en-IE"/>
        </w:rPr>
        <w:t xml:space="preserve"> (TE82526</w:t>
      </w:r>
      <w:r w:rsidR="00A731D2" w:rsidRPr="003012B9">
        <w:rPr>
          <w:rFonts w:ascii="Arial" w:hAnsi="Arial" w:cs="Arial"/>
          <w:color w:val="000000" w:themeColor="text1"/>
          <w:sz w:val="28"/>
          <w:szCs w:val="32"/>
          <w:lang w:val="en-IE"/>
        </w:rPr>
        <w:t>-2</w:t>
      </w:r>
      <w:r w:rsidR="00393FFC" w:rsidRPr="003012B9">
        <w:rPr>
          <w:rFonts w:ascii="Arial" w:hAnsi="Arial" w:cs="Arial"/>
          <w:color w:val="000000" w:themeColor="text1"/>
          <w:sz w:val="28"/>
          <w:szCs w:val="32"/>
          <w:lang w:val="en-IE"/>
        </w:rPr>
        <w:t>)</w:t>
      </w:r>
    </w:p>
    <w:p w14:paraId="3CD7A9F8" w14:textId="77777777" w:rsidR="00A46408" w:rsidRDefault="00A46408" w:rsidP="00642825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  <w:bookmarkStart w:id="0" w:name="_GoBack"/>
      <w:bookmarkEnd w:id="0"/>
    </w:p>
    <w:p w14:paraId="38A060EB" w14:textId="77777777" w:rsidR="00642825" w:rsidRPr="002C7F49" w:rsidRDefault="00642825" w:rsidP="004A3AB4">
      <w:pPr>
        <w:spacing w:after="60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PREPARED BY</w:t>
      </w:r>
      <w:r w:rsidR="00103D11">
        <w:rPr>
          <w:rFonts w:ascii="Arial" w:hAnsi="Arial" w:cs="Arial"/>
          <w:b/>
          <w:sz w:val="20"/>
          <w:szCs w:val="28"/>
          <w:lang w:val="en-IE"/>
        </w:rPr>
        <w:t xml:space="preserve"> 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81"/>
        <w:gridCol w:w="3469"/>
        <w:gridCol w:w="3240"/>
        <w:gridCol w:w="1880"/>
      </w:tblGrid>
      <w:tr w:rsidR="00642825" w:rsidRPr="002C7F49" w14:paraId="322D7B0F" w14:textId="77777777" w:rsidTr="00D434D4">
        <w:trPr>
          <w:trHeight w:val="360"/>
        </w:trPr>
        <w:tc>
          <w:tcPr>
            <w:tcW w:w="2381" w:type="dxa"/>
            <w:shd w:val="clear" w:color="auto" w:fill="D9D9D9"/>
            <w:vAlign w:val="center"/>
          </w:tcPr>
          <w:p w14:paraId="7BB2D855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69" w:type="dxa"/>
            <w:shd w:val="clear" w:color="auto" w:fill="D9D9D9"/>
            <w:vAlign w:val="center"/>
          </w:tcPr>
          <w:p w14:paraId="1722213A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240" w:type="dxa"/>
            <w:shd w:val="clear" w:color="auto" w:fill="D9D9D9"/>
            <w:vAlign w:val="center"/>
          </w:tcPr>
          <w:p w14:paraId="13617ABA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80" w:type="dxa"/>
            <w:shd w:val="clear" w:color="auto" w:fill="D9D9D9"/>
            <w:vAlign w:val="center"/>
          </w:tcPr>
          <w:p w14:paraId="1DADDE15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3012B9" w:rsidRPr="003012B9" w14:paraId="34A017CC" w14:textId="77777777" w:rsidTr="00D434D4">
        <w:trPr>
          <w:trHeight w:val="576"/>
        </w:trPr>
        <w:tc>
          <w:tcPr>
            <w:tcW w:w="2381" w:type="dxa"/>
            <w:vAlign w:val="center"/>
          </w:tcPr>
          <w:p w14:paraId="15D6C778" w14:textId="2D39AC38" w:rsidR="00642825" w:rsidRPr="00E67F5E" w:rsidRDefault="005B3EC3" w:rsidP="00393FFC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E67F5E"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Luo </w:t>
            </w:r>
            <w:proofErr w:type="spellStart"/>
            <w:r w:rsidRPr="00E67F5E">
              <w:rPr>
                <w:rFonts w:ascii="Arial" w:hAnsi="Arial" w:cs="Arial"/>
                <w:color w:val="000000" w:themeColor="text1"/>
                <w:sz w:val="20"/>
                <w:lang w:val="en-IE"/>
              </w:rPr>
              <w:t>HuaZhen</w:t>
            </w:r>
            <w:proofErr w:type="spellEnd"/>
          </w:p>
        </w:tc>
        <w:tc>
          <w:tcPr>
            <w:tcW w:w="3469" w:type="dxa"/>
            <w:vAlign w:val="center"/>
          </w:tcPr>
          <w:p w14:paraId="6BAEF1FA" w14:textId="02E49305" w:rsidR="00642825" w:rsidRPr="00E67F5E" w:rsidRDefault="005B3EC3" w:rsidP="003750BC">
            <w:pPr>
              <w:jc w:val="center"/>
              <w:rPr>
                <w:rFonts w:ascii="Arial" w:hAnsi="Arial" w:cs="Arial"/>
                <w:i/>
                <w:color w:val="000000" w:themeColor="text1"/>
                <w:sz w:val="20"/>
                <w:lang w:val="en-IE"/>
              </w:rPr>
            </w:pPr>
            <w:r w:rsidRPr="00E67F5E">
              <w:rPr>
                <w:rFonts w:ascii="Arial" w:hAnsi="Arial" w:cs="Arial"/>
                <w:color w:val="000000" w:themeColor="text1"/>
                <w:sz w:val="20"/>
                <w:lang w:val="en-IE"/>
              </w:rPr>
              <w:t>Senior Test Engineer</w:t>
            </w:r>
          </w:p>
        </w:tc>
        <w:tc>
          <w:tcPr>
            <w:tcW w:w="3240" w:type="dxa"/>
            <w:vAlign w:val="center"/>
          </w:tcPr>
          <w:p w14:paraId="3185E42E" w14:textId="77777777" w:rsidR="00642825" w:rsidRPr="003012B9" w:rsidRDefault="00642825" w:rsidP="003750BC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</w:p>
        </w:tc>
        <w:tc>
          <w:tcPr>
            <w:tcW w:w="1880" w:type="dxa"/>
            <w:vAlign w:val="center"/>
          </w:tcPr>
          <w:p w14:paraId="788F82F6" w14:textId="77777777" w:rsidR="00642825" w:rsidRPr="003012B9" w:rsidRDefault="00642825" w:rsidP="003750BC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</w:p>
        </w:tc>
      </w:tr>
    </w:tbl>
    <w:p w14:paraId="7CBDAD78" w14:textId="38CC6D2D" w:rsidR="003F0A59" w:rsidRPr="003012B9" w:rsidRDefault="003F0A59" w:rsidP="003F0A59">
      <w:pPr>
        <w:pStyle w:val="BodyText"/>
        <w:spacing w:before="60" w:after="0" w:line="240" w:lineRule="auto"/>
        <w:rPr>
          <w:rFonts w:ascii="Arial" w:hAnsi="Arial" w:cs="Arial"/>
          <w:color w:val="000000" w:themeColor="text1"/>
          <w:sz w:val="20"/>
          <w:lang w:val="en-IE"/>
        </w:rPr>
      </w:pPr>
      <w:r w:rsidRPr="003012B9">
        <w:rPr>
          <w:rFonts w:ascii="Arial" w:hAnsi="Arial" w:cs="Arial"/>
          <w:color w:val="000000" w:themeColor="text1"/>
          <w:sz w:val="20"/>
          <w:lang w:val="en-IE"/>
        </w:rPr>
        <w:t xml:space="preserve">The “Prepared By” signature denotes that this document accurately describes the </w:t>
      </w:r>
      <w:r w:rsidR="00464C90" w:rsidRPr="003012B9">
        <w:rPr>
          <w:rFonts w:ascii="Arial" w:hAnsi="Arial" w:cs="Arial"/>
          <w:color w:val="000000" w:themeColor="text1"/>
          <w:sz w:val="20"/>
          <w:lang w:val="en-IE"/>
        </w:rPr>
        <w:t>qualification</w:t>
      </w:r>
      <w:r w:rsidR="005B3EC3" w:rsidRPr="003012B9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 w:rsidRPr="003012B9">
        <w:rPr>
          <w:rFonts w:ascii="Arial" w:hAnsi="Arial" w:cs="Arial"/>
          <w:color w:val="000000" w:themeColor="text1"/>
          <w:sz w:val="20"/>
          <w:lang w:val="en-IE"/>
        </w:rPr>
        <w:t>activities.</w:t>
      </w:r>
    </w:p>
    <w:p w14:paraId="13B4D5EC" w14:textId="6D42D80C" w:rsidR="00642825" w:rsidRPr="003012B9" w:rsidRDefault="00642825" w:rsidP="004A3AB4">
      <w:pPr>
        <w:spacing w:before="120" w:after="60"/>
        <w:rPr>
          <w:rFonts w:ascii="Arial" w:hAnsi="Arial" w:cs="Arial"/>
          <w:b/>
          <w:color w:val="000000" w:themeColor="text1"/>
          <w:sz w:val="20"/>
          <w:szCs w:val="28"/>
          <w:lang w:val="en-IE"/>
        </w:rPr>
      </w:pPr>
      <w:r w:rsidRPr="003012B9">
        <w:rPr>
          <w:rFonts w:ascii="Arial" w:hAnsi="Arial" w:cs="Arial"/>
          <w:b/>
          <w:color w:val="000000" w:themeColor="text1"/>
          <w:sz w:val="20"/>
          <w:szCs w:val="28"/>
          <w:lang w:val="en-IE"/>
        </w:rPr>
        <w:t>REVIEWED BY</w:t>
      </w:r>
      <w:r w:rsidR="00103D11" w:rsidRPr="003012B9">
        <w:rPr>
          <w:rFonts w:ascii="Arial" w:hAnsi="Arial" w:cs="Arial"/>
          <w:b/>
          <w:color w:val="000000" w:themeColor="text1"/>
          <w:sz w:val="20"/>
          <w:szCs w:val="28"/>
          <w:lang w:val="en-IE"/>
        </w:rPr>
        <w:t xml:space="preserve"> 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7"/>
        <w:gridCol w:w="3473"/>
        <w:gridCol w:w="3240"/>
        <w:gridCol w:w="1880"/>
      </w:tblGrid>
      <w:tr w:rsidR="003012B9" w:rsidRPr="003012B9" w14:paraId="21F26034" w14:textId="77777777" w:rsidTr="00D434D4">
        <w:trPr>
          <w:trHeight w:val="360"/>
        </w:trPr>
        <w:tc>
          <w:tcPr>
            <w:tcW w:w="2377" w:type="dxa"/>
            <w:shd w:val="clear" w:color="auto" w:fill="D9D9D9"/>
            <w:vAlign w:val="center"/>
          </w:tcPr>
          <w:p w14:paraId="1B7F85FE" w14:textId="77777777" w:rsidR="00642825" w:rsidRPr="003012B9" w:rsidRDefault="00642825" w:rsidP="00F91AAA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4"/>
                <w:lang w:val="en-IE"/>
              </w:rPr>
            </w:pPr>
            <w:r w:rsidRPr="003012B9">
              <w:rPr>
                <w:rFonts w:ascii="Arial" w:hAnsi="Arial" w:cs="Arial"/>
                <w:b/>
                <w:color w:val="000000" w:themeColor="text1"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73" w:type="dxa"/>
            <w:shd w:val="clear" w:color="auto" w:fill="D9D9D9"/>
            <w:vAlign w:val="center"/>
          </w:tcPr>
          <w:p w14:paraId="06443127" w14:textId="77777777" w:rsidR="00642825" w:rsidRPr="003012B9" w:rsidRDefault="00642825" w:rsidP="00F91AAA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4"/>
                <w:lang w:val="en-IE"/>
              </w:rPr>
            </w:pPr>
            <w:r w:rsidRPr="003012B9">
              <w:rPr>
                <w:rFonts w:ascii="Arial" w:hAnsi="Arial" w:cs="Arial"/>
                <w:b/>
                <w:color w:val="000000" w:themeColor="text1"/>
                <w:sz w:val="20"/>
                <w:szCs w:val="24"/>
                <w:lang w:val="en-IE"/>
              </w:rPr>
              <w:t>Role</w:t>
            </w:r>
          </w:p>
        </w:tc>
        <w:tc>
          <w:tcPr>
            <w:tcW w:w="3240" w:type="dxa"/>
            <w:shd w:val="clear" w:color="auto" w:fill="D9D9D9"/>
            <w:vAlign w:val="center"/>
          </w:tcPr>
          <w:p w14:paraId="011E4A69" w14:textId="77777777" w:rsidR="00642825" w:rsidRPr="003012B9" w:rsidRDefault="00642825" w:rsidP="00F91AAA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4"/>
                <w:lang w:val="en-IE"/>
              </w:rPr>
            </w:pPr>
            <w:r w:rsidRPr="003012B9">
              <w:rPr>
                <w:rFonts w:ascii="Arial" w:hAnsi="Arial" w:cs="Arial"/>
                <w:b/>
                <w:color w:val="000000" w:themeColor="text1"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80" w:type="dxa"/>
            <w:shd w:val="clear" w:color="auto" w:fill="D9D9D9"/>
            <w:vAlign w:val="center"/>
          </w:tcPr>
          <w:p w14:paraId="02195C30" w14:textId="77777777" w:rsidR="00642825" w:rsidRPr="003012B9" w:rsidRDefault="00642825" w:rsidP="00F91AAA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4"/>
                <w:lang w:val="en-IE"/>
              </w:rPr>
            </w:pPr>
            <w:r w:rsidRPr="003012B9">
              <w:rPr>
                <w:rFonts w:ascii="Arial" w:hAnsi="Arial" w:cs="Arial"/>
                <w:b/>
                <w:color w:val="000000" w:themeColor="text1"/>
                <w:sz w:val="20"/>
                <w:szCs w:val="24"/>
                <w:lang w:val="en-IE"/>
              </w:rPr>
              <w:t>Date</w:t>
            </w:r>
          </w:p>
        </w:tc>
      </w:tr>
      <w:tr w:rsidR="003012B9" w:rsidRPr="003012B9" w14:paraId="266FC680" w14:textId="77777777" w:rsidTr="00D434D4">
        <w:trPr>
          <w:trHeight w:val="576"/>
        </w:trPr>
        <w:tc>
          <w:tcPr>
            <w:tcW w:w="2377" w:type="dxa"/>
            <w:vAlign w:val="center"/>
          </w:tcPr>
          <w:p w14:paraId="6A6163CB" w14:textId="3F14001E" w:rsidR="00642825" w:rsidRPr="003012B9" w:rsidRDefault="005B3EC3" w:rsidP="00F91AAA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3012B9"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Mark </w:t>
            </w:r>
            <w:proofErr w:type="spellStart"/>
            <w:r w:rsidRPr="003012B9">
              <w:rPr>
                <w:rFonts w:ascii="Arial" w:hAnsi="Arial" w:cs="Arial"/>
                <w:color w:val="000000" w:themeColor="text1"/>
                <w:sz w:val="20"/>
                <w:lang w:val="en-IE"/>
              </w:rPr>
              <w:t>Jussuame</w:t>
            </w:r>
            <w:proofErr w:type="spellEnd"/>
          </w:p>
        </w:tc>
        <w:tc>
          <w:tcPr>
            <w:tcW w:w="3473" w:type="dxa"/>
            <w:vAlign w:val="center"/>
          </w:tcPr>
          <w:p w14:paraId="353E5D71" w14:textId="38E45FD7" w:rsidR="00642825" w:rsidRPr="003012B9" w:rsidRDefault="005B3EC3" w:rsidP="00F91AAA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3012B9">
              <w:rPr>
                <w:rFonts w:ascii="Arial" w:hAnsi="Arial" w:cs="Arial"/>
                <w:color w:val="000000" w:themeColor="text1"/>
                <w:sz w:val="20"/>
                <w:lang w:val="en-IE"/>
              </w:rPr>
              <w:t>Senior Test Engineer</w:t>
            </w:r>
            <w:r w:rsidR="00F91AAA" w:rsidRPr="003012B9"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 </w:t>
            </w:r>
          </w:p>
        </w:tc>
        <w:tc>
          <w:tcPr>
            <w:tcW w:w="3240" w:type="dxa"/>
            <w:vAlign w:val="center"/>
          </w:tcPr>
          <w:p w14:paraId="34938F6B" w14:textId="2C3D9758" w:rsidR="00642825" w:rsidRPr="003012B9" w:rsidRDefault="00642825" w:rsidP="004A3AB4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</w:p>
        </w:tc>
        <w:tc>
          <w:tcPr>
            <w:tcW w:w="1880" w:type="dxa"/>
            <w:vAlign w:val="center"/>
          </w:tcPr>
          <w:p w14:paraId="1BF1CDC5" w14:textId="77777777" w:rsidR="00642825" w:rsidRPr="003012B9" w:rsidRDefault="00642825" w:rsidP="00F91AAA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</w:p>
        </w:tc>
      </w:tr>
    </w:tbl>
    <w:p w14:paraId="323C457D" w14:textId="32254B2B" w:rsidR="003F0A59" w:rsidRPr="003012B9" w:rsidRDefault="003F0A59" w:rsidP="003F0A59">
      <w:pPr>
        <w:pStyle w:val="BodyText"/>
        <w:spacing w:before="60" w:after="0" w:line="240" w:lineRule="auto"/>
        <w:rPr>
          <w:rFonts w:ascii="Arial" w:hAnsi="Arial" w:cs="Arial"/>
          <w:color w:val="000000" w:themeColor="text1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>The “Reviewed By” signature</w:t>
      </w:r>
      <w:r w:rsidR="002D2ABC">
        <w:rPr>
          <w:rFonts w:ascii="Arial" w:hAnsi="Arial" w:cs="Arial"/>
          <w:sz w:val="20"/>
          <w:lang w:val="en-IE"/>
        </w:rPr>
        <w:t xml:space="preserve"> </w:t>
      </w:r>
      <w:r w:rsidRPr="002C7F49">
        <w:rPr>
          <w:rFonts w:ascii="Arial" w:hAnsi="Arial" w:cs="Arial"/>
          <w:sz w:val="20"/>
          <w:lang w:val="en-IE"/>
        </w:rPr>
        <w:t xml:space="preserve">denotes agreement with the </w:t>
      </w:r>
      <w:r w:rsidRPr="003012B9">
        <w:rPr>
          <w:rFonts w:ascii="Arial" w:hAnsi="Arial" w:cs="Arial"/>
          <w:color w:val="000000" w:themeColor="text1"/>
          <w:sz w:val="20"/>
          <w:lang w:val="en-IE"/>
        </w:rPr>
        <w:t xml:space="preserve">description of the </w:t>
      </w:r>
      <w:r w:rsidR="00464C90" w:rsidRPr="003012B9">
        <w:rPr>
          <w:rFonts w:ascii="Arial" w:hAnsi="Arial" w:cs="Arial"/>
          <w:color w:val="000000" w:themeColor="text1"/>
          <w:sz w:val="20"/>
          <w:lang w:val="en-IE"/>
        </w:rPr>
        <w:t>qualification</w:t>
      </w:r>
      <w:r w:rsidRPr="003012B9">
        <w:rPr>
          <w:rFonts w:ascii="Arial" w:hAnsi="Arial" w:cs="Arial"/>
          <w:color w:val="000000" w:themeColor="text1"/>
          <w:sz w:val="20"/>
          <w:lang w:val="en-IE"/>
        </w:rPr>
        <w:t xml:space="preserve"> activities.</w:t>
      </w:r>
    </w:p>
    <w:p w14:paraId="4D429577" w14:textId="77777777" w:rsidR="00642825" w:rsidRPr="003012B9" w:rsidRDefault="00642825" w:rsidP="004A3AB4">
      <w:pPr>
        <w:spacing w:before="120" w:after="60"/>
        <w:rPr>
          <w:rFonts w:ascii="Arial" w:hAnsi="Arial" w:cs="Arial"/>
          <w:b/>
          <w:color w:val="000000" w:themeColor="text1"/>
          <w:sz w:val="20"/>
          <w:szCs w:val="28"/>
          <w:lang w:val="en-IE"/>
        </w:rPr>
      </w:pPr>
      <w:r w:rsidRPr="003012B9">
        <w:rPr>
          <w:rFonts w:ascii="Arial" w:hAnsi="Arial" w:cs="Arial"/>
          <w:b/>
          <w:color w:val="000000" w:themeColor="text1"/>
          <w:sz w:val="20"/>
          <w:szCs w:val="28"/>
          <w:lang w:val="en-IE"/>
        </w:rPr>
        <w:t>APPROVED BY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8"/>
        <w:gridCol w:w="3472"/>
        <w:gridCol w:w="3240"/>
        <w:gridCol w:w="1880"/>
      </w:tblGrid>
      <w:tr w:rsidR="00642825" w:rsidRPr="002C7F49" w14:paraId="3C2C60DE" w14:textId="77777777" w:rsidTr="00D434D4">
        <w:trPr>
          <w:trHeight w:val="360"/>
        </w:trPr>
        <w:tc>
          <w:tcPr>
            <w:tcW w:w="2378" w:type="dxa"/>
            <w:shd w:val="clear" w:color="auto" w:fill="D9D9D9"/>
            <w:vAlign w:val="center"/>
          </w:tcPr>
          <w:p w14:paraId="0E6CD3E5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72" w:type="dxa"/>
            <w:shd w:val="clear" w:color="auto" w:fill="D9D9D9"/>
            <w:vAlign w:val="center"/>
          </w:tcPr>
          <w:p w14:paraId="0009AD9F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240" w:type="dxa"/>
            <w:shd w:val="clear" w:color="auto" w:fill="D9D9D9"/>
            <w:vAlign w:val="center"/>
          </w:tcPr>
          <w:p w14:paraId="0E564D6F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80" w:type="dxa"/>
            <w:shd w:val="clear" w:color="auto" w:fill="D9D9D9"/>
            <w:vAlign w:val="center"/>
          </w:tcPr>
          <w:p w14:paraId="1FE5564C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684460" w:rsidRPr="002C7F49" w14:paraId="02FF4592" w14:textId="77777777" w:rsidTr="00D434D4">
        <w:trPr>
          <w:trHeight w:val="576"/>
        </w:trPr>
        <w:tc>
          <w:tcPr>
            <w:tcW w:w="2378" w:type="dxa"/>
            <w:vAlign w:val="center"/>
          </w:tcPr>
          <w:p w14:paraId="0D8D0250" w14:textId="71925988" w:rsidR="00684460" w:rsidRPr="003012B9" w:rsidRDefault="008A3DFE" w:rsidP="00F91AAA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proofErr w:type="spellStart"/>
            <w:r w:rsidRPr="003012B9">
              <w:rPr>
                <w:rFonts w:ascii="Arial" w:hAnsi="Arial" w:cs="Arial"/>
                <w:color w:val="000000" w:themeColor="text1"/>
                <w:sz w:val="20"/>
                <w:lang w:val="en-IE"/>
              </w:rPr>
              <w:t>Kah</w:t>
            </w:r>
            <w:proofErr w:type="spellEnd"/>
            <w:r w:rsidRPr="003012B9"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 Chin TAN</w:t>
            </w:r>
          </w:p>
        </w:tc>
        <w:tc>
          <w:tcPr>
            <w:tcW w:w="3472" w:type="dxa"/>
            <w:vAlign w:val="center"/>
          </w:tcPr>
          <w:p w14:paraId="759E6C7C" w14:textId="362D3136" w:rsidR="00684460" w:rsidRPr="003012B9" w:rsidRDefault="008A3DFE" w:rsidP="00F91AAA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3012B9">
              <w:rPr>
                <w:rFonts w:ascii="Arial" w:hAnsi="Arial" w:cs="Arial"/>
                <w:color w:val="000000" w:themeColor="text1"/>
                <w:sz w:val="20"/>
                <w:lang w:val="en-IE"/>
              </w:rPr>
              <w:t>Senior Quality Assurance Manager</w:t>
            </w:r>
          </w:p>
        </w:tc>
        <w:tc>
          <w:tcPr>
            <w:tcW w:w="3240" w:type="dxa"/>
            <w:vAlign w:val="center"/>
          </w:tcPr>
          <w:p w14:paraId="59B4BE71" w14:textId="76ADAFCF" w:rsidR="00684460" w:rsidRPr="003012B9" w:rsidRDefault="00684460" w:rsidP="002414FB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</w:p>
        </w:tc>
        <w:tc>
          <w:tcPr>
            <w:tcW w:w="1880" w:type="dxa"/>
            <w:vAlign w:val="center"/>
          </w:tcPr>
          <w:p w14:paraId="05FAD663" w14:textId="77777777" w:rsidR="00684460" w:rsidRPr="009B5106" w:rsidRDefault="00684460" w:rsidP="00F91AAA">
            <w:pPr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14:paraId="161CAEF5" w14:textId="77777777" w:rsidR="009B5106" w:rsidRDefault="00642825" w:rsidP="003F0A59">
      <w:pPr>
        <w:pStyle w:val="BodyText"/>
        <w:spacing w:before="6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>The “Approved By” signature denote</w:t>
      </w:r>
      <w:r w:rsidR="00FF4434" w:rsidRPr="002C7F49">
        <w:rPr>
          <w:rFonts w:ascii="Arial" w:hAnsi="Arial" w:cs="Arial"/>
          <w:sz w:val="20"/>
          <w:lang w:val="en-IE"/>
        </w:rPr>
        <w:t>s</w:t>
      </w:r>
      <w:r w:rsidRPr="002C7F49">
        <w:rPr>
          <w:rFonts w:ascii="Arial" w:hAnsi="Arial" w:cs="Arial"/>
          <w:sz w:val="20"/>
          <w:lang w:val="en-IE"/>
        </w:rPr>
        <w:t xml:space="preserve"> that this document has been reviewed and approved for overall quality and completeness.</w:t>
      </w:r>
    </w:p>
    <w:p w14:paraId="6570BA55" w14:textId="77777777" w:rsidR="00642825" w:rsidRPr="009B5106" w:rsidRDefault="00642825" w:rsidP="00FC61F2">
      <w:pPr>
        <w:pStyle w:val="BodyText"/>
        <w:spacing w:after="0" w:line="240" w:lineRule="auto"/>
        <w:jc w:val="center"/>
        <w:rPr>
          <w:rFonts w:ascii="Arial" w:hAnsi="Arial" w:cs="Arial"/>
          <w:b/>
          <w:sz w:val="20"/>
          <w:szCs w:val="28"/>
          <w:lang w:val="en-IE"/>
        </w:rPr>
      </w:pPr>
    </w:p>
    <w:p w14:paraId="30A92ABE" w14:textId="594A1D92" w:rsidR="00D434D4" w:rsidRDefault="00D434D4">
      <w:pPr>
        <w:rPr>
          <w:rFonts w:ascii="Arial" w:hAnsi="Arial" w:cs="Arial"/>
          <w:sz w:val="20"/>
        </w:rPr>
      </w:pPr>
      <w:bookmarkStart w:id="1" w:name="_Toc442432502"/>
    </w:p>
    <w:p w14:paraId="0B5D4B60" w14:textId="1521537B" w:rsidR="003251B2" w:rsidRDefault="003251B2">
      <w:pPr>
        <w:rPr>
          <w:rFonts w:ascii="Arial" w:hAnsi="Arial" w:cs="Arial"/>
          <w:sz w:val="20"/>
        </w:rPr>
      </w:pPr>
    </w:p>
    <w:p w14:paraId="3A8C529A" w14:textId="6C6D2AF2" w:rsidR="003251B2" w:rsidRDefault="003251B2">
      <w:pPr>
        <w:rPr>
          <w:rFonts w:ascii="Arial" w:hAnsi="Arial" w:cs="Arial"/>
          <w:sz w:val="20"/>
        </w:rPr>
      </w:pPr>
    </w:p>
    <w:p w14:paraId="331588AA" w14:textId="77835AF8" w:rsidR="003251B2" w:rsidRDefault="003251B2">
      <w:pPr>
        <w:rPr>
          <w:rFonts w:ascii="Arial" w:hAnsi="Arial" w:cs="Arial"/>
          <w:sz w:val="20"/>
        </w:rPr>
      </w:pPr>
    </w:p>
    <w:p w14:paraId="0545C9F1" w14:textId="5BCDFB30" w:rsidR="003251B2" w:rsidRDefault="003251B2">
      <w:pPr>
        <w:rPr>
          <w:rFonts w:ascii="Arial" w:hAnsi="Arial" w:cs="Arial"/>
          <w:sz w:val="20"/>
        </w:rPr>
      </w:pPr>
    </w:p>
    <w:p w14:paraId="082A3FC0" w14:textId="49CFB5CA" w:rsidR="003251B2" w:rsidRDefault="003251B2">
      <w:pPr>
        <w:rPr>
          <w:rFonts w:ascii="Arial" w:hAnsi="Arial" w:cs="Arial"/>
          <w:sz w:val="20"/>
        </w:rPr>
      </w:pPr>
    </w:p>
    <w:p w14:paraId="407DDD9A" w14:textId="775B2D9D" w:rsidR="003251B2" w:rsidRDefault="003251B2">
      <w:pPr>
        <w:rPr>
          <w:rFonts w:ascii="Arial" w:hAnsi="Arial" w:cs="Arial"/>
          <w:sz w:val="20"/>
        </w:rPr>
      </w:pPr>
    </w:p>
    <w:p w14:paraId="7FF1DA51" w14:textId="76D364B7" w:rsidR="003251B2" w:rsidRDefault="003251B2">
      <w:pPr>
        <w:rPr>
          <w:rFonts w:ascii="Arial" w:hAnsi="Arial" w:cs="Arial"/>
          <w:sz w:val="20"/>
        </w:rPr>
      </w:pPr>
    </w:p>
    <w:p w14:paraId="26CBBF1C" w14:textId="6237F6B0" w:rsidR="003251B2" w:rsidRDefault="003251B2">
      <w:pPr>
        <w:rPr>
          <w:rFonts w:ascii="Arial" w:hAnsi="Arial" w:cs="Arial"/>
          <w:sz w:val="20"/>
        </w:rPr>
      </w:pPr>
    </w:p>
    <w:p w14:paraId="17FFBBF8" w14:textId="22BEFC6D" w:rsidR="003251B2" w:rsidRDefault="003251B2">
      <w:pPr>
        <w:rPr>
          <w:rFonts w:ascii="Arial" w:hAnsi="Arial" w:cs="Arial"/>
          <w:sz w:val="20"/>
        </w:rPr>
      </w:pPr>
    </w:p>
    <w:p w14:paraId="13E6A064" w14:textId="12D14B98" w:rsidR="003251B2" w:rsidRDefault="003251B2">
      <w:pPr>
        <w:rPr>
          <w:rFonts w:ascii="Arial" w:hAnsi="Arial" w:cs="Arial"/>
          <w:sz w:val="20"/>
        </w:rPr>
      </w:pPr>
    </w:p>
    <w:p w14:paraId="024DB0EF" w14:textId="7E9A5B6D" w:rsidR="003251B2" w:rsidRDefault="003251B2">
      <w:pPr>
        <w:rPr>
          <w:rFonts w:ascii="Arial" w:hAnsi="Arial" w:cs="Arial"/>
          <w:sz w:val="20"/>
        </w:rPr>
      </w:pPr>
    </w:p>
    <w:p w14:paraId="02B27104" w14:textId="69845770" w:rsidR="003251B2" w:rsidRDefault="003251B2">
      <w:pPr>
        <w:rPr>
          <w:rFonts w:ascii="Arial" w:hAnsi="Arial" w:cs="Arial"/>
          <w:sz w:val="20"/>
        </w:rPr>
      </w:pPr>
    </w:p>
    <w:p w14:paraId="151B4EEA" w14:textId="0F349648" w:rsidR="003251B2" w:rsidRDefault="003251B2">
      <w:pPr>
        <w:rPr>
          <w:rFonts w:ascii="Arial" w:hAnsi="Arial" w:cs="Arial"/>
          <w:sz w:val="20"/>
        </w:rPr>
      </w:pPr>
    </w:p>
    <w:p w14:paraId="6F760884" w14:textId="65E35861" w:rsidR="003251B2" w:rsidRDefault="003251B2">
      <w:pPr>
        <w:rPr>
          <w:rFonts w:ascii="Arial" w:hAnsi="Arial" w:cs="Arial"/>
          <w:sz w:val="20"/>
        </w:rPr>
      </w:pPr>
    </w:p>
    <w:p w14:paraId="5DC2735A" w14:textId="303224B0" w:rsidR="003251B2" w:rsidRDefault="003251B2">
      <w:pPr>
        <w:rPr>
          <w:rFonts w:ascii="Arial" w:hAnsi="Arial" w:cs="Arial"/>
          <w:sz w:val="20"/>
        </w:rPr>
      </w:pPr>
    </w:p>
    <w:p w14:paraId="0EB64995" w14:textId="77777777" w:rsidR="003251B2" w:rsidRDefault="003251B2">
      <w:pPr>
        <w:rPr>
          <w:rFonts w:ascii="Arial" w:hAnsi="Arial" w:cs="Arial"/>
          <w:sz w:val="20"/>
        </w:rPr>
      </w:pPr>
    </w:p>
    <w:p w14:paraId="64D98906" w14:textId="77777777" w:rsidR="00D434D4" w:rsidRPr="00D434D4" w:rsidRDefault="00D434D4" w:rsidP="00D434D4">
      <w:pPr>
        <w:spacing w:before="120" w:after="60"/>
        <w:rPr>
          <w:rFonts w:ascii="Arial" w:hAnsi="Arial" w:cs="Arial"/>
          <w:b/>
          <w:sz w:val="20"/>
          <w:szCs w:val="28"/>
          <w:lang w:val="en-IE"/>
        </w:rPr>
      </w:pPr>
      <w:bookmarkStart w:id="2" w:name="_Hlk15044991"/>
      <w:r w:rsidRPr="00D434D4">
        <w:rPr>
          <w:rFonts w:ascii="Arial" w:hAnsi="Arial" w:cs="Arial"/>
          <w:b/>
          <w:sz w:val="20"/>
          <w:szCs w:val="28"/>
          <w:lang w:val="en-IE"/>
        </w:rPr>
        <w:t>REVISION HISTORY</w:t>
      </w:r>
    </w:p>
    <w:tbl>
      <w:tblPr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8"/>
        <w:gridCol w:w="1800"/>
        <w:gridCol w:w="1890"/>
        <w:gridCol w:w="1980"/>
        <w:gridCol w:w="2070"/>
        <w:gridCol w:w="1442"/>
      </w:tblGrid>
      <w:tr w:rsidR="00D434D4" w:rsidRPr="00E41550" w14:paraId="4B257D17" w14:textId="77777777" w:rsidTr="00272135">
        <w:trPr>
          <w:cantSplit/>
          <w:trHeight w:val="360"/>
        </w:trPr>
        <w:tc>
          <w:tcPr>
            <w:tcW w:w="1728" w:type="dxa"/>
            <w:tcBorders>
              <w:bottom w:val="nil"/>
            </w:tcBorders>
            <w:shd w:val="pct5" w:color="auto" w:fill="auto"/>
            <w:vAlign w:val="center"/>
          </w:tcPr>
          <w:bookmarkEnd w:id="2"/>
          <w:p w14:paraId="086A8865" w14:textId="77777777" w:rsidR="00D434D4" w:rsidRPr="005F496B" w:rsidRDefault="00D434D4" w:rsidP="00D0208D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  <w:color w:val="000000" w:themeColor="text1"/>
              </w:rPr>
            </w:pPr>
            <w:r w:rsidRPr="005F496B">
              <w:rPr>
                <w:rFonts w:ascii="Arial" w:hAnsi="Arial" w:cs="Arial"/>
                <w:b/>
                <w:smallCaps/>
                <w:color w:val="000000" w:themeColor="text1"/>
              </w:rPr>
              <w:t>Version:</w:t>
            </w:r>
          </w:p>
        </w:tc>
        <w:tc>
          <w:tcPr>
            <w:tcW w:w="1800" w:type="dxa"/>
            <w:tcBorders>
              <w:bottom w:val="nil"/>
            </w:tcBorders>
            <w:vAlign w:val="center"/>
          </w:tcPr>
          <w:p w14:paraId="79FF3CAA" w14:textId="77777777" w:rsidR="00D434D4" w:rsidRPr="005F496B" w:rsidRDefault="00D434D4" w:rsidP="00D0208D">
            <w:pPr>
              <w:pStyle w:val="QANoFormat"/>
              <w:spacing w:before="60" w:after="60"/>
              <w:jc w:val="center"/>
              <w:rPr>
                <w:rFonts w:ascii="Arial" w:hAnsi="Arial" w:cs="Arial"/>
                <w:color w:val="000000" w:themeColor="text1"/>
              </w:rPr>
            </w:pPr>
            <w:r w:rsidRPr="005F496B">
              <w:rPr>
                <w:rFonts w:ascii="Arial" w:hAnsi="Arial" w:cs="Arial"/>
                <w:color w:val="000000" w:themeColor="text1"/>
              </w:rPr>
              <w:t>00</w:t>
            </w:r>
          </w:p>
        </w:tc>
        <w:tc>
          <w:tcPr>
            <w:tcW w:w="1890" w:type="dxa"/>
            <w:tcBorders>
              <w:bottom w:val="nil"/>
            </w:tcBorders>
            <w:shd w:val="pct5" w:color="auto" w:fill="auto"/>
            <w:vAlign w:val="center"/>
          </w:tcPr>
          <w:p w14:paraId="4FC74BE1" w14:textId="77777777" w:rsidR="00D434D4" w:rsidRPr="005F496B" w:rsidRDefault="00D434D4" w:rsidP="00D0208D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  <w:color w:val="000000" w:themeColor="text1"/>
              </w:rPr>
            </w:pPr>
            <w:r w:rsidRPr="005F496B">
              <w:rPr>
                <w:rFonts w:ascii="Arial" w:hAnsi="Arial" w:cs="Arial"/>
                <w:b/>
                <w:smallCaps/>
                <w:color w:val="000000" w:themeColor="text1"/>
              </w:rPr>
              <w:t>Originator:</w:t>
            </w:r>
          </w:p>
        </w:tc>
        <w:tc>
          <w:tcPr>
            <w:tcW w:w="1980" w:type="dxa"/>
            <w:tcBorders>
              <w:bottom w:val="nil"/>
            </w:tcBorders>
            <w:vAlign w:val="bottom"/>
          </w:tcPr>
          <w:p w14:paraId="2BB6D5F9" w14:textId="01D3FBCB" w:rsidR="00D434D4" w:rsidRPr="005F496B" w:rsidRDefault="008A3DFE" w:rsidP="00D0208D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  <w:color w:val="000000" w:themeColor="text1"/>
              </w:rPr>
            </w:pPr>
            <w:r w:rsidRPr="005F496B">
              <w:rPr>
                <w:rFonts w:cs="Arial"/>
                <w:color w:val="000000" w:themeColor="text1"/>
                <w:szCs w:val="24"/>
                <w:lang w:val="en-IE"/>
              </w:rPr>
              <w:t>Luo HuaZhen</w:t>
            </w:r>
          </w:p>
        </w:tc>
        <w:tc>
          <w:tcPr>
            <w:tcW w:w="2070" w:type="dxa"/>
            <w:tcBorders>
              <w:bottom w:val="nil"/>
            </w:tcBorders>
            <w:shd w:val="clear" w:color="auto" w:fill="F2F2F2"/>
            <w:vAlign w:val="center"/>
          </w:tcPr>
          <w:p w14:paraId="203B8621" w14:textId="77777777" w:rsidR="00D434D4" w:rsidRPr="005F496B" w:rsidRDefault="00D434D4" w:rsidP="00D0208D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noProof w:val="0"/>
                <w:color w:val="000000" w:themeColor="text1"/>
              </w:rPr>
            </w:pPr>
            <w:r w:rsidRPr="005F496B">
              <w:rPr>
                <w:rFonts w:ascii="Arial" w:hAnsi="Arial" w:cs="Arial"/>
                <w:b/>
                <w:noProof w:val="0"/>
                <w:color w:val="000000" w:themeColor="text1"/>
              </w:rPr>
              <w:t>Change ID:</w:t>
            </w:r>
          </w:p>
        </w:tc>
        <w:tc>
          <w:tcPr>
            <w:tcW w:w="1442" w:type="dxa"/>
            <w:tcBorders>
              <w:bottom w:val="nil"/>
            </w:tcBorders>
            <w:vAlign w:val="center"/>
          </w:tcPr>
          <w:p w14:paraId="26955D35" w14:textId="7FDFA8C6" w:rsidR="00D434D4" w:rsidRPr="005F496B" w:rsidRDefault="00D434D4" w:rsidP="00D0208D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  <w:color w:val="000000" w:themeColor="text1"/>
              </w:rPr>
            </w:pPr>
            <w:r w:rsidRPr="005F496B">
              <w:rPr>
                <w:rFonts w:ascii="Arial" w:hAnsi="Arial" w:cs="Arial"/>
                <w:noProof w:val="0"/>
                <w:color w:val="000000" w:themeColor="text1"/>
              </w:rPr>
              <w:t>N/A</w:t>
            </w:r>
          </w:p>
        </w:tc>
      </w:tr>
      <w:tr w:rsidR="00D434D4" w14:paraId="4C228F49" w14:textId="77777777" w:rsidTr="00272135">
        <w:trPr>
          <w:cantSplit/>
          <w:trHeight w:val="576"/>
        </w:trPr>
        <w:tc>
          <w:tcPr>
            <w:tcW w:w="10910" w:type="dxa"/>
            <w:gridSpan w:val="6"/>
            <w:vAlign w:val="center"/>
          </w:tcPr>
          <w:p w14:paraId="783CB617" w14:textId="056D7ECC" w:rsidR="00D434D4" w:rsidRPr="00D434D4" w:rsidRDefault="00D434D4" w:rsidP="00D0208D">
            <w:pPr>
              <w:rPr>
                <w:rFonts w:ascii="Arial" w:hAnsi="Arial" w:cs="Arial"/>
              </w:rPr>
            </w:pPr>
            <w:r w:rsidRPr="005E3CF5">
              <w:rPr>
                <w:rFonts w:ascii="Arial" w:hAnsi="Arial" w:cs="Arial"/>
                <w:b/>
                <w:smallCaps/>
                <w:sz w:val="20"/>
              </w:rPr>
              <w:t xml:space="preserve">Summary of Change: </w:t>
            </w:r>
            <w:r w:rsidR="008A3DFE" w:rsidRPr="009752AE">
              <w:rPr>
                <w:rFonts w:cs="Arial"/>
                <w:szCs w:val="24"/>
                <w:lang w:val="en-IE"/>
              </w:rPr>
              <w:t>First document for approval</w:t>
            </w:r>
          </w:p>
        </w:tc>
      </w:tr>
    </w:tbl>
    <w:p w14:paraId="64DFB1F8" w14:textId="77777777" w:rsidR="00DC765B" w:rsidRDefault="00DC765B">
      <w:pPr>
        <w:rPr>
          <w:rFonts w:ascii="Arial" w:hAnsi="Arial" w:cs="Arial"/>
          <w:b/>
          <w:bCs/>
          <w:kern w:val="32"/>
          <w:sz w:val="20"/>
          <w:lang w:val="en-IE"/>
        </w:rPr>
      </w:pPr>
      <w:r>
        <w:rPr>
          <w:rFonts w:ascii="Arial" w:hAnsi="Arial" w:cs="Arial"/>
          <w:sz w:val="20"/>
        </w:rPr>
        <w:br w:type="page"/>
      </w:r>
    </w:p>
    <w:bookmarkEnd w:id="1"/>
    <w:p w14:paraId="74BB57C0" w14:textId="77777777" w:rsidR="00570DCC" w:rsidRPr="00F83282" w:rsidRDefault="001335D8" w:rsidP="00933230">
      <w:pPr>
        <w:pStyle w:val="Heading1"/>
      </w:pPr>
      <w:r>
        <w:lastRenderedPageBreak/>
        <w:t>PURPOSE</w:t>
      </w:r>
    </w:p>
    <w:p w14:paraId="522246BA" w14:textId="31D53075" w:rsidR="005713FC" w:rsidRPr="00DE74AA" w:rsidRDefault="005713FC" w:rsidP="005806D8">
      <w:pPr>
        <w:pStyle w:val="BodyText"/>
        <w:widowControl w:val="0"/>
        <w:tabs>
          <w:tab w:val="left" w:pos="10104"/>
        </w:tabs>
        <w:spacing w:after="0" w:line="240" w:lineRule="auto"/>
        <w:rPr>
          <w:rFonts w:ascii="Arial" w:hAnsi="Arial" w:cs="Arial"/>
          <w:color w:val="000000" w:themeColor="text1"/>
          <w:sz w:val="20"/>
          <w:lang w:val="en-IE"/>
        </w:rPr>
      </w:pPr>
      <w:r w:rsidRPr="00DE74AA">
        <w:rPr>
          <w:rFonts w:ascii="Arial" w:hAnsi="Arial" w:cs="Arial"/>
          <w:color w:val="000000" w:themeColor="text1"/>
          <w:sz w:val="20"/>
          <w:lang w:val="en-IE"/>
        </w:rPr>
        <w:t xml:space="preserve">The purpose of this </w:t>
      </w:r>
      <w:r w:rsidR="0059590F" w:rsidRPr="00DE74AA">
        <w:rPr>
          <w:rFonts w:ascii="Arial" w:hAnsi="Arial" w:cs="Arial"/>
          <w:color w:val="000000" w:themeColor="text1"/>
          <w:sz w:val="20"/>
          <w:lang w:val="en-IE"/>
        </w:rPr>
        <w:t>Installation Qualification</w:t>
      </w:r>
      <w:r w:rsidR="007D24FA" w:rsidRPr="00DE74AA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 w:rsidR="0059590F" w:rsidRPr="00DE74AA">
        <w:rPr>
          <w:rFonts w:ascii="Arial" w:hAnsi="Arial" w:cs="Arial"/>
          <w:color w:val="000000" w:themeColor="text1"/>
          <w:sz w:val="20"/>
          <w:lang w:val="en-IE"/>
        </w:rPr>
        <w:t xml:space="preserve">Report is to detail the activities associated with the execution of </w:t>
      </w:r>
      <w:r w:rsidR="00413335" w:rsidRPr="00DE74AA">
        <w:rPr>
          <w:rFonts w:ascii="Arial" w:hAnsi="Arial" w:cs="Arial"/>
          <w:color w:val="000000" w:themeColor="text1"/>
          <w:sz w:val="20"/>
          <w:lang w:val="en-IE"/>
        </w:rPr>
        <w:t xml:space="preserve">Test Specification and Procedure, Alliance </w:t>
      </w:r>
      <w:proofErr w:type="spellStart"/>
      <w:r w:rsidR="00413335" w:rsidRPr="00DE74AA">
        <w:rPr>
          <w:rFonts w:ascii="Arial" w:hAnsi="Arial" w:cs="Arial"/>
          <w:color w:val="000000" w:themeColor="text1"/>
          <w:sz w:val="20"/>
          <w:lang w:val="en-IE"/>
        </w:rPr>
        <w:t>Pumptray</w:t>
      </w:r>
      <w:proofErr w:type="spellEnd"/>
      <w:r w:rsidR="00413335" w:rsidRPr="00DE74AA">
        <w:rPr>
          <w:rFonts w:ascii="Arial" w:hAnsi="Arial" w:cs="Arial"/>
          <w:color w:val="000000" w:themeColor="text1"/>
          <w:sz w:val="20"/>
          <w:lang w:val="en-IE"/>
        </w:rPr>
        <w:t xml:space="preserve"> WAT210700, Rev 09</w:t>
      </w:r>
      <w:r w:rsidR="00B53688" w:rsidRPr="00DE74AA">
        <w:rPr>
          <w:rFonts w:ascii="Arial" w:hAnsi="Arial" w:cs="Arial"/>
          <w:color w:val="000000" w:themeColor="text1"/>
          <w:sz w:val="20"/>
          <w:lang w:val="en-IE"/>
        </w:rPr>
        <w:t xml:space="preserve"> for the </w:t>
      </w:r>
      <w:sdt>
        <w:sdtPr>
          <w:rPr>
            <w:rStyle w:val="Style5"/>
            <w:rFonts w:cs="Arial"/>
          </w:rPr>
          <w:alias w:val="TEorVal#"/>
          <w:tag w:val="TEorVal#"/>
          <w:id w:val="-108196194"/>
          <w:placeholder>
            <w:docPart w:val="6359D7EDEF9B4A5C95D4BB70AEFADD5A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/>
            <w:color w:val="auto"/>
            <w:sz w:val="24"/>
            <w:lang w:val="en-IE"/>
          </w:rPr>
        </w:sdtEndPr>
        <w:sdtContent>
          <w:r w:rsidR="00C11838" w:rsidRPr="00DE74AA">
            <w:rPr>
              <w:rStyle w:val="Style5"/>
              <w:rFonts w:cs="Arial"/>
            </w:rPr>
            <w:t>TE82526-2</w:t>
          </w:r>
        </w:sdtContent>
      </w:sdt>
      <w:r w:rsidR="00B53688" w:rsidRPr="00DE74AA">
        <w:rPr>
          <w:rStyle w:val="Style5"/>
          <w:rFonts w:cs="Arial"/>
        </w:rPr>
        <w:t>,</w:t>
      </w:r>
      <w:r w:rsidR="00B53688" w:rsidRPr="00DE74AA">
        <w:rPr>
          <w:rFonts w:ascii="Arial" w:hAnsi="Arial" w:cs="Arial"/>
          <w:bCs/>
          <w:color w:val="000000" w:themeColor="text1"/>
          <w:sz w:val="20"/>
          <w:lang w:val="en-IE"/>
        </w:rPr>
        <w:t xml:space="preserve"> </w:t>
      </w:r>
      <w:sdt>
        <w:sdtPr>
          <w:rPr>
            <w:rFonts w:ascii="Arial" w:hAnsi="Arial" w:cs="Arial"/>
            <w:bCs/>
            <w:color w:val="000000" w:themeColor="text1"/>
            <w:sz w:val="20"/>
            <w:lang w:val="en-IE"/>
          </w:rPr>
          <w:alias w:val="SystemName"/>
          <w:tag w:val="SystemName"/>
          <w:id w:val="1457366349"/>
          <w:placeholder>
            <w:docPart w:val="A2CE2EE740A346D491DF3648B4DD3860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31788A" w:rsidRPr="00DE74AA">
            <w:rPr>
              <w:rFonts w:ascii="Arial" w:hAnsi="Arial" w:cs="Arial"/>
              <w:bCs/>
              <w:color w:val="000000" w:themeColor="text1"/>
              <w:sz w:val="20"/>
              <w:lang w:val="en-IE"/>
            </w:rPr>
            <w:t>the 2690 Pump Tray Tester</w:t>
          </w:r>
        </w:sdtContent>
      </w:sdt>
      <w:r w:rsidR="0059590F" w:rsidRPr="00DE74AA">
        <w:rPr>
          <w:rFonts w:ascii="Arial" w:hAnsi="Arial" w:cs="Arial"/>
          <w:color w:val="000000" w:themeColor="text1"/>
          <w:sz w:val="20"/>
          <w:lang w:val="en-IE"/>
        </w:rPr>
        <w:t>.</w:t>
      </w:r>
    </w:p>
    <w:p w14:paraId="08002FA8" w14:textId="77777777" w:rsidR="00466BC7" w:rsidRPr="00466BC7" w:rsidRDefault="00466BC7" w:rsidP="002F5502">
      <w:pPr>
        <w:pStyle w:val="Heading2"/>
      </w:pPr>
      <w:r>
        <w:t>SYSTEM BACKGROUND</w:t>
      </w:r>
    </w:p>
    <w:p w14:paraId="6DEAB7F7" w14:textId="174900C5" w:rsidR="00B76822" w:rsidRPr="00DE74AA" w:rsidRDefault="00331EC9" w:rsidP="00B92EC3">
      <w:pPr>
        <w:pStyle w:val="BodyText"/>
        <w:widowControl w:val="0"/>
        <w:tabs>
          <w:tab w:val="left" w:pos="10104"/>
        </w:tabs>
        <w:spacing w:after="0" w:line="240" w:lineRule="auto"/>
        <w:rPr>
          <w:rStyle w:val="Style5"/>
        </w:rPr>
      </w:pPr>
      <w:r w:rsidRPr="00DE74AA">
        <w:rPr>
          <w:rFonts w:ascii="Arial" w:hAnsi="Arial" w:cs="Arial"/>
          <w:color w:val="000000" w:themeColor="text1"/>
          <w:sz w:val="20"/>
          <w:lang w:val="en-IE"/>
        </w:rPr>
        <w:t>The</w:t>
      </w:r>
      <w:r w:rsidR="00B53688" w:rsidRPr="00DE74AA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sdt>
        <w:sdtPr>
          <w:rPr>
            <w:rStyle w:val="Style5"/>
          </w:rPr>
          <w:alias w:val="TEorVal#"/>
          <w:tag w:val="TEorVal#"/>
          <w:id w:val="-1006816009"/>
          <w:placeholder>
            <w:docPart w:val="C1602A7A3244454791CF18944BFDF47B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 w:cs="Arial"/>
            <w:color w:val="auto"/>
            <w:sz w:val="24"/>
            <w:lang w:val="en-IE"/>
          </w:rPr>
        </w:sdtEndPr>
        <w:sdtContent>
          <w:r w:rsidR="00C11838" w:rsidRPr="00DE74AA">
            <w:rPr>
              <w:rStyle w:val="Style5"/>
            </w:rPr>
            <w:t>TE82526-2</w:t>
          </w:r>
        </w:sdtContent>
      </w:sdt>
      <w:r w:rsidR="00B53688" w:rsidRPr="00DE74AA">
        <w:rPr>
          <w:rStyle w:val="Style5"/>
        </w:rPr>
        <w:t xml:space="preserve">, </w:t>
      </w:r>
      <w:sdt>
        <w:sdtPr>
          <w:rPr>
            <w:rFonts w:ascii="Arial" w:hAnsi="Arial" w:cs="Arial"/>
            <w:bCs/>
            <w:color w:val="000000" w:themeColor="text1"/>
            <w:sz w:val="20"/>
            <w:lang w:val="en-IE"/>
          </w:rPr>
          <w:alias w:val="SystemName"/>
          <w:tag w:val="SystemName"/>
          <w:id w:val="-1953317096"/>
          <w:placeholder>
            <w:docPart w:val="9A639F8FF25641679E950FF175AFE19F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31788A" w:rsidRPr="00DE74AA">
            <w:rPr>
              <w:rFonts w:ascii="Arial" w:hAnsi="Arial" w:cs="Arial"/>
              <w:bCs/>
              <w:color w:val="000000" w:themeColor="text1"/>
              <w:sz w:val="20"/>
              <w:lang w:val="en-IE"/>
            </w:rPr>
            <w:t>the 2690 Pump Tray Tester</w:t>
          </w:r>
        </w:sdtContent>
      </w:sdt>
      <w:r w:rsidR="00B53688" w:rsidRPr="00DE74AA">
        <w:rPr>
          <w:rFonts w:ascii="Arial" w:hAnsi="Arial" w:cs="Arial"/>
          <w:bCs/>
          <w:color w:val="000000" w:themeColor="text1"/>
          <w:sz w:val="20"/>
          <w:lang w:val="en-IE"/>
        </w:rPr>
        <w:t>,</w:t>
      </w:r>
      <w:r w:rsidR="00B53688" w:rsidRPr="00DE74AA">
        <w:rPr>
          <w:rFonts w:cs="Arial"/>
          <w:bCs/>
          <w:color w:val="000000" w:themeColor="text1"/>
          <w:sz w:val="20"/>
          <w:lang w:val="en-IE"/>
        </w:rPr>
        <w:t xml:space="preserve"> </w:t>
      </w:r>
      <w:r w:rsidR="00B53688" w:rsidRPr="00DE74AA">
        <w:rPr>
          <w:rStyle w:val="Style5"/>
        </w:rPr>
        <w:t xml:space="preserve">facilitates the functional test of the following part numbers: </w:t>
      </w:r>
      <w:r w:rsidR="00AD103D" w:rsidRPr="00DE74AA">
        <w:rPr>
          <w:rStyle w:val="Style5"/>
        </w:rPr>
        <w:t>279000419, 279000524, 289000526, WAT270463, WAT271078</w:t>
      </w:r>
      <w:r w:rsidR="001E4177" w:rsidRPr="00DE74AA">
        <w:rPr>
          <w:rStyle w:val="Style5"/>
        </w:rPr>
        <w:t>, and the equi</w:t>
      </w:r>
      <w:r w:rsidR="00D345F0" w:rsidRPr="00DE74AA">
        <w:rPr>
          <w:rStyle w:val="Style5"/>
        </w:rPr>
        <w:t>valent spare part numbers</w:t>
      </w:r>
      <w:r w:rsidR="00B53688" w:rsidRPr="00DE74AA">
        <w:rPr>
          <w:rStyle w:val="Style5"/>
        </w:rPr>
        <w:t xml:space="preserve">. </w:t>
      </w:r>
      <w:r w:rsidR="00D345F0" w:rsidRPr="00DE74AA">
        <w:rPr>
          <w:rStyle w:val="Style5"/>
        </w:rPr>
        <w:t>Upon completion of all testing</w:t>
      </w:r>
      <w:r w:rsidR="000826A3" w:rsidRPr="00DE74AA">
        <w:rPr>
          <w:rStyle w:val="Style5"/>
        </w:rPr>
        <w:t>, a record is automatically generated and printed for the operator to collect.</w:t>
      </w:r>
    </w:p>
    <w:p w14:paraId="66AF560A" w14:textId="62958714" w:rsidR="00CD01BB" w:rsidRPr="00DE74AA" w:rsidRDefault="00CD01BB" w:rsidP="00B92EC3">
      <w:pPr>
        <w:pStyle w:val="BodyText"/>
        <w:widowControl w:val="0"/>
        <w:tabs>
          <w:tab w:val="left" w:pos="10104"/>
        </w:tabs>
        <w:spacing w:after="0" w:line="240" w:lineRule="auto"/>
        <w:rPr>
          <w:rFonts w:ascii="Arial" w:hAnsi="Arial" w:cs="Arial"/>
          <w:color w:val="000000" w:themeColor="text1"/>
          <w:sz w:val="20"/>
        </w:rPr>
      </w:pPr>
      <w:r w:rsidRPr="00DE74AA">
        <w:rPr>
          <w:rStyle w:val="Style5"/>
        </w:rPr>
        <w:t>This</w:t>
      </w:r>
      <w:r w:rsidR="00282C4C" w:rsidRPr="00DE74AA">
        <w:rPr>
          <w:rStyle w:val="Style5"/>
        </w:rPr>
        <w:t xml:space="preserve"> additional 2690 Pump Tray Tester</w:t>
      </w:r>
      <w:r w:rsidR="00443B5D" w:rsidRPr="00DE74AA">
        <w:rPr>
          <w:rStyle w:val="Style5"/>
        </w:rPr>
        <w:t xml:space="preserve"> </w:t>
      </w:r>
      <w:r w:rsidR="00282C4C" w:rsidRPr="00DE74AA">
        <w:rPr>
          <w:rStyle w:val="Style5"/>
        </w:rPr>
        <w:t>TE82526</w:t>
      </w:r>
      <w:r w:rsidR="002E71F2" w:rsidRPr="00DE74AA">
        <w:rPr>
          <w:rStyle w:val="Style5"/>
        </w:rPr>
        <w:t>-2 is being deployed to the Flextronics Contract Manufacturing Site in</w:t>
      </w:r>
      <w:r w:rsidR="00220089">
        <w:rPr>
          <w:rStyle w:val="Style5"/>
        </w:rPr>
        <w:t xml:space="preserve"> </w:t>
      </w:r>
      <w:r w:rsidR="002E71F2" w:rsidRPr="00DE74AA">
        <w:rPr>
          <w:rStyle w:val="Style5"/>
        </w:rPr>
        <w:t>Singapore.</w:t>
      </w:r>
    </w:p>
    <w:p w14:paraId="60A08081" w14:textId="77777777" w:rsidR="00A534F5" w:rsidRPr="00F83282" w:rsidRDefault="001335D8" w:rsidP="00933230">
      <w:pPr>
        <w:pStyle w:val="Heading1"/>
      </w:pPr>
      <w:r>
        <w:t>SCOPE</w:t>
      </w:r>
    </w:p>
    <w:p w14:paraId="086EC5C9" w14:textId="3DDB2278" w:rsidR="00DA28BF" w:rsidRPr="00AA670B" w:rsidRDefault="00DA28BF" w:rsidP="002C7F49">
      <w:pPr>
        <w:pStyle w:val="BodyText"/>
        <w:spacing w:after="0" w:line="240" w:lineRule="auto"/>
        <w:rPr>
          <w:rFonts w:ascii="Arial" w:hAnsi="Arial" w:cs="Arial"/>
          <w:color w:val="000000" w:themeColor="text1"/>
          <w:sz w:val="20"/>
        </w:rPr>
      </w:pPr>
      <w:r w:rsidRPr="00AA670B">
        <w:rPr>
          <w:rFonts w:ascii="Arial" w:hAnsi="Arial" w:cs="Arial"/>
          <w:color w:val="000000" w:themeColor="text1"/>
          <w:sz w:val="20"/>
        </w:rPr>
        <w:t xml:space="preserve">This </w:t>
      </w:r>
      <w:r w:rsidR="00F16053" w:rsidRPr="00AA670B">
        <w:rPr>
          <w:rFonts w:ascii="Arial" w:hAnsi="Arial" w:cs="Arial"/>
          <w:color w:val="000000" w:themeColor="text1"/>
          <w:sz w:val="20"/>
          <w:lang w:val="en-IE"/>
        </w:rPr>
        <w:t>Installation Qualification</w:t>
      </w:r>
      <w:r w:rsidR="00E1014A" w:rsidRPr="00AA670B">
        <w:rPr>
          <w:rFonts w:ascii="Arial" w:hAnsi="Arial" w:cs="Arial"/>
          <w:i/>
          <w:color w:val="000000" w:themeColor="text1"/>
          <w:sz w:val="20"/>
          <w:lang w:val="en-IE"/>
        </w:rPr>
        <w:t xml:space="preserve"> </w:t>
      </w:r>
      <w:r w:rsidR="00B8026D" w:rsidRPr="00AA670B">
        <w:rPr>
          <w:rFonts w:ascii="Arial" w:hAnsi="Arial" w:cs="Arial"/>
          <w:color w:val="000000" w:themeColor="text1"/>
          <w:sz w:val="20"/>
        </w:rPr>
        <w:t xml:space="preserve">Report details the </w:t>
      </w:r>
      <w:r w:rsidR="00E1014A" w:rsidRPr="00AA670B">
        <w:rPr>
          <w:rFonts w:ascii="Arial" w:hAnsi="Arial" w:cs="Arial"/>
          <w:color w:val="000000" w:themeColor="text1"/>
          <w:sz w:val="20"/>
        </w:rPr>
        <w:t>Q</w:t>
      </w:r>
      <w:r w:rsidRPr="00AA670B">
        <w:rPr>
          <w:rFonts w:ascii="Arial" w:hAnsi="Arial" w:cs="Arial"/>
          <w:color w:val="000000" w:themeColor="text1"/>
          <w:sz w:val="20"/>
        </w:rPr>
        <w:t>ualification</w:t>
      </w:r>
      <w:r w:rsidR="00F16053" w:rsidRPr="00AA670B">
        <w:rPr>
          <w:rFonts w:ascii="Arial" w:hAnsi="Arial" w:cs="Arial"/>
          <w:color w:val="000000" w:themeColor="text1"/>
          <w:sz w:val="20"/>
        </w:rPr>
        <w:t xml:space="preserve"> </w:t>
      </w:r>
      <w:r w:rsidR="00B8026D" w:rsidRPr="00AA670B">
        <w:rPr>
          <w:rFonts w:ascii="Arial" w:hAnsi="Arial" w:cs="Arial"/>
          <w:color w:val="000000" w:themeColor="text1"/>
          <w:sz w:val="20"/>
        </w:rPr>
        <w:t xml:space="preserve">activities undertaken </w:t>
      </w:r>
      <w:r w:rsidRPr="00AA670B">
        <w:rPr>
          <w:rFonts w:ascii="Arial" w:hAnsi="Arial" w:cs="Arial"/>
          <w:color w:val="000000" w:themeColor="text1"/>
          <w:sz w:val="20"/>
        </w:rPr>
        <w:t xml:space="preserve">for the </w:t>
      </w:r>
      <w:sdt>
        <w:sdtPr>
          <w:rPr>
            <w:rStyle w:val="Style5"/>
            <w:rFonts w:cs="Arial"/>
          </w:rPr>
          <w:alias w:val="TEorVal#"/>
          <w:tag w:val="TEorVal#"/>
          <w:id w:val="696743957"/>
          <w:placeholder>
            <w:docPart w:val="3128BB18A9A8473AA25E9277D2FAF6F3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/>
            <w:color w:val="auto"/>
            <w:sz w:val="24"/>
            <w:lang w:val="en-IE"/>
          </w:rPr>
        </w:sdtEndPr>
        <w:sdtContent>
          <w:r w:rsidR="005B3EC3" w:rsidRPr="00AA670B">
            <w:rPr>
              <w:rStyle w:val="Style5"/>
              <w:rFonts w:cs="Arial"/>
            </w:rPr>
            <w:t>TE82526</w:t>
          </w:r>
          <w:r w:rsidR="00C11838" w:rsidRPr="00AA670B">
            <w:rPr>
              <w:rStyle w:val="Style5"/>
              <w:rFonts w:cs="Arial"/>
            </w:rPr>
            <w:t>-2</w:t>
          </w:r>
        </w:sdtContent>
      </w:sdt>
      <w:r w:rsidR="00417595" w:rsidRPr="00AA670B">
        <w:rPr>
          <w:rStyle w:val="Style5"/>
          <w:rFonts w:cs="Arial"/>
        </w:rPr>
        <w:t xml:space="preserve">, </w:t>
      </w:r>
      <w:sdt>
        <w:sdtPr>
          <w:rPr>
            <w:rFonts w:ascii="Arial" w:hAnsi="Arial" w:cs="Arial"/>
            <w:bCs/>
            <w:color w:val="000000" w:themeColor="text1"/>
            <w:sz w:val="20"/>
            <w:lang w:val="en-IE"/>
          </w:rPr>
          <w:alias w:val="SystemName"/>
          <w:tag w:val="SystemName"/>
          <w:id w:val="340361278"/>
          <w:placeholder>
            <w:docPart w:val="68AA857313C64E1DACE06FAF5FD49DB8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31788A" w:rsidRPr="00AA670B">
            <w:rPr>
              <w:rFonts w:ascii="Arial" w:hAnsi="Arial" w:cs="Arial"/>
              <w:bCs/>
              <w:color w:val="000000" w:themeColor="text1"/>
              <w:sz w:val="20"/>
              <w:lang w:val="en-IE"/>
            </w:rPr>
            <w:t>the 2690 Pump Tray Tester</w:t>
          </w:r>
        </w:sdtContent>
      </w:sdt>
      <w:r w:rsidR="00417595" w:rsidRPr="00AA670B">
        <w:rPr>
          <w:rFonts w:ascii="Arial" w:hAnsi="Arial" w:cs="Arial"/>
          <w:bCs/>
          <w:color w:val="000000" w:themeColor="text1"/>
          <w:sz w:val="20"/>
          <w:lang w:val="en-IE"/>
        </w:rPr>
        <w:t xml:space="preserve">, </w:t>
      </w:r>
      <w:r w:rsidRPr="00AA670B">
        <w:rPr>
          <w:rFonts w:ascii="Arial" w:hAnsi="Arial" w:cs="Arial"/>
          <w:color w:val="000000" w:themeColor="text1"/>
          <w:sz w:val="20"/>
        </w:rPr>
        <w:t xml:space="preserve"> based on the requirements of the </w:t>
      </w:r>
      <w:r w:rsidR="00E1014A" w:rsidRPr="00AA670B">
        <w:rPr>
          <w:rFonts w:ascii="Arial" w:hAnsi="Arial" w:cs="Arial"/>
          <w:color w:val="000000" w:themeColor="text1"/>
          <w:sz w:val="20"/>
        </w:rPr>
        <w:t>executed protocol</w:t>
      </w:r>
      <w:r w:rsidR="001D36C4" w:rsidRPr="00AA670B">
        <w:rPr>
          <w:rFonts w:ascii="Arial" w:hAnsi="Arial" w:cs="Arial"/>
          <w:color w:val="000000" w:themeColor="text1"/>
          <w:sz w:val="20"/>
        </w:rPr>
        <w:t>,</w:t>
      </w:r>
      <w:r w:rsidR="00E1014A" w:rsidRPr="00AA670B">
        <w:rPr>
          <w:rFonts w:ascii="Arial" w:hAnsi="Arial" w:cs="Arial"/>
          <w:color w:val="000000" w:themeColor="text1"/>
          <w:sz w:val="20"/>
        </w:rPr>
        <w:t xml:space="preserve"> </w:t>
      </w:r>
      <w:r w:rsidR="00EC4A32" w:rsidRPr="00AA670B">
        <w:rPr>
          <w:rFonts w:ascii="Arial" w:hAnsi="Arial" w:cs="Arial"/>
          <w:color w:val="000000" w:themeColor="text1"/>
          <w:sz w:val="20"/>
        </w:rPr>
        <w:t>the</w:t>
      </w:r>
      <w:r w:rsidR="009F4814" w:rsidRPr="00AA670B">
        <w:rPr>
          <w:rFonts w:ascii="Arial" w:hAnsi="Arial" w:cs="Arial"/>
          <w:color w:val="000000" w:themeColor="text1"/>
          <w:sz w:val="20"/>
        </w:rPr>
        <w:t xml:space="preserve"> </w:t>
      </w:r>
      <w:r w:rsidR="00613FA0" w:rsidRPr="00AA670B">
        <w:rPr>
          <w:rFonts w:ascii="Arial" w:hAnsi="Arial" w:cs="Arial"/>
          <w:color w:val="000000" w:themeColor="text1"/>
          <w:sz w:val="20"/>
        </w:rPr>
        <w:t>Installation Qualification Protocol</w:t>
      </w:r>
      <w:r w:rsidR="009F4814" w:rsidRPr="00AA670B">
        <w:rPr>
          <w:rFonts w:ascii="Arial" w:hAnsi="Arial" w:cs="Arial"/>
          <w:color w:val="000000" w:themeColor="text1"/>
          <w:sz w:val="20"/>
        </w:rPr>
        <w:t>, 730004135 Ver</w:t>
      </w:r>
      <w:r w:rsidR="008C1326" w:rsidRPr="00AA670B">
        <w:rPr>
          <w:rFonts w:ascii="Arial" w:hAnsi="Arial" w:cs="Arial"/>
          <w:color w:val="000000" w:themeColor="text1"/>
          <w:sz w:val="20"/>
        </w:rPr>
        <w:t>. 03</w:t>
      </w:r>
      <w:r w:rsidR="00417595" w:rsidRPr="00AA670B">
        <w:rPr>
          <w:rFonts w:ascii="Arial" w:hAnsi="Arial" w:cs="Arial"/>
          <w:color w:val="000000" w:themeColor="text1"/>
          <w:sz w:val="20"/>
        </w:rPr>
        <w:t xml:space="preserve"> as detailed in </w:t>
      </w:r>
      <w:r w:rsidR="00A876F0" w:rsidRPr="00AA670B">
        <w:rPr>
          <w:rFonts w:ascii="Arial" w:hAnsi="Arial" w:cs="Arial"/>
          <w:color w:val="000000" w:themeColor="text1"/>
          <w:sz w:val="20"/>
        </w:rPr>
        <w:t>TE82526-29JAN2020-VAF</w:t>
      </w:r>
      <w:r w:rsidR="001D36C4" w:rsidRPr="00AA670B">
        <w:rPr>
          <w:rFonts w:ascii="Arial" w:hAnsi="Arial" w:cs="Arial"/>
          <w:color w:val="000000" w:themeColor="text1"/>
          <w:sz w:val="20"/>
        </w:rPr>
        <w:t>.</w:t>
      </w:r>
    </w:p>
    <w:p w14:paraId="1CA6593C" w14:textId="77777777" w:rsidR="002E3162" w:rsidRPr="00F83282" w:rsidRDefault="00EA4866" w:rsidP="00933230">
      <w:pPr>
        <w:pStyle w:val="Heading1"/>
      </w:pPr>
      <w:bookmarkStart w:id="3" w:name="_Toc442432509"/>
      <w:r>
        <w:t>SUMMARY OF RESULTS</w:t>
      </w:r>
      <w:r w:rsidR="002E3162" w:rsidRPr="00F83282">
        <w:t xml:space="preserve"> </w:t>
      </w:r>
      <w:r>
        <w:t>–</w:t>
      </w:r>
      <w:r w:rsidR="002E3162" w:rsidRPr="00F83282">
        <w:t xml:space="preserve"> </w:t>
      </w:r>
      <w:r>
        <w:t>STATEMENT OF FITNESS FOR INTENDED USE</w:t>
      </w:r>
      <w:r w:rsidR="002E3162" w:rsidRPr="00F83282">
        <w:t xml:space="preserve"> </w:t>
      </w:r>
    </w:p>
    <w:p w14:paraId="5EFFC391" w14:textId="23592C8C" w:rsidR="00D536B8" w:rsidRPr="008B1E24" w:rsidRDefault="002E3162" w:rsidP="002E3162">
      <w:pPr>
        <w:pStyle w:val="BodyText"/>
        <w:spacing w:after="0" w:line="240" w:lineRule="auto"/>
        <w:rPr>
          <w:rFonts w:ascii="Arial" w:hAnsi="Arial" w:cs="Arial"/>
          <w:color w:val="000000" w:themeColor="text1"/>
          <w:sz w:val="20"/>
          <w:lang w:val="en-IE"/>
        </w:rPr>
      </w:pPr>
      <w:r w:rsidRPr="008B1E24">
        <w:rPr>
          <w:rFonts w:ascii="Arial" w:hAnsi="Arial" w:cs="Arial"/>
          <w:color w:val="000000" w:themeColor="text1"/>
          <w:sz w:val="20"/>
          <w:lang w:val="en-IE"/>
        </w:rPr>
        <w:t>The</w:t>
      </w:r>
      <w:r w:rsidR="00D37BD3" w:rsidRPr="008B1E24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sdt>
        <w:sdtPr>
          <w:rPr>
            <w:rStyle w:val="Style5"/>
            <w:rFonts w:cs="Arial"/>
          </w:rPr>
          <w:alias w:val="TEorVal#"/>
          <w:tag w:val="TEorVal#"/>
          <w:id w:val="-568275556"/>
          <w:placeholder>
            <w:docPart w:val="3FAEFA77684243A5B0F83501F4B5B3AC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/>
            <w:color w:val="auto"/>
            <w:sz w:val="24"/>
            <w:lang w:val="en-IE"/>
          </w:rPr>
        </w:sdtEndPr>
        <w:sdtContent>
          <w:r w:rsidR="00C11838" w:rsidRPr="008B1E24">
            <w:rPr>
              <w:rStyle w:val="Style5"/>
              <w:rFonts w:cs="Arial"/>
            </w:rPr>
            <w:t>TE82526-2</w:t>
          </w:r>
        </w:sdtContent>
      </w:sdt>
      <w:r w:rsidR="00D37BD3" w:rsidRPr="008B1E24">
        <w:rPr>
          <w:rStyle w:val="Style5"/>
          <w:rFonts w:cs="Arial"/>
        </w:rPr>
        <w:t xml:space="preserve">, </w:t>
      </w:r>
      <w:sdt>
        <w:sdtPr>
          <w:rPr>
            <w:rFonts w:ascii="Arial" w:hAnsi="Arial" w:cs="Arial"/>
            <w:bCs/>
            <w:color w:val="000000" w:themeColor="text1"/>
            <w:sz w:val="20"/>
            <w:lang w:val="en-IE"/>
          </w:rPr>
          <w:alias w:val="SystemName"/>
          <w:tag w:val="SystemName"/>
          <w:id w:val="1212002711"/>
          <w:placeholder>
            <w:docPart w:val="1124ACE7811746608DE9D2B39F3DB8C8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31788A" w:rsidRPr="008B1E24">
            <w:rPr>
              <w:rFonts w:ascii="Arial" w:hAnsi="Arial" w:cs="Arial"/>
              <w:bCs/>
              <w:color w:val="000000" w:themeColor="text1"/>
              <w:sz w:val="20"/>
              <w:lang w:val="en-IE"/>
            </w:rPr>
            <w:t>the 2690 Pump Tray Tester</w:t>
          </w:r>
        </w:sdtContent>
      </w:sdt>
      <w:r w:rsidR="00BB13B6" w:rsidRPr="008B1E24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 w:rsidRPr="008B1E24">
        <w:rPr>
          <w:rFonts w:ascii="Arial" w:hAnsi="Arial" w:cs="Arial"/>
          <w:color w:val="000000" w:themeColor="text1"/>
          <w:sz w:val="20"/>
          <w:lang w:val="en-IE"/>
        </w:rPr>
        <w:t xml:space="preserve">was tested in accordance with </w:t>
      </w:r>
      <w:r w:rsidR="00683569" w:rsidRPr="008B1E24">
        <w:rPr>
          <w:rFonts w:ascii="Arial" w:hAnsi="Arial" w:cs="Arial"/>
          <w:color w:val="000000" w:themeColor="text1"/>
          <w:sz w:val="20"/>
        </w:rPr>
        <w:t>the Installation Qualification Protocol, 730004135 Ver. 03</w:t>
      </w:r>
      <w:r w:rsidRPr="008B1E24">
        <w:rPr>
          <w:rFonts w:ascii="Arial" w:hAnsi="Arial" w:cs="Arial"/>
          <w:i/>
          <w:color w:val="000000" w:themeColor="text1"/>
          <w:sz w:val="20"/>
        </w:rPr>
        <w:t xml:space="preserve">.  </w:t>
      </w:r>
      <w:r w:rsidRPr="008B1E24">
        <w:rPr>
          <w:rFonts w:ascii="Arial" w:hAnsi="Arial" w:cs="Arial"/>
          <w:color w:val="000000" w:themeColor="text1"/>
          <w:sz w:val="20"/>
        </w:rPr>
        <w:t xml:space="preserve">All </w:t>
      </w:r>
      <w:r w:rsidR="00506139" w:rsidRPr="008B1E24">
        <w:rPr>
          <w:rFonts w:ascii="Arial" w:hAnsi="Arial" w:cs="Arial"/>
          <w:color w:val="000000" w:themeColor="text1"/>
          <w:sz w:val="20"/>
          <w:lang w:val="en-IE"/>
        </w:rPr>
        <w:t xml:space="preserve">Test Scripts </w:t>
      </w:r>
      <w:r w:rsidRPr="008B1E24">
        <w:rPr>
          <w:rFonts w:ascii="Arial" w:hAnsi="Arial" w:cs="Arial"/>
          <w:color w:val="000000" w:themeColor="text1"/>
          <w:sz w:val="20"/>
        </w:rPr>
        <w:t xml:space="preserve">were </w:t>
      </w:r>
      <w:r w:rsidR="006331AB" w:rsidRPr="008B1E24">
        <w:rPr>
          <w:rFonts w:ascii="Arial" w:hAnsi="Arial" w:cs="Arial"/>
          <w:color w:val="000000" w:themeColor="text1"/>
          <w:sz w:val="20"/>
        </w:rPr>
        <w:t>performed,</w:t>
      </w:r>
      <w:r w:rsidRPr="008B1E24">
        <w:rPr>
          <w:rFonts w:ascii="Arial" w:hAnsi="Arial" w:cs="Arial"/>
          <w:color w:val="000000" w:themeColor="text1"/>
          <w:sz w:val="20"/>
        </w:rPr>
        <w:t xml:space="preserve"> and </w:t>
      </w:r>
      <w:r w:rsidRPr="008B1E24">
        <w:rPr>
          <w:rFonts w:ascii="Arial" w:hAnsi="Arial" w:cs="Arial"/>
          <w:color w:val="000000" w:themeColor="text1"/>
          <w:sz w:val="20"/>
          <w:lang w:val="en-IE"/>
        </w:rPr>
        <w:t>all objective evidence requirements have been met</w:t>
      </w:r>
      <w:r w:rsidR="00935F55" w:rsidRPr="008B1E24">
        <w:rPr>
          <w:rFonts w:ascii="Arial" w:hAnsi="Arial" w:cs="Arial"/>
          <w:color w:val="000000" w:themeColor="text1"/>
          <w:sz w:val="20"/>
          <w:lang w:val="en-IE"/>
        </w:rPr>
        <w:t>.</w:t>
      </w:r>
    </w:p>
    <w:p w14:paraId="14FE794E" w14:textId="76F88C0A" w:rsidR="002E3162" w:rsidRPr="008B1E24" w:rsidRDefault="002E3162" w:rsidP="002E3162">
      <w:pPr>
        <w:pStyle w:val="BodyText"/>
        <w:spacing w:after="0" w:line="240" w:lineRule="auto"/>
        <w:rPr>
          <w:rFonts w:ascii="Arial" w:hAnsi="Arial" w:cs="Arial"/>
          <w:color w:val="000000" w:themeColor="text1"/>
          <w:sz w:val="20"/>
        </w:rPr>
      </w:pPr>
      <w:r w:rsidRPr="008B1E24">
        <w:rPr>
          <w:rFonts w:ascii="Arial" w:hAnsi="Arial" w:cs="Arial"/>
          <w:color w:val="000000" w:themeColor="text1"/>
          <w:sz w:val="20"/>
          <w:lang w:eastAsia="ja-JP"/>
        </w:rPr>
        <w:t xml:space="preserve">Waters now has the necessary documentation in place to </w:t>
      </w:r>
      <w:r w:rsidRPr="008B1E24">
        <w:rPr>
          <w:rFonts w:ascii="Arial" w:hAnsi="Arial" w:cs="Arial"/>
          <w:color w:val="000000" w:themeColor="text1"/>
          <w:sz w:val="20"/>
        </w:rPr>
        <w:t xml:space="preserve">ensure that the </w:t>
      </w:r>
      <w:sdt>
        <w:sdtPr>
          <w:rPr>
            <w:rStyle w:val="Style5"/>
            <w:rFonts w:cs="Arial"/>
          </w:rPr>
          <w:alias w:val="TEorVal#"/>
          <w:tag w:val="TEorVal#"/>
          <w:id w:val="-1555003409"/>
          <w:placeholder>
            <w:docPart w:val="F782091F77E4436FA75A70EF06264A8B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/>
            <w:color w:val="auto"/>
            <w:sz w:val="24"/>
            <w:lang w:val="en-IE"/>
          </w:rPr>
        </w:sdtEndPr>
        <w:sdtContent>
          <w:r w:rsidR="00C11838" w:rsidRPr="008B1E24">
            <w:rPr>
              <w:rStyle w:val="Style5"/>
              <w:rFonts w:cs="Arial"/>
            </w:rPr>
            <w:t>TE82526-2</w:t>
          </w:r>
        </w:sdtContent>
      </w:sdt>
      <w:r w:rsidR="00506139" w:rsidRPr="008B1E24">
        <w:rPr>
          <w:rStyle w:val="Style5"/>
          <w:rFonts w:cs="Arial"/>
        </w:rPr>
        <w:t xml:space="preserve">, </w:t>
      </w:r>
      <w:sdt>
        <w:sdtPr>
          <w:rPr>
            <w:rFonts w:ascii="Arial" w:hAnsi="Arial" w:cs="Arial"/>
            <w:bCs/>
            <w:color w:val="000000" w:themeColor="text1"/>
            <w:sz w:val="20"/>
            <w:lang w:val="en-IE"/>
          </w:rPr>
          <w:alias w:val="SystemName"/>
          <w:tag w:val="SystemName"/>
          <w:id w:val="776219591"/>
          <w:placeholder>
            <w:docPart w:val="51D212D19C9E4B93B28876199C7B1B6A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31788A" w:rsidRPr="008B1E24">
            <w:rPr>
              <w:rFonts w:ascii="Arial" w:hAnsi="Arial" w:cs="Arial"/>
              <w:bCs/>
              <w:color w:val="000000" w:themeColor="text1"/>
              <w:sz w:val="20"/>
              <w:lang w:val="en-IE"/>
            </w:rPr>
            <w:t>the 2690 Pump Tray Tester</w:t>
          </w:r>
        </w:sdtContent>
      </w:sdt>
      <w:r w:rsidR="00D536B8" w:rsidRPr="008B1E24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 w:rsidRPr="008B1E24">
        <w:rPr>
          <w:rFonts w:ascii="Arial" w:hAnsi="Arial" w:cs="Arial"/>
          <w:color w:val="000000" w:themeColor="text1"/>
          <w:sz w:val="20"/>
        </w:rPr>
        <w:t>complies with Waters’ requirements, the latest relevant quality system regulations, and cGMP practices.</w:t>
      </w:r>
    </w:p>
    <w:p w14:paraId="018060D5" w14:textId="5EF2C3D2" w:rsidR="002E3162" w:rsidRPr="00F449E2" w:rsidRDefault="002E3162" w:rsidP="002E3162">
      <w:pPr>
        <w:pStyle w:val="BodyText"/>
        <w:spacing w:after="240" w:line="240" w:lineRule="auto"/>
        <w:rPr>
          <w:rFonts w:ascii="Arial" w:hAnsi="Arial" w:cs="Arial"/>
          <w:color w:val="000000" w:themeColor="text1"/>
          <w:sz w:val="20"/>
        </w:rPr>
      </w:pPr>
      <w:r w:rsidRPr="008B1E24">
        <w:rPr>
          <w:rFonts w:ascii="Arial" w:hAnsi="Arial" w:cs="Arial"/>
          <w:color w:val="000000" w:themeColor="text1"/>
          <w:sz w:val="20"/>
        </w:rPr>
        <w:t xml:space="preserve">Following the approval of this </w:t>
      </w:r>
      <w:r w:rsidR="00BB13B6" w:rsidRPr="008B1E24">
        <w:rPr>
          <w:rFonts w:ascii="Arial" w:hAnsi="Arial" w:cs="Arial"/>
          <w:color w:val="000000" w:themeColor="text1"/>
          <w:sz w:val="20"/>
        </w:rPr>
        <w:t>Qualification</w:t>
      </w:r>
      <w:r w:rsidR="00DF2E6A" w:rsidRPr="008B1E24">
        <w:rPr>
          <w:rFonts w:ascii="Arial" w:hAnsi="Arial" w:cs="Arial"/>
          <w:color w:val="000000" w:themeColor="text1"/>
          <w:sz w:val="20"/>
        </w:rPr>
        <w:t xml:space="preserve"> </w:t>
      </w:r>
      <w:r w:rsidRPr="008B1E24">
        <w:rPr>
          <w:rFonts w:ascii="Arial" w:hAnsi="Arial" w:cs="Arial"/>
          <w:color w:val="000000" w:themeColor="text1"/>
          <w:sz w:val="20"/>
        </w:rPr>
        <w:t xml:space="preserve">Report, the </w:t>
      </w:r>
      <w:sdt>
        <w:sdtPr>
          <w:rPr>
            <w:rStyle w:val="Style5"/>
            <w:rFonts w:cs="Arial"/>
          </w:rPr>
          <w:alias w:val="TEorVal#"/>
          <w:tag w:val="TEorVal#"/>
          <w:id w:val="89823177"/>
          <w:placeholder>
            <w:docPart w:val="03CAD3D2CF2242018053E538C63836EC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/>
            <w:color w:val="auto"/>
            <w:sz w:val="24"/>
            <w:lang w:val="en-IE"/>
          </w:rPr>
        </w:sdtEndPr>
        <w:sdtContent>
          <w:r w:rsidR="00C11838" w:rsidRPr="008B1E24">
            <w:rPr>
              <w:rStyle w:val="Style5"/>
              <w:rFonts w:cs="Arial"/>
            </w:rPr>
            <w:t>TE82526-2</w:t>
          </w:r>
        </w:sdtContent>
      </w:sdt>
      <w:r w:rsidR="00DF2E6A" w:rsidRPr="008B1E24">
        <w:rPr>
          <w:rStyle w:val="Style5"/>
          <w:rFonts w:cs="Arial"/>
        </w:rPr>
        <w:t xml:space="preserve">, </w:t>
      </w:r>
      <w:sdt>
        <w:sdtPr>
          <w:rPr>
            <w:rFonts w:ascii="Arial" w:hAnsi="Arial" w:cs="Arial"/>
            <w:bCs/>
            <w:color w:val="000000" w:themeColor="text1"/>
            <w:sz w:val="20"/>
            <w:lang w:val="en-IE"/>
          </w:rPr>
          <w:alias w:val="SystemName"/>
          <w:tag w:val="SystemName"/>
          <w:id w:val="1615779172"/>
          <w:placeholder>
            <w:docPart w:val="FE27AD74E1DC46B09AE79511DBD237E7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31788A" w:rsidRPr="008B1E24">
            <w:rPr>
              <w:rFonts w:ascii="Arial" w:hAnsi="Arial" w:cs="Arial"/>
              <w:bCs/>
              <w:color w:val="000000" w:themeColor="text1"/>
              <w:sz w:val="20"/>
              <w:lang w:val="en-IE"/>
            </w:rPr>
            <w:t>the 2690 Pump Tray Tester</w:t>
          </w:r>
        </w:sdtContent>
      </w:sdt>
      <w:r w:rsidRPr="008B1E24">
        <w:rPr>
          <w:rFonts w:ascii="Arial" w:hAnsi="Arial" w:cs="Arial"/>
          <w:color w:val="000000" w:themeColor="text1"/>
          <w:sz w:val="20"/>
        </w:rPr>
        <w:t xml:space="preserve"> can be considered fully </w:t>
      </w:r>
      <w:r w:rsidR="001E19AC" w:rsidRPr="00F449E2">
        <w:rPr>
          <w:rFonts w:ascii="Arial" w:hAnsi="Arial" w:cs="Arial"/>
          <w:color w:val="000000" w:themeColor="text1"/>
          <w:sz w:val="20"/>
        </w:rPr>
        <w:t>qualified</w:t>
      </w:r>
      <w:r w:rsidR="00663E1A" w:rsidRPr="00F449E2">
        <w:rPr>
          <w:rFonts w:ascii="Arial" w:hAnsi="Arial" w:cs="Arial"/>
          <w:color w:val="000000" w:themeColor="text1"/>
          <w:sz w:val="20"/>
        </w:rPr>
        <w:t xml:space="preserve"> </w:t>
      </w:r>
      <w:r w:rsidR="00E725E9" w:rsidRPr="00F449E2">
        <w:rPr>
          <w:rFonts w:ascii="Arial" w:hAnsi="Arial" w:cs="Arial"/>
          <w:color w:val="000000" w:themeColor="text1"/>
          <w:sz w:val="20"/>
        </w:rPr>
        <w:t>and fit for intended use.</w:t>
      </w:r>
    </w:p>
    <w:bookmarkEnd w:id="3"/>
    <w:p w14:paraId="11BD62D0" w14:textId="77777777" w:rsidR="008B68C1" w:rsidRPr="00F449E2" w:rsidRDefault="00E91A99" w:rsidP="00933230">
      <w:pPr>
        <w:pStyle w:val="Heading1"/>
      </w:pPr>
      <w:r w:rsidRPr="00F449E2">
        <w:t xml:space="preserve">DEFINITIONS / </w:t>
      </w:r>
      <w:r w:rsidR="00EA4866" w:rsidRPr="00F449E2">
        <w:t>ABBREVIATIONS</w:t>
      </w:r>
    </w:p>
    <w:p w14:paraId="29848C26" w14:textId="77777777" w:rsidR="008B68C1" w:rsidRPr="00F83282" w:rsidRDefault="008B68C1" w:rsidP="002C7F49">
      <w:pPr>
        <w:pStyle w:val="Text"/>
        <w:spacing w:before="120" w:after="120"/>
        <w:rPr>
          <w:rFonts w:ascii="Arial" w:hAnsi="Arial" w:cs="Arial"/>
          <w:sz w:val="20"/>
          <w:lang w:val="en-IE"/>
        </w:rPr>
      </w:pPr>
      <w:r w:rsidRPr="00F83282">
        <w:rPr>
          <w:rFonts w:ascii="Arial" w:hAnsi="Arial" w:cs="Arial"/>
          <w:sz w:val="20"/>
          <w:lang w:val="en-IE"/>
        </w:rPr>
        <w:t>The following definitions are used in this document: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38"/>
        <w:gridCol w:w="9121"/>
      </w:tblGrid>
      <w:tr w:rsidR="008B68C1" w:rsidRPr="00F83282" w14:paraId="28954C81" w14:textId="77777777" w:rsidTr="006331AB">
        <w:trPr>
          <w:trHeight w:val="300"/>
          <w:tblHeader/>
        </w:trPr>
        <w:tc>
          <w:tcPr>
            <w:tcW w:w="1638" w:type="dxa"/>
            <w:shd w:val="clear" w:color="auto" w:fill="D9D9D9"/>
            <w:vAlign w:val="center"/>
          </w:tcPr>
          <w:p w14:paraId="5D014553" w14:textId="77777777" w:rsidR="008B68C1" w:rsidRPr="00F83282" w:rsidRDefault="008B68C1" w:rsidP="00AF1057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Term</w:t>
            </w:r>
          </w:p>
        </w:tc>
        <w:tc>
          <w:tcPr>
            <w:tcW w:w="9121" w:type="dxa"/>
            <w:shd w:val="clear" w:color="auto" w:fill="D9D9D9"/>
            <w:vAlign w:val="center"/>
          </w:tcPr>
          <w:p w14:paraId="14CD71D9" w14:textId="77777777" w:rsidR="008B68C1" w:rsidRPr="00F83282" w:rsidRDefault="008B68C1" w:rsidP="00AF1057">
            <w:pPr>
              <w:pStyle w:val="Body"/>
              <w:spacing w:before="0" w:after="0"/>
              <w:ind w:left="0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Explanation</w:t>
            </w:r>
          </w:p>
        </w:tc>
      </w:tr>
      <w:tr w:rsidR="008B68C1" w:rsidRPr="00F83282" w14:paraId="4FF8619C" w14:textId="77777777" w:rsidTr="006331AB">
        <w:trPr>
          <w:trHeight w:val="255"/>
        </w:trPr>
        <w:tc>
          <w:tcPr>
            <w:tcW w:w="1638" w:type="dxa"/>
            <w:vAlign w:val="center"/>
          </w:tcPr>
          <w:p w14:paraId="02A4ACF6" w14:textId="77777777" w:rsidR="008B68C1" w:rsidRPr="00F449E2" w:rsidRDefault="008B68C1" w:rsidP="00AF1057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cGMP</w:t>
            </w:r>
          </w:p>
        </w:tc>
        <w:tc>
          <w:tcPr>
            <w:tcW w:w="9121" w:type="dxa"/>
            <w:vAlign w:val="center"/>
          </w:tcPr>
          <w:p w14:paraId="028C0069" w14:textId="77777777" w:rsidR="008B68C1" w:rsidRPr="00F449E2" w:rsidRDefault="008B68C1" w:rsidP="00AF1057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Current Good Manufacturing Practice</w:t>
            </w:r>
          </w:p>
        </w:tc>
      </w:tr>
      <w:tr w:rsidR="008B68C1" w:rsidRPr="00F83282" w14:paraId="2508B5A3" w14:textId="77777777" w:rsidTr="006331AB">
        <w:trPr>
          <w:trHeight w:val="255"/>
        </w:trPr>
        <w:tc>
          <w:tcPr>
            <w:tcW w:w="1638" w:type="dxa"/>
            <w:vAlign w:val="center"/>
          </w:tcPr>
          <w:p w14:paraId="7A6E0CB0" w14:textId="77777777" w:rsidR="008B68C1" w:rsidRPr="00F449E2" w:rsidRDefault="008B68C1" w:rsidP="00AF1057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IQ</w:t>
            </w:r>
          </w:p>
        </w:tc>
        <w:tc>
          <w:tcPr>
            <w:tcW w:w="9121" w:type="dxa"/>
            <w:vAlign w:val="center"/>
          </w:tcPr>
          <w:p w14:paraId="6AE9C3C8" w14:textId="77777777" w:rsidR="008B68C1" w:rsidRPr="00F449E2" w:rsidRDefault="008B68C1" w:rsidP="00AF1057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Installation Qualification</w:t>
            </w:r>
          </w:p>
        </w:tc>
      </w:tr>
      <w:tr w:rsidR="00786FD1" w:rsidRPr="00F83282" w14:paraId="0001EDD3" w14:textId="77777777" w:rsidTr="006331AB">
        <w:trPr>
          <w:trHeight w:val="264"/>
        </w:trPr>
        <w:tc>
          <w:tcPr>
            <w:tcW w:w="1638" w:type="dxa"/>
            <w:vAlign w:val="center"/>
          </w:tcPr>
          <w:p w14:paraId="5A2CE9EE" w14:textId="4B42A8AE" w:rsidR="00786FD1" w:rsidRPr="00F449E2" w:rsidRDefault="00786FD1" w:rsidP="00786FD1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IQR</w:t>
            </w:r>
          </w:p>
        </w:tc>
        <w:tc>
          <w:tcPr>
            <w:tcW w:w="9121" w:type="dxa"/>
            <w:vAlign w:val="center"/>
          </w:tcPr>
          <w:p w14:paraId="081746C0" w14:textId="5D8CD429" w:rsidR="00786FD1" w:rsidRPr="00F449E2" w:rsidRDefault="00786FD1" w:rsidP="00786FD1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Installation Qualification Report</w:t>
            </w:r>
          </w:p>
        </w:tc>
      </w:tr>
      <w:tr w:rsidR="00786FD1" w:rsidRPr="00F83282" w14:paraId="41E5AF70" w14:textId="77777777" w:rsidTr="006331AB">
        <w:trPr>
          <w:trHeight w:val="255"/>
        </w:trPr>
        <w:tc>
          <w:tcPr>
            <w:tcW w:w="1638" w:type="dxa"/>
            <w:vAlign w:val="center"/>
          </w:tcPr>
          <w:p w14:paraId="650D625C" w14:textId="5BED25C5" w:rsidR="00786FD1" w:rsidRPr="00F449E2" w:rsidRDefault="00786FD1" w:rsidP="00786FD1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TSP</w:t>
            </w:r>
          </w:p>
        </w:tc>
        <w:tc>
          <w:tcPr>
            <w:tcW w:w="9121" w:type="dxa"/>
            <w:vAlign w:val="center"/>
          </w:tcPr>
          <w:p w14:paraId="4D8351CB" w14:textId="33CEDCC5" w:rsidR="00786FD1" w:rsidRPr="00F449E2" w:rsidRDefault="00786FD1" w:rsidP="00786FD1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</w:rPr>
              <w:t>Test Specification and Procedure</w:t>
            </w:r>
          </w:p>
        </w:tc>
      </w:tr>
      <w:tr w:rsidR="00786FD1" w:rsidRPr="00F83282" w14:paraId="424BC004" w14:textId="77777777" w:rsidTr="006331AB">
        <w:trPr>
          <w:trHeight w:val="264"/>
        </w:trPr>
        <w:tc>
          <w:tcPr>
            <w:tcW w:w="1638" w:type="dxa"/>
            <w:vAlign w:val="center"/>
          </w:tcPr>
          <w:p w14:paraId="23883B99" w14:textId="41BAD2B2" w:rsidR="00786FD1" w:rsidRPr="00F449E2" w:rsidRDefault="00786FD1" w:rsidP="00786FD1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CAL/PM</w:t>
            </w:r>
          </w:p>
        </w:tc>
        <w:tc>
          <w:tcPr>
            <w:tcW w:w="9121" w:type="dxa"/>
            <w:vAlign w:val="center"/>
          </w:tcPr>
          <w:p w14:paraId="3C63233D" w14:textId="16FC4E08" w:rsidR="00786FD1" w:rsidRPr="00F449E2" w:rsidRDefault="00786FD1" w:rsidP="00786FD1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Calibration/Preventive Maintenance</w:t>
            </w:r>
          </w:p>
        </w:tc>
      </w:tr>
      <w:tr w:rsidR="00786FD1" w:rsidRPr="00F83282" w14:paraId="5AE1D268" w14:textId="77777777" w:rsidTr="006331AB">
        <w:trPr>
          <w:trHeight w:val="255"/>
        </w:trPr>
        <w:tc>
          <w:tcPr>
            <w:tcW w:w="1638" w:type="dxa"/>
            <w:vAlign w:val="center"/>
          </w:tcPr>
          <w:p w14:paraId="6F121FA9" w14:textId="3BDE2E18" w:rsidR="00786FD1" w:rsidRPr="00F449E2" w:rsidRDefault="00444E09" w:rsidP="00786FD1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S/N</w:t>
            </w:r>
          </w:p>
        </w:tc>
        <w:tc>
          <w:tcPr>
            <w:tcW w:w="9121" w:type="dxa"/>
            <w:vAlign w:val="center"/>
          </w:tcPr>
          <w:p w14:paraId="255577CE" w14:textId="238A5754" w:rsidR="00786FD1" w:rsidRPr="00F449E2" w:rsidRDefault="00444E09" w:rsidP="00786FD1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Serial Number</w:t>
            </w:r>
          </w:p>
        </w:tc>
      </w:tr>
      <w:tr w:rsidR="00786FD1" w:rsidRPr="00F83282" w14:paraId="5E320BF3" w14:textId="77777777" w:rsidTr="006331AB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1BEF1" w14:textId="49ECAF29" w:rsidR="00786FD1" w:rsidRPr="00F449E2" w:rsidRDefault="00444E09" w:rsidP="00786FD1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P/N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6F140" w14:textId="4E6CA71E" w:rsidR="00786FD1" w:rsidRPr="00F449E2" w:rsidRDefault="009533F3" w:rsidP="00786FD1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</w:rPr>
              <w:t>Part Number</w:t>
            </w:r>
          </w:p>
        </w:tc>
      </w:tr>
      <w:tr w:rsidR="009533F3" w:rsidRPr="00F83282" w14:paraId="1EC41F90" w14:textId="77777777" w:rsidTr="006331AB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1521A" w14:textId="7FDDA857" w:rsidR="009533F3" w:rsidRPr="00F449E2" w:rsidRDefault="009533F3" w:rsidP="009533F3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VAF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78DB4" w14:textId="33B19C64" w:rsidR="009533F3" w:rsidRPr="00F449E2" w:rsidRDefault="009533F3" w:rsidP="009533F3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Validation Assessment Form</w:t>
            </w:r>
          </w:p>
        </w:tc>
      </w:tr>
      <w:tr w:rsidR="009533F3" w:rsidRPr="00F83282" w14:paraId="45196511" w14:textId="77777777" w:rsidTr="006331AB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BA3BD" w14:textId="613214E1" w:rsidR="009533F3" w:rsidRPr="00F449E2" w:rsidRDefault="00DF2C62" w:rsidP="009533F3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Hz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56DFE" w14:textId="0664E347" w:rsidR="009533F3" w:rsidRPr="00F449E2" w:rsidRDefault="0044479A" w:rsidP="009533F3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Hertz</w:t>
            </w:r>
          </w:p>
        </w:tc>
      </w:tr>
      <w:tr w:rsidR="009533F3" w:rsidRPr="00F83282" w14:paraId="6078D1DB" w14:textId="77777777" w:rsidTr="006331AB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71510" w14:textId="465085CA" w:rsidR="009533F3" w:rsidRPr="00F449E2" w:rsidRDefault="0044479A" w:rsidP="009533F3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N/A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0097E" w14:textId="770FB477" w:rsidR="009533F3" w:rsidRPr="00F449E2" w:rsidRDefault="0044479A" w:rsidP="009533F3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Not Applicable</w:t>
            </w:r>
          </w:p>
        </w:tc>
      </w:tr>
      <w:tr w:rsidR="005A7099" w:rsidRPr="00F83282" w14:paraId="14686825" w14:textId="77777777" w:rsidTr="006331AB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7A969" w14:textId="29D3DB3A" w:rsidR="005A7099" w:rsidRPr="00F449E2" w:rsidRDefault="005A7099" w:rsidP="005A7099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SAP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AD55F" w14:textId="6649DC60" w:rsidR="005A7099" w:rsidRPr="00F449E2" w:rsidRDefault="005A7099" w:rsidP="005A7099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Enterprise Resource Planning Software</w:t>
            </w:r>
          </w:p>
        </w:tc>
      </w:tr>
      <w:tr w:rsidR="005A7099" w:rsidRPr="00F83282" w14:paraId="53204732" w14:textId="77777777" w:rsidTr="005F6C77">
        <w:trPr>
          <w:trHeight w:val="293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003A0" w14:textId="2537EED1" w:rsidR="005A7099" w:rsidRPr="00EA4866" w:rsidRDefault="00823CA0" w:rsidP="005A7099">
            <w:pPr>
              <w:jc w:val="center"/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  <w:r w:rsidRPr="007E6017">
              <w:rPr>
                <w:rFonts w:ascii="Arial" w:hAnsi="Arial" w:cs="Arial"/>
                <w:sz w:val="20"/>
                <w:lang w:val="en-IE"/>
              </w:rPr>
              <w:t>UUT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7BCBB" w14:textId="60B7DC4A" w:rsidR="005A7099" w:rsidRPr="00EA4866" w:rsidRDefault="005F6C77" w:rsidP="005A7099">
            <w:pPr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  <w:r w:rsidRPr="007E6017">
              <w:rPr>
                <w:rFonts w:ascii="Arial" w:hAnsi="Arial" w:cs="Arial"/>
                <w:sz w:val="20"/>
                <w:lang w:val="en-IE"/>
              </w:rPr>
              <w:t>Unit Under Test</w:t>
            </w:r>
          </w:p>
        </w:tc>
      </w:tr>
      <w:tr w:rsidR="005F6C77" w:rsidRPr="00F83282" w14:paraId="510AA77E" w14:textId="77777777" w:rsidTr="005F6C77">
        <w:trPr>
          <w:trHeight w:val="293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3F673" w14:textId="02124F23" w:rsidR="005F6C77" w:rsidRPr="007E6017" w:rsidRDefault="00CF0157" w:rsidP="005A7099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1522DD">
              <w:rPr>
                <w:rFonts w:ascii="Arial" w:hAnsi="Arial" w:cs="Arial"/>
                <w:sz w:val="20"/>
                <w:lang w:val="en-IE"/>
              </w:rPr>
              <w:t>VAC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272CC" w14:textId="22311597" w:rsidR="005F6C77" w:rsidRPr="007E6017" w:rsidRDefault="0019147E" w:rsidP="005A7099">
            <w:pPr>
              <w:rPr>
                <w:rFonts w:ascii="Arial" w:hAnsi="Arial" w:cs="Arial"/>
                <w:sz w:val="20"/>
                <w:lang w:val="en-IE"/>
              </w:rPr>
            </w:pPr>
            <w:r w:rsidRPr="001522DD">
              <w:rPr>
                <w:rFonts w:ascii="Arial" w:hAnsi="Arial" w:cs="Arial"/>
                <w:sz w:val="20"/>
                <w:lang w:val="en-IE"/>
              </w:rPr>
              <w:t>Volts Alternating Current</w:t>
            </w:r>
          </w:p>
        </w:tc>
      </w:tr>
      <w:tr w:rsidR="008B175C" w:rsidRPr="00F83282" w14:paraId="7BCB579A" w14:textId="77777777" w:rsidTr="005F6C77">
        <w:trPr>
          <w:trHeight w:val="293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56060" w14:textId="15E53C1A" w:rsidR="008B175C" w:rsidRPr="001522DD" w:rsidRDefault="008B175C" w:rsidP="005A7099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EQID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F2782" w14:textId="54971AD5" w:rsidR="008B175C" w:rsidRPr="001522DD" w:rsidRDefault="008B175C" w:rsidP="005A7099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Equipment Q</w:t>
            </w:r>
            <w:r w:rsidR="003F4951">
              <w:rPr>
                <w:rFonts w:ascii="Arial" w:hAnsi="Arial" w:cs="Arial"/>
                <w:sz w:val="20"/>
                <w:lang w:val="en-IE"/>
              </w:rPr>
              <w:t>ualification Identification</w:t>
            </w:r>
          </w:p>
        </w:tc>
      </w:tr>
      <w:tr w:rsidR="006168DA" w:rsidRPr="00F83282" w14:paraId="1E64135F" w14:textId="77777777" w:rsidTr="005F6C77">
        <w:trPr>
          <w:trHeight w:val="293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9EA75" w14:textId="79F51B44" w:rsidR="006168DA" w:rsidRDefault="006168DA" w:rsidP="005A7099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ANSI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47832" w14:textId="6D39A39B" w:rsidR="006168DA" w:rsidRPr="00FB7902" w:rsidRDefault="00372476" w:rsidP="005A7099">
            <w:pPr>
              <w:rPr>
                <w:rFonts w:ascii="Arial" w:hAnsi="Arial" w:cs="Arial"/>
                <w:sz w:val="20"/>
                <w:lang w:val="en-IE"/>
              </w:rPr>
            </w:pPr>
            <w:r w:rsidRPr="00372476">
              <w:rPr>
                <w:rFonts w:ascii="Arial" w:hAnsi="Arial" w:cs="Arial"/>
                <w:sz w:val="20"/>
                <w:lang w:val="en-IE"/>
              </w:rPr>
              <w:t>American National Standards Institute</w:t>
            </w:r>
          </w:p>
        </w:tc>
      </w:tr>
    </w:tbl>
    <w:p w14:paraId="1F48D35E" w14:textId="77777777" w:rsidR="00B929EF" w:rsidRDefault="00B929EF" w:rsidP="00933230">
      <w:pPr>
        <w:pStyle w:val="Heading1"/>
        <w:numPr>
          <w:ilvl w:val="0"/>
          <w:numId w:val="0"/>
        </w:numPr>
        <w:ind w:left="851"/>
      </w:pPr>
    </w:p>
    <w:p w14:paraId="32F76A44" w14:textId="77777777" w:rsidR="00B929EF" w:rsidRDefault="00B929EF">
      <w:pPr>
        <w:rPr>
          <w:rFonts w:ascii="Arial" w:hAnsi="Arial" w:cs="Arial"/>
          <w:b/>
          <w:bCs/>
          <w:color w:val="000000" w:themeColor="text1"/>
          <w:kern w:val="32"/>
          <w:sz w:val="20"/>
          <w:lang w:val="en-IE"/>
        </w:rPr>
      </w:pPr>
      <w:r>
        <w:br w:type="page"/>
      </w:r>
    </w:p>
    <w:p w14:paraId="18582D45" w14:textId="47E18D52" w:rsidR="008B68C1" w:rsidRPr="00F83282" w:rsidRDefault="00EA4866" w:rsidP="00933230">
      <w:pPr>
        <w:pStyle w:val="Heading1"/>
      </w:pPr>
      <w:r>
        <w:lastRenderedPageBreak/>
        <w:t>TRAINING</w:t>
      </w:r>
    </w:p>
    <w:p w14:paraId="62FB1482" w14:textId="5AE0A98E" w:rsidR="003643DC" w:rsidRPr="00894474" w:rsidRDefault="00CA1A31" w:rsidP="00CA1A31">
      <w:pPr>
        <w:spacing w:before="120"/>
        <w:rPr>
          <w:rFonts w:ascii="Arial" w:hAnsi="Arial" w:cs="Arial"/>
          <w:sz w:val="20"/>
        </w:rPr>
      </w:pPr>
      <w:r w:rsidRPr="00894474">
        <w:rPr>
          <w:rFonts w:ascii="Arial" w:hAnsi="Arial" w:cs="Arial"/>
          <w:color w:val="000000" w:themeColor="text1"/>
          <w:sz w:val="20"/>
          <w:lang w:val="en-IE"/>
        </w:rPr>
        <w:t xml:space="preserve">The operator of </w:t>
      </w:r>
      <w:r w:rsidR="00767232" w:rsidRPr="00F83282">
        <w:rPr>
          <w:rFonts w:ascii="Arial" w:hAnsi="Arial" w:cs="Arial"/>
          <w:sz w:val="20"/>
        </w:rPr>
        <w:t xml:space="preserve">the </w:t>
      </w:r>
      <w:sdt>
        <w:sdtPr>
          <w:rPr>
            <w:rStyle w:val="Style5"/>
          </w:rPr>
          <w:alias w:val="TEorVal#"/>
          <w:tag w:val="TEorVal#"/>
          <w:id w:val="-1778317526"/>
          <w:placeholder>
            <w:docPart w:val="2478F7F49FF144D9B353708FDAAD64F2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 w:cs="Arial"/>
            <w:color w:val="548DD4" w:themeColor="text2" w:themeTint="99"/>
            <w:sz w:val="24"/>
            <w:lang w:val="en-IE"/>
          </w:rPr>
        </w:sdtEndPr>
        <w:sdtContent>
          <w:r w:rsidR="00767232">
            <w:rPr>
              <w:rStyle w:val="Style5"/>
            </w:rPr>
            <w:t>TE82526-2</w:t>
          </w:r>
        </w:sdtContent>
      </w:sdt>
      <w:r w:rsidR="00767232">
        <w:rPr>
          <w:rStyle w:val="Style5"/>
        </w:rPr>
        <w:t xml:space="preserve">, </w:t>
      </w:r>
      <w:sdt>
        <w:sdtPr>
          <w:rPr>
            <w:rFonts w:ascii="Arial" w:hAnsi="Arial" w:cs="Arial"/>
            <w:bCs/>
            <w:sz w:val="20"/>
            <w:lang w:val="en-IE"/>
          </w:rPr>
          <w:alias w:val="SystemName"/>
          <w:tag w:val="SystemName"/>
          <w:id w:val="747541767"/>
          <w:placeholder>
            <w:docPart w:val="D23696EB8B464E4089486CAC16D55BA4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767232">
            <w:rPr>
              <w:rFonts w:ascii="Arial" w:hAnsi="Arial" w:cs="Arial"/>
              <w:bCs/>
              <w:sz w:val="20"/>
              <w:lang w:val="en-IE"/>
            </w:rPr>
            <w:t>the 2690 Pump Tray Tester</w:t>
          </w:r>
        </w:sdtContent>
      </w:sdt>
      <w:r w:rsidR="00767232" w:rsidRPr="00894474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 w:rsidR="008862FE" w:rsidRPr="00894474">
        <w:rPr>
          <w:rFonts w:ascii="Arial" w:hAnsi="Arial" w:cs="Arial"/>
          <w:color w:val="000000" w:themeColor="text1"/>
          <w:sz w:val="20"/>
          <w:lang w:val="en-IE"/>
        </w:rPr>
        <w:t xml:space="preserve">was trained according to the </w:t>
      </w:r>
      <w:r w:rsidR="00835D47">
        <w:rPr>
          <w:rFonts w:ascii="Arial" w:hAnsi="Arial" w:cs="Arial"/>
          <w:color w:val="000000" w:themeColor="text1"/>
          <w:sz w:val="20"/>
          <w:lang w:val="en-IE"/>
        </w:rPr>
        <w:t>Test</w:t>
      </w:r>
      <w:r w:rsidR="006C6DFB" w:rsidRPr="00894474">
        <w:rPr>
          <w:rFonts w:ascii="Arial" w:hAnsi="Arial" w:cs="Arial"/>
          <w:color w:val="000000" w:themeColor="text1"/>
          <w:sz w:val="20"/>
          <w:lang w:val="en-IE"/>
        </w:rPr>
        <w:t xml:space="preserve"> S</w:t>
      </w:r>
      <w:r w:rsidR="00835D47">
        <w:rPr>
          <w:rFonts w:ascii="Arial" w:hAnsi="Arial" w:cs="Arial"/>
          <w:color w:val="000000" w:themeColor="text1"/>
          <w:sz w:val="20"/>
          <w:lang w:val="en-IE"/>
        </w:rPr>
        <w:t>pecification</w:t>
      </w:r>
      <w:r w:rsidR="006C6DFB" w:rsidRPr="00894474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 w:rsidR="00835D47">
        <w:rPr>
          <w:rFonts w:ascii="Arial" w:hAnsi="Arial" w:cs="Arial"/>
          <w:color w:val="000000" w:themeColor="text1"/>
          <w:sz w:val="20"/>
          <w:lang w:val="en-IE"/>
        </w:rPr>
        <w:t>and</w:t>
      </w:r>
      <w:r w:rsidR="006C6DFB" w:rsidRPr="00894474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 w:rsidR="00835D47">
        <w:rPr>
          <w:rFonts w:ascii="Arial" w:hAnsi="Arial" w:cs="Arial"/>
          <w:color w:val="000000" w:themeColor="text1"/>
          <w:sz w:val="20"/>
          <w:lang w:val="en-IE"/>
        </w:rPr>
        <w:t>Procedure</w:t>
      </w:r>
      <w:r w:rsidR="006C6DFB" w:rsidRPr="00894474">
        <w:rPr>
          <w:rFonts w:ascii="Arial" w:hAnsi="Arial" w:cs="Arial"/>
          <w:color w:val="000000" w:themeColor="text1"/>
          <w:sz w:val="20"/>
          <w:lang w:val="en-IE"/>
        </w:rPr>
        <w:t xml:space="preserve">, </w:t>
      </w:r>
      <w:r w:rsidR="00835D47">
        <w:rPr>
          <w:rFonts w:ascii="Arial" w:hAnsi="Arial" w:cs="Arial"/>
          <w:color w:val="000000" w:themeColor="text1"/>
          <w:sz w:val="20"/>
          <w:lang w:val="en-IE"/>
        </w:rPr>
        <w:t xml:space="preserve">Alliance </w:t>
      </w:r>
      <w:proofErr w:type="spellStart"/>
      <w:r w:rsidR="00835D47">
        <w:rPr>
          <w:rFonts w:ascii="Arial" w:hAnsi="Arial" w:cs="Arial"/>
          <w:color w:val="000000" w:themeColor="text1"/>
          <w:sz w:val="20"/>
          <w:lang w:val="en-IE"/>
        </w:rPr>
        <w:t>Pumptray</w:t>
      </w:r>
      <w:proofErr w:type="spellEnd"/>
      <w:r w:rsidR="00693437" w:rsidRPr="00894474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 w:rsidR="004F0D16" w:rsidRPr="00894474">
        <w:rPr>
          <w:rFonts w:ascii="Arial" w:hAnsi="Arial" w:cs="Arial"/>
          <w:color w:val="000000" w:themeColor="text1"/>
          <w:sz w:val="20"/>
        </w:rPr>
        <w:t xml:space="preserve">WAT210700, Rev 09. The executor of this qualification was trained to </w:t>
      </w:r>
      <w:r w:rsidR="00343FB8" w:rsidRPr="00894474">
        <w:rPr>
          <w:rFonts w:ascii="Arial" w:hAnsi="Arial" w:cs="Arial"/>
          <w:color w:val="000000" w:themeColor="text1"/>
          <w:sz w:val="20"/>
        </w:rPr>
        <w:t>the Installation Qualification Protocol, 730004135 Ver. 03. Both Training records are provided as Attach</w:t>
      </w:r>
      <w:r w:rsidR="003643DC" w:rsidRPr="00894474">
        <w:rPr>
          <w:rFonts w:ascii="Arial" w:hAnsi="Arial" w:cs="Arial"/>
          <w:color w:val="000000" w:themeColor="text1"/>
          <w:sz w:val="20"/>
        </w:rPr>
        <w:t>ments 7.1 and 7.</w:t>
      </w:r>
      <w:r w:rsidR="001A7B98">
        <w:rPr>
          <w:rFonts w:ascii="Arial" w:hAnsi="Arial" w:cs="Arial"/>
          <w:color w:val="000000" w:themeColor="text1"/>
          <w:sz w:val="20"/>
        </w:rPr>
        <w:t>2</w:t>
      </w:r>
      <w:r w:rsidR="003643DC" w:rsidRPr="00894474">
        <w:rPr>
          <w:rFonts w:ascii="Arial" w:hAnsi="Arial" w:cs="Arial"/>
          <w:color w:val="000000" w:themeColor="text1"/>
          <w:sz w:val="20"/>
        </w:rPr>
        <w:t>, respectively.</w:t>
      </w:r>
    </w:p>
    <w:p w14:paraId="7B118B10" w14:textId="2E4ACBE2" w:rsidR="008B68C1" w:rsidRPr="00BB4D2B" w:rsidRDefault="00EA4866" w:rsidP="00933230">
      <w:pPr>
        <w:pStyle w:val="Heading1"/>
      </w:pPr>
      <w:bookmarkStart w:id="4" w:name="_Toc442432506"/>
      <w:r w:rsidRPr="00BB4D2B">
        <w:t>QUALIFICATION</w:t>
      </w:r>
      <w:r w:rsidR="000937C9" w:rsidRPr="00BB4D2B">
        <w:t xml:space="preserve"> </w:t>
      </w:r>
      <w:r w:rsidR="008B68C1" w:rsidRPr="00BB4D2B">
        <w:t>Results</w:t>
      </w:r>
      <w:bookmarkEnd w:id="4"/>
    </w:p>
    <w:p w14:paraId="741C8F46" w14:textId="35D6D16E" w:rsidR="00D53CE3" w:rsidRPr="002F5502" w:rsidRDefault="00D53CE3" w:rsidP="002F5502">
      <w:pPr>
        <w:pStyle w:val="Heading2"/>
      </w:pPr>
      <w:r w:rsidRPr="002F5502">
        <w:t xml:space="preserve">Test Script IQ-01: Associated Documentation Verification was performed according to </w:t>
      </w:r>
      <w:r w:rsidR="00596B51">
        <w:t>Installation Qualification Protocol</w:t>
      </w:r>
      <w:r w:rsidRPr="002F5502">
        <w:t xml:space="preserve"> 730004135, Ver. 0</w:t>
      </w:r>
      <w:r w:rsidR="00BA303E" w:rsidRPr="002F5502">
        <w:t>3</w:t>
      </w:r>
      <w:r w:rsidRPr="002F5502">
        <w:t>.  The completed Test Script Data Sheet is provided as Attachment 7.3.</w:t>
      </w:r>
    </w:p>
    <w:p w14:paraId="2A073493" w14:textId="2147D474" w:rsidR="002121FB" w:rsidRPr="002F5502" w:rsidRDefault="002121FB" w:rsidP="002121FB">
      <w:pPr>
        <w:pStyle w:val="Heading4"/>
        <w:keepNext w:val="0"/>
        <w:numPr>
          <w:ilvl w:val="2"/>
          <w:numId w:val="1"/>
        </w:numPr>
        <w:spacing w:before="120" w:after="0"/>
        <w:ind w:left="1555" w:hanging="720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2F5502">
        <w:rPr>
          <w:rFonts w:ascii="Arial" w:hAnsi="Arial" w:cs="Arial"/>
          <w:b w:val="0"/>
          <w:bCs w:val="0"/>
          <w:sz w:val="20"/>
          <w:szCs w:val="20"/>
        </w:rPr>
        <w:t>The</w:t>
      </w:r>
      <w:r w:rsidR="00287259" w:rsidRPr="002F5502">
        <w:rPr>
          <w:rFonts w:ascii="Arial" w:hAnsi="Arial" w:cs="Arial"/>
          <w:b w:val="0"/>
          <w:bCs w:val="0"/>
          <w:sz w:val="20"/>
          <w:szCs w:val="20"/>
        </w:rPr>
        <w:t xml:space="preserve"> </w:t>
      </w:r>
      <w:r w:rsidR="004B7913" w:rsidRPr="004B7913">
        <w:rPr>
          <w:rFonts w:ascii="Arial" w:hAnsi="Arial" w:cs="Arial"/>
          <w:b w:val="0"/>
          <w:bCs w:val="0"/>
          <w:color w:val="000000" w:themeColor="text1"/>
          <w:sz w:val="20"/>
          <w:lang w:val="en-IE"/>
        </w:rPr>
        <w:t xml:space="preserve">Test Specification and Procedure, Alliance </w:t>
      </w:r>
      <w:proofErr w:type="spellStart"/>
      <w:r w:rsidR="004B7913" w:rsidRPr="004B7913">
        <w:rPr>
          <w:rFonts w:ascii="Arial" w:hAnsi="Arial" w:cs="Arial"/>
          <w:b w:val="0"/>
          <w:bCs w:val="0"/>
          <w:color w:val="000000" w:themeColor="text1"/>
          <w:sz w:val="20"/>
          <w:lang w:val="en-IE"/>
        </w:rPr>
        <w:t>Pumptray</w:t>
      </w:r>
      <w:proofErr w:type="spellEnd"/>
      <w:r w:rsidR="004B7913" w:rsidRPr="004B7913">
        <w:rPr>
          <w:rFonts w:ascii="Arial" w:hAnsi="Arial" w:cs="Arial"/>
          <w:b w:val="0"/>
          <w:bCs w:val="0"/>
          <w:color w:val="000000" w:themeColor="text1"/>
          <w:sz w:val="20"/>
          <w:lang w:val="en-IE"/>
        </w:rPr>
        <w:t xml:space="preserve"> </w:t>
      </w:r>
      <w:r w:rsidR="004B7913" w:rsidRPr="004B7913">
        <w:rPr>
          <w:rFonts w:ascii="Arial" w:hAnsi="Arial" w:cs="Arial"/>
          <w:b w:val="0"/>
          <w:bCs w:val="0"/>
          <w:color w:val="000000" w:themeColor="text1"/>
          <w:sz w:val="20"/>
        </w:rPr>
        <w:t>WAT210700, Rev 09</w:t>
      </w:r>
      <w:r w:rsidR="00D156B8" w:rsidRPr="002F5502">
        <w:rPr>
          <w:rFonts w:ascii="Arial" w:hAnsi="Arial" w:cs="Arial"/>
          <w:b w:val="0"/>
          <w:bCs w:val="0"/>
          <w:color w:val="000000" w:themeColor="text1"/>
          <w:sz w:val="20"/>
          <w:szCs w:val="20"/>
        </w:rPr>
        <w:t xml:space="preserve"> 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>was confirmed to be in SAP with a status of Release General, as evidenced below:</w:t>
      </w:r>
    </w:p>
    <w:p w14:paraId="6E43B3C2" w14:textId="36541D47" w:rsidR="00EC4361" w:rsidRPr="002F5502" w:rsidRDefault="00EC4361" w:rsidP="00EC4361">
      <w:pPr>
        <w:jc w:val="center"/>
      </w:pPr>
      <w:r w:rsidRPr="002F5502">
        <w:rPr>
          <w:noProof/>
        </w:rPr>
        <w:drawing>
          <wp:inline distT="0" distB="0" distL="0" distR="0" wp14:anchorId="53F3F3C0" wp14:editId="50DAE71D">
            <wp:extent cx="5274310" cy="159004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9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188DDD" w14:textId="77777777" w:rsidR="002121FB" w:rsidRPr="002F5502" w:rsidRDefault="002121FB" w:rsidP="002121FB"/>
    <w:p w14:paraId="25F2B6F8" w14:textId="1A773A85" w:rsidR="00C83338" w:rsidRPr="002F5502" w:rsidRDefault="00C83338" w:rsidP="002F5502">
      <w:pPr>
        <w:pStyle w:val="Heading2"/>
      </w:pPr>
      <w:r w:rsidRPr="002F5502">
        <w:t xml:space="preserve">Test Script IQ-02: Site Verification was performed according to </w:t>
      </w:r>
      <w:r w:rsidR="00596B51">
        <w:t>Installation Qualification Protocol</w:t>
      </w:r>
      <w:r w:rsidRPr="002F5502">
        <w:t xml:space="preserve"> 730004135, Ver. 0</w:t>
      </w:r>
      <w:r w:rsidR="00EC4361" w:rsidRPr="002F5502">
        <w:t>3</w:t>
      </w:r>
      <w:r w:rsidRPr="002F5502">
        <w:t>.  The completed Test Script Data Sheet is provided as Attachment 7.4.</w:t>
      </w:r>
    </w:p>
    <w:p w14:paraId="563AE8DF" w14:textId="4BBA3ED9" w:rsidR="004E3B6A" w:rsidRPr="002F5502" w:rsidRDefault="004E3B6A" w:rsidP="004E3B6A">
      <w:pPr>
        <w:pStyle w:val="Heading4"/>
        <w:keepNext w:val="0"/>
        <w:numPr>
          <w:ilvl w:val="2"/>
          <w:numId w:val="1"/>
        </w:numPr>
        <w:spacing w:before="120" w:after="0"/>
        <w:ind w:left="1555" w:hanging="720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The ambient temperature and humidity were measured using </w:t>
      </w:r>
      <w:r w:rsidR="00A04B9E">
        <w:rPr>
          <w:rFonts w:ascii="Arial" w:hAnsi="Arial" w:cs="Arial"/>
          <w:b w:val="0"/>
          <w:bCs w:val="0"/>
          <w:sz w:val="20"/>
          <w:szCs w:val="20"/>
        </w:rPr>
        <w:t>Te</w:t>
      </w:r>
      <w:r w:rsidR="00AE3C97">
        <w:rPr>
          <w:rFonts w:ascii="Arial" w:hAnsi="Arial" w:cs="Arial"/>
          <w:b w:val="0"/>
          <w:bCs w:val="0"/>
          <w:sz w:val="20"/>
          <w:szCs w:val="20"/>
        </w:rPr>
        <w:t>mperature/Humidity Meter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 and were determined to be within specification as defined by the </w:t>
      </w:r>
      <w:r w:rsidR="00000009" w:rsidRPr="002F5502">
        <w:rPr>
          <w:rFonts w:ascii="Arial" w:hAnsi="Arial" w:cs="Arial"/>
          <w:b w:val="0"/>
          <w:bCs w:val="0"/>
          <w:sz w:val="20"/>
          <w:szCs w:val="20"/>
        </w:rPr>
        <w:t>Perform</w:t>
      </w:r>
      <w:r w:rsidR="00FB0485" w:rsidRPr="002F5502">
        <w:rPr>
          <w:rFonts w:ascii="Arial" w:hAnsi="Arial" w:cs="Arial"/>
          <w:b w:val="0"/>
          <w:bCs w:val="0"/>
          <w:sz w:val="20"/>
          <w:szCs w:val="20"/>
        </w:rPr>
        <w:t>ance Spec</w:t>
      </w:r>
      <w:r w:rsidR="00245054">
        <w:rPr>
          <w:rFonts w:ascii="Arial" w:hAnsi="Arial" w:cs="Arial"/>
          <w:b w:val="0"/>
          <w:bCs w:val="0"/>
          <w:sz w:val="20"/>
          <w:szCs w:val="20"/>
        </w:rPr>
        <w:t>ification,</w:t>
      </w:r>
      <w:r w:rsidR="00FB0485" w:rsidRPr="002F5502">
        <w:rPr>
          <w:rFonts w:ascii="Arial" w:hAnsi="Arial" w:cs="Arial"/>
          <w:b w:val="0"/>
          <w:bCs w:val="0"/>
          <w:sz w:val="20"/>
          <w:szCs w:val="20"/>
        </w:rPr>
        <w:t xml:space="preserve"> Pump Mechanics </w:t>
      </w:r>
      <w:r w:rsidR="00A72E0A" w:rsidRPr="00A72E0A">
        <w:rPr>
          <w:rFonts w:ascii="Arial" w:hAnsi="Arial" w:cs="Arial"/>
          <w:b w:val="0"/>
          <w:bCs w:val="0"/>
          <w:sz w:val="20"/>
          <w:szCs w:val="20"/>
        </w:rPr>
        <w:t>Assembly</w:t>
      </w:r>
      <w:r w:rsidR="00FB0485" w:rsidRPr="002F5502">
        <w:rPr>
          <w:rFonts w:ascii="Arial" w:hAnsi="Arial" w:cs="Arial"/>
          <w:b w:val="0"/>
          <w:bCs w:val="0"/>
          <w:sz w:val="20"/>
          <w:szCs w:val="20"/>
        </w:rPr>
        <w:t xml:space="preserve">, </w:t>
      </w:r>
      <w:r w:rsidR="00AC69D3" w:rsidRPr="002F5502">
        <w:rPr>
          <w:rFonts w:ascii="Arial" w:hAnsi="Arial" w:cs="Arial"/>
          <w:b w:val="0"/>
          <w:bCs w:val="0"/>
          <w:sz w:val="20"/>
          <w:szCs w:val="20"/>
        </w:rPr>
        <w:t>WAT270698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>.</w:t>
      </w:r>
      <w:r w:rsidR="0049644B">
        <w:rPr>
          <w:rFonts w:ascii="Arial" w:hAnsi="Arial" w:cs="Arial"/>
          <w:b w:val="0"/>
          <w:bCs w:val="0"/>
          <w:sz w:val="20"/>
          <w:szCs w:val="20"/>
        </w:rPr>
        <w:t xml:space="preserve"> 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>The calibration record is provided as Attachment 7.5.</w:t>
      </w:r>
    </w:p>
    <w:p w14:paraId="2D048941" w14:textId="2B5C2681" w:rsidR="004E3B6A" w:rsidRPr="002F5502" w:rsidRDefault="004E3B6A" w:rsidP="004E3B6A">
      <w:pPr>
        <w:pStyle w:val="Heading4"/>
        <w:keepNext w:val="0"/>
        <w:numPr>
          <w:ilvl w:val="2"/>
          <w:numId w:val="1"/>
        </w:numPr>
        <w:spacing w:before="120" w:after="0"/>
        <w:ind w:left="1555" w:hanging="720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The electrical supply was measured using a </w:t>
      </w:r>
      <w:proofErr w:type="spellStart"/>
      <w:r w:rsidRPr="002F5502">
        <w:rPr>
          <w:rFonts w:ascii="Arial" w:hAnsi="Arial" w:cs="Arial"/>
          <w:b w:val="0"/>
          <w:bCs w:val="0"/>
          <w:sz w:val="20"/>
          <w:szCs w:val="20"/>
        </w:rPr>
        <w:t>Multimeter</w:t>
      </w:r>
      <w:proofErr w:type="spellEnd"/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 and was determined to be within specification as defined by the </w:t>
      </w:r>
      <w:r w:rsidR="00FF73CE" w:rsidRPr="002F5502">
        <w:rPr>
          <w:rFonts w:ascii="Arial" w:hAnsi="Arial" w:cs="Arial"/>
          <w:b w:val="0"/>
          <w:bCs w:val="0"/>
          <w:sz w:val="20"/>
          <w:szCs w:val="20"/>
        </w:rPr>
        <w:t>Performance Spec</w:t>
      </w:r>
      <w:r w:rsidR="002705BD">
        <w:rPr>
          <w:rFonts w:ascii="Arial" w:hAnsi="Arial" w:cs="Arial"/>
          <w:b w:val="0"/>
          <w:bCs w:val="0"/>
          <w:sz w:val="20"/>
          <w:szCs w:val="20"/>
        </w:rPr>
        <w:t>ification</w:t>
      </w:r>
      <w:r w:rsidR="00A801BF">
        <w:rPr>
          <w:rFonts w:ascii="Arial" w:hAnsi="Arial" w:cs="Arial"/>
          <w:b w:val="0"/>
          <w:bCs w:val="0"/>
          <w:sz w:val="20"/>
          <w:szCs w:val="20"/>
        </w:rPr>
        <w:t>,</w:t>
      </w:r>
      <w:r w:rsidR="00FF73CE" w:rsidRPr="002F5502">
        <w:rPr>
          <w:rFonts w:ascii="Arial" w:hAnsi="Arial" w:cs="Arial"/>
          <w:b w:val="0"/>
          <w:bCs w:val="0"/>
          <w:sz w:val="20"/>
          <w:szCs w:val="20"/>
        </w:rPr>
        <w:t xml:space="preserve"> Pump Mechanics </w:t>
      </w:r>
      <w:r w:rsidR="00A72E0A" w:rsidRPr="00A72E0A">
        <w:rPr>
          <w:rFonts w:ascii="Arial" w:hAnsi="Arial" w:cs="Arial"/>
          <w:b w:val="0"/>
          <w:bCs w:val="0"/>
          <w:sz w:val="20"/>
          <w:szCs w:val="20"/>
        </w:rPr>
        <w:t>Assembly</w:t>
      </w:r>
      <w:r w:rsidR="00FF73CE" w:rsidRPr="002F5502">
        <w:rPr>
          <w:rFonts w:ascii="Arial" w:hAnsi="Arial" w:cs="Arial"/>
          <w:b w:val="0"/>
          <w:bCs w:val="0"/>
          <w:sz w:val="20"/>
          <w:szCs w:val="20"/>
        </w:rPr>
        <w:t>, WAT270698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>.  The calibration record is provided as Attachment 7.6.</w:t>
      </w:r>
    </w:p>
    <w:p w14:paraId="22125F14" w14:textId="6BA4E8A9" w:rsidR="004E3B6A" w:rsidRPr="002F5502" w:rsidRDefault="004E3B6A" w:rsidP="004E3B6A">
      <w:pPr>
        <w:pStyle w:val="Heading4"/>
        <w:keepNext w:val="0"/>
        <w:numPr>
          <w:ilvl w:val="2"/>
          <w:numId w:val="1"/>
        </w:numPr>
        <w:spacing w:before="120" w:after="0"/>
        <w:ind w:left="1555" w:hanging="720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The Test Station was confirmed to have more than the </w:t>
      </w:r>
      <w:r w:rsidR="00FF73CE" w:rsidRPr="002F5502">
        <w:rPr>
          <w:rFonts w:ascii="Arial" w:hAnsi="Arial" w:cs="Arial"/>
          <w:b w:val="0"/>
          <w:bCs w:val="0"/>
          <w:sz w:val="20"/>
          <w:szCs w:val="20"/>
        </w:rPr>
        <w:t>four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 (</w:t>
      </w:r>
      <w:r w:rsidR="00FF73CE" w:rsidRPr="002F5502">
        <w:rPr>
          <w:rFonts w:ascii="Arial" w:hAnsi="Arial" w:cs="Arial"/>
          <w:b w:val="0"/>
          <w:bCs w:val="0"/>
          <w:sz w:val="20"/>
          <w:szCs w:val="20"/>
        </w:rPr>
        <w:t>4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>) dedicated electrical outlets</w:t>
      </w:r>
      <w:r w:rsidR="001D0DA7">
        <w:rPr>
          <w:rFonts w:ascii="Arial" w:hAnsi="Arial" w:cs="Arial"/>
          <w:b w:val="0"/>
          <w:bCs w:val="0"/>
          <w:sz w:val="20"/>
          <w:szCs w:val="20"/>
        </w:rPr>
        <w:t xml:space="preserve"> and </w:t>
      </w:r>
      <w:proofErr w:type="spellStart"/>
      <w:r w:rsidR="00970BB5">
        <w:rPr>
          <w:rFonts w:ascii="Arial" w:hAnsi="Arial" w:cs="Arial"/>
          <w:b w:val="0"/>
          <w:bCs w:val="0"/>
          <w:sz w:val="20"/>
          <w:szCs w:val="20"/>
        </w:rPr>
        <w:t>mimimum</w:t>
      </w:r>
      <w:proofErr w:type="spellEnd"/>
      <w:r w:rsidR="00970BB5">
        <w:rPr>
          <w:rFonts w:ascii="Arial" w:hAnsi="Arial" w:cs="Arial"/>
          <w:b w:val="0"/>
          <w:bCs w:val="0"/>
          <w:sz w:val="20"/>
          <w:szCs w:val="20"/>
        </w:rPr>
        <w:t xml:space="preserve"> of 1 dedicated network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 required.</w:t>
      </w:r>
      <w:r w:rsidR="00773DFE">
        <w:rPr>
          <w:rFonts w:ascii="Arial" w:hAnsi="Arial" w:cs="Arial"/>
          <w:b w:val="0"/>
          <w:bCs w:val="0"/>
          <w:sz w:val="20"/>
          <w:szCs w:val="20"/>
        </w:rPr>
        <w:t xml:space="preserve"> Picture of </w:t>
      </w:r>
      <w:r w:rsidR="00995B9A">
        <w:rPr>
          <w:rFonts w:ascii="Arial" w:hAnsi="Arial" w:cs="Arial"/>
          <w:b w:val="0"/>
          <w:bCs w:val="0"/>
          <w:sz w:val="20"/>
          <w:szCs w:val="20"/>
        </w:rPr>
        <w:t xml:space="preserve">dedicated electrical outlets and network port </w:t>
      </w:r>
      <w:r w:rsidR="00685146">
        <w:rPr>
          <w:rFonts w:ascii="Arial" w:hAnsi="Arial" w:cs="Arial"/>
          <w:b w:val="0"/>
          <w:bCs w:val="0"/>
          <w:sz w:val="20"/>
          <w:szCs w:val="20"/>
        </w:rPr>
        <w:t>is provided as Attachment 7.7.</w:t>
      </w:r>
    </w:p>
    <w:p w14:paraId="35D63B49" w14:textId="0315DA7D" w:rsidR="004E3B6A" w:rsidRPr="002F5502" w:rsidRDefault="004E3B6A" w:rsidP="004E3B6A">
      <w:pPr>
        <w:pStyle w:val="Heading4"/>
        <w:keepNext w:val="0"/>
        <w:numPr>
          <w:ilvl w:val="2"/>
          <w:numId w:val="1"/>
        </w:numPr>
        <w:spacing w:before="120" w:after="0"/>
        <w:ind w:left="1555" w:hanging="720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The space and test bench of the </w:t>
      </w:r>
      <w:sdt>
        <w:sdtPr>
          <w:rPr>
            <w:rStyle w:val="Style5"/>
            <w:rFonts w:cs="Arial"/>
            <w:b w:val="0"/>
            <w:bCs w:val="0"/>
            <w:szCs w:val="20"/>
          </w:rPr>
          <w:alias w:val="TEorVal#"/>
          <w:tag w:val="TEorVal#"/>
          <w:id w:val="-1403752205"/>
          <w:placeholder>
            <w:docPart w:val="E70DFBADFDD54D15820B30B4B9DA11C6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/>
            <w:color w:val="548DD4" w:themeColor="text2" w:themeTint="99"/>
            <w:sz w:val="28"/>
            <w:lang w:val="en-IE"/>
          </w:rPr>
        </w:sdtEndPr>
        <w:sdtContent>
          <w:r w:rsidR="000633CD" w:rsidRPr="002F5502">
            <w:rPr>
              <w:rStyle w:val="Style5"/>
              <w:rFonts w:cs="Arial"/>
              <w:b w:val="0"/>
              <w:bCs w:val="0"/>
              <w:szCs w:val="20"/>
            </w:rPr>
            <w:t>TE82526-2</w:t>
          </w:r>
        </w:sdtContent>
      </w:sdt>
      <w:r w:rsidR="000633CD" w:rsidRPr="002F5502">
        <w:rPr>
          <w:rStyle w:val="Style5"/>
          <w:rFonts w:cs="Arial"/>
          <w:b w:val="0"/>
          <w:bCs w:val="0"/>
          <w:szCs w:val="20"/>
        </w:rPr>
        <w:t xml:space="preserve">, </w:t>
      </w:r>
      <w:sdt>
        <w:sdtPr>
          <w:rPr>
            <w:rFonts w:ascii="Arial" w:hAnsi="Arial" w:cs="Arial"/>
            <w:b w:val="0"/>
            <w:bCs w:val="0"/>
            <w:sz w:val="20"/>
            <w:szCs w:val="20"/>
            <w:lang w:val="en-IE"/>
          </w:rPr>
          <w:alias w:val="SystemName"/>
          <w:tag w:val="SystemName"/>
          <w:id w:val="-2065090152"/>
          <w:placeholder>
            <w:docPart w:val="BD2082DCBA274C6C93283786F1CDC762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0633CD" w:rsidRPr="002F5502">
            <w:rPr>
              <w:rFonts w:ascii="Arial" w:hAnsi="Arial" w:cs="Arial"/>
              <w:b w:val="0"/>
              <w:bCs w:val="0"/>
              <w:sz w:val="20"/>
              <w:szCs w:val="20"/>
              <w:lang w:val="en-IE"/>
            </w:rPr>
            <w:t>the 2690 Pump Tray Tester</w:t>
          </w:r>
        </w:sdtContent>
      </w:sdt>
      <w:r w:rsidR="000633CD" w:rsidRPr="002F5502">
        <w:rPr>
          <w:rFonts w:ascii="Arial" w:hAnsi="Arial" w:cs="Arial"/>
          <w:b w:val="0"/>
          <w:bCs w:val="0"/>
          <w:color w:val="00B0F0"/>
          <w:sz w:val="20"/>
          <w:szCs w:val="20"/>
        </w:rPr>
        <w:t xml:space="preserve"> 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>w</w:t>
      </w:r>
      <w:r w:rsidR="00C607B5">
        <w:rPr>
          <w:rFonts w:ascii="Arial" w:hAnsi="Arial" w:cs="Arial"/>
          <w:b w:val="0"/>
          <w:bCs w:val="0"/>
          <w:sz w:val="20"/>
          <w:szCs w:val="20"/>
        </w:rPr>
        <w:t>ere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 confirmed to have adequate space for testing and service.  The bench was confirmed to be large and strong enough to support all test equipment.  </w:t>
      </w:r>
      <w:r w:rsidR="00773DFE">
        <w:rPr>
          <w:rFonts w:ascii="Arial" w:hAnsi="Arial" w:cs="Arial"/>
          <w:b w:val="0"/>
          <w:bCs w:val="0"/>
          <w:sz w:val="20"/>
          <w:szCs w:val="20"/>
        </w:rPr>
        <w:t>Picture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 of the Test Station work area is provided as Attachment 7.</w:t>
      </w:r>
      <w:r w:rsidR="00685146">
        <w:rPr>
          <w:rFonts w:ascii="Arial" w:hAnsi="Arial" w:cs="Arial"/>
          <w:b w:val="0"/>
          <w:bCs w:val="0"/>
          <w:sz w:val="20"/>
          <w:szCs w:val="20"/>
        </w:rPr>
        <w:t>8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>.</w:t>
      </w:r>
    </w:p>
    <w:p w14:paraId="141793D4" w14:textId="5591C46C" w:rsidR="00FE27B5" w:rsidRPr="002F5502" w:rsidRDefault="00FE27B5" w:rsidP="002F5502">
      <w:pPr>
        <w:pStyle w:val="Heading2"/>
      </w:pPr>
      <w:r w:rsidRPr="002F5502">
        <w:t xml:space="preserve">Test Script IQ-03: Instrumentation Calibration Verification was performed according to </w:t>
      </w:r>
      <w:r w:rsidR="00596B51">
        <w:t>Installation Qualification Protocol</w:t>
      </w:r>
      <w:r w:rsidRPr="002F5502">
        <w:t xml:space="preserve"> </w:t>
      </w:r>
      <w:r w:rsidR="00F01E8D">
        <w:t>730004135, Ver. 03</w:t>
      </w:r>
      <w:r w:rsidRPr="002F5502">
        <w:t>.  The completed script is provided as Attachment 7.</w:t>
      </w:r>
      <w:r w:rsidR="00685146">
        <w:t>9</w:t>
      </w:r>
      <w:r w:rsidRPr="002F5502">
        <w:t>.</w:t>
      </w:r>
    </w:p>
    <w:p w14:paraId="5CB3945A" w14:textId="5E523B02" w:rsidR="000653F8" w:rsidRDefault="000653F8" w:rsidP="000653F8">
      <w:pPr>
        <w:pStyle w:val="Heading4"/>
        <w:keepNext w:val="0"/>
        <w:numPr>
          <w:ilvl w:val="2"/>
          <w:numId w:val="1"/>
        </w:numPr>
        <w:spacing w:before="120" w:after="0"/>
        <w:ind w:left="1555" w:hanging="720"/>
        <w:jc w:val="both"/>
        <w:rPr>
          <w:b w:val="0"/>
          <w:bCs w:val="0"/>
        </w:rPr>
      </w:pPr>
      <w:r w:rsidRPr="002F5502">
        <w:rPr>
          <w:rFonts w:ascii="Arial" w:hAnsi="Arial" w:cs="Arial"/>
          <w:b w:val="0"/>
          <w:bCs w:val="0"/>
          <w:sz w:val="20"/>
          <w:szCs w:val="20"/>
        </w:rPr>
        <w:t>The</w:t>
      </w:r>
      <w:r w:rsidR="00BD03B9">
        <w:rPr>
          <w:rFonts w:ascii="Arial" w:hAnsi="Arial" w:cs="Arial"/>
          <w:b w:val="0"/>
          <w:bCs w:val="0"/>
          <w:sz w:val="20"/>
          <w:szCs w:val="20"/>
        </w:rPr>
        <w:t xml:space="preserve"> Electronics Weigh</w:t>
      </w:r>
      <w:r w:rsidR="004A0A20">
        <w:rPr>
          <w:rFonts w:ascii="Arial" w:hAnsi="Arial" w:cs="Arial"/>
          <w:b w:val="0"/>
          <w:bCs w:val="0"/>
          <w:sz w:val="20"/>
          <w:szCs w:val="20"/>
        </w:rPr>
        <w:t xml:space="preserve"> Balance</w:t>
      </w:r>
      <w:r w:rsidR="00922EC5">
        <w:rPr>
          <w:rFonts w:ascii="Arial" w:hAnsi="Arial" w:cs="Arial"/>
          <w:b w:val="0"/>
          <w:bCs w:val="0"/>
          <w:sz w:val="20"/>
          <w:szCs w:val="20"/>
        </w:rPr>
        <w:t xml:space="preserve"> of</w:t>
      </w:r>
      <w:r w:rsidR="00C10235">
        <w:rPr>
          <w:rFonts w:ascii="Arial" w:hAnsi="Arial" w:cs="Arial"/>
          <w:b w:val="0"/>
          <w:bCs w:val="0"/>
          <w:sz w:val="20"/>
          <w:szCs w:val="20"/>
        </w:rPr>
        <w:t xml:space="preserve"> t</w:t>
      </w:r>
      <w:r w:rsidR="00C10235" w:rsidRPr="002F5502">
        <w:rPr>
          <w:rFonts w:ascii="Arial" w:hAnsi="Arial" w:cs="Arial"/>
          <w:b w:val="0"/>
          <w:bCs w:val="0"/>
          <w:sz w:val="20"/>
          <w:szCs w:val="20"/>
        </w:rPr>
        <w:t xml:space="preserve">he </w:t>
      </w:r>
      <w:sdt>
        <w:sdtPr>
          <w:rPr>
            <w:rStyle w:val="Style5"/>
            <w:rFonts w:cs="Arial"/>
            <w:b w:val="0"/>
            <w:bCs w:val="0"/>
            <w:szCs w:val="20"/>
          </w:rPr>
          <w:alias w:val="TEorVal#"/>
          <w:tag w:val="TEorVal#"/>
          <w:id w:val="-908308153"/>
          <w:placeholder>
            <w:docPart w:val="394FB9D5754442258BD03A2DD875BF96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/>
            <w:color w:val="548DD4" w:themeColor="text2" w:themeTint="99"/>
            <w:sz w:val="28"/>
            <w:lang w:val="en-IE"/>
          </w:rPr>
        </w:sdtEndPr>
        <w:sdtContent>
          <w:r w:rsidR="00C10235" w:rsidRPr="002F5502">
            <w:rPr>
              <w:rStyle w:val="Style5"/>
              <w:rFonts w:cs="Arial"/>
              <w:b w:val="0"/>
              <w:bCs w:val="0"/>
              <w:szCs w:val="20"/>
            </w:rPr>
            <w:t>TE82526-2</w:t>
          </w:r>
        </w:sdtContent>
      </w:sdt>
      <w:r w:rsidR="00C10235" w:rsidRPr="002F5502">
        <w:rPr>
          <w:rStyle w:val="Style5"/>
          <w:rFonts w:cs="Arial"/>
          <w:b w:val="0"/>
          <w:bCs w:val="0"/>
          <w:szCs w:val="20"/>
        </w:rPr>
        <w:t xml:space="preserve">, </w:t>
      </w:r>
      <w:sdt>
        <w:sdtPr>
          <w:rPr>
            <w:rFonts w:ascii="Arial" w:hAnsi="Arial" w:cs="Arial"/>
            <w:b w:val="0"/>
            <w:bCs w:val="0"/>
            <w:sz w:val="20"/>
            <w:szCs w:val="20"/>
            <w:lang w:val="en-IE"/>
          </w:rPr>
          <w:alias w:val="SystemName"/>
          <w:tag w:val="SystemName"/>
          <w:id w:val="587658913"/>
          <w:placeholder>
            <w:docPart w:val="51528E07E1784357B0CF0C5247C90D31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C10235" w:rsidRPr="002F5502">
            <w:rPr>
              <w:rFonts w:ascii="Arial" w:hAnsi="Arial" w:cs="Arial"/>
              <w:b w:val="0"/>
              <w:bCs w:val="0"/>
              <w:sz w:val="20"/>
              <w:szCs w:val="20"/>
              <w:lang w:val="en-IE"/>
            </w:rPr>
            <w:t>the 2690 Pump Tray Tester</w:t>
          </w:r>
        </w:sdtContent>
      </w:sdt>
      <w:r w:rsidR="00C10235" w:rsidRPr="002F5502">
        <w:rPr>
          <w:rFonts w:ascii="Arial" w:hAnsi="Arial" w:cs="Arial"/>
          <w:b w:val="0"/>
          <w:bCs w:val="0"/>
          <w:sz w:val="20"/>
          <w:szCs w:val="20"/>
        </w:rPr>
        <w:t xml:space="preserve"> 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was confirmed to have had </w:t>
      </w:r>
      <w:r w:rsidR="00511F5B">
        <w:rPr>
          <w:rFonts w:ascii="Arial" w:hAnsi="Arial" w:cs="Arial"/>
          <w:b w:val="0"/>
          <w:bCs w:val="0"/>
          <w:sz w:val="20"/>
          <w:szCs w:val="20"/>
        </w:rPr>
        <w:t>calibration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 within this time frame. The most recent </w:t>
      </w:r>
      <w:r w:rsidR="004A0A20">
        <w:rPr>
          <w:rFonts w:ascii="Arial" w:hAnsi="Arial" w:cs="Arial"/>
          <w:b w:val="0"/>
          <w:bCs w:val="0"/>
          <w:sz w:val="20"/>
          <w:szCs w:val="20"/>
        </w:rPr>
        <w:t>calibration certificate</w:t>
      </w:r>
      <w:r w:rsidR="00922EC5">
        <w:rPr>
          <w:rFonts w:ascii="Arial" w:hAnsi="Arial" w:cs="Arial"/>
          <w:b w:val="0"/>
          <w:bCs w:val="0"/>
          <w:sz w:val="20"/>
          <w:szCs w:val="20"/>
        </w:rPr>
        <w:t xml:space="preserve"> 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>is provided as Attachment 7.</w:t>
      </w:r>
      <w:r w:rsidR="00685146">
        <w:rPr>
          <w:rFonts w:ascii="Arial" w:hAnsi="Arial" w:cs="Arial"/>
          <w:b w:val="0"/>
          <w:bCs w:val="0"/>
          <w:sz w:val="20"/>
          <w:szCs w:val="20"/>
        </w:rPr>
        <w:t>10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>.</w:t>
      </w:r>
      <w:r w:rsidRPr="002F5502">
        <w:rPr>
          <w:b w:val="0"/>
          <w:bCs w:val="0"/>
        </w:rPr>
        <w:t xml:space="preserve"> </w:t>
      </w:r>
    </w:p>
    <w:p w14:paraId="6D74EFB0" w14:textId="2BFA49DB" w:rsidR="00922EC5" w:rsidRPr="002F5502" w:rsidRDefault="00922EC5" w:rsidP="00922EC5">
      <w:pPr>
        <w:pStyle w:val="Heading4"/>
        <w:keepNext w:val="0"/>
        <w:numPr>
          <w:ilvl w:val="2"/>
          <w:numId w:val="1"/>
        </w:numPr>
        <w:spacing w:before="120" w:after="0"/>
        <w:ind w:left="1555" w:hanging="720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The </w:t>
      </w:r>
      <w:sdt>
        <w:sdtPr>
          <w:rPr>
            <w:rStyle w:val="Style5"/>
            <w:rFonts w:cs="Arial"/>
            <w:b w:val="0"/>
            <w:bCs w:val="0"/>
            <w:szCs w:val="20"/>
          </w:rPr>
          <w:alias w:val="TEorVal#"/>
          <w:tag w:val="TEorVal#"/>
          <w:id w:val="272676199"/>
          <w:placeholder>
            <w:docPart w:val="EF06418C81314700AFF44C4AAE2B0F94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/>
            <w:color w:val="548DD4" w:themeColor="text2" w:themeTint="99"/>
            <w:sz w:val="28"/>
            <w:lang w:val="en-IE"/>
          </w:rPr>
        </w:sdtEndPr>
        <w:sdtContent>
          <w:r w:rsidRPr="002F5502">
            <w:rPr>
              <w:rStyle w:val="Style5"/>
              <w:rFonts w:cs="Arial"/>
              <w:b w:val="0"/>
              <w:bCs w:val="0"/>
              <w:szCs w:val="20"/>
            </w:rPr>
            <w:t>TE82526-2</w:t>
          </w:r>
        </w:sdtContent>
      </w:sdt>
      <w:r w:rsidRPr="002F5502">
        <w:rPr>
          <w:rStyle w:val="Style5"/>
          <w:rFonts w:cs="Arial"/>
          <w:b w:val="0"/>
          <w:bCs w:val="0"/>
          <w:szCs w:val="20"/>
        </w:rPr>
        <w:t xml:space="preserve">, </w:t>
      </w:r>
      <w:sdt>
        <w:sdtPr>
          <w:rPr>
            <w:rFonts w:ascii="Arial" w:hAnsi="Arial" w:cs="Arial"/>
            <w:b w:val="0"/>
            <w:bCs w:val="0"/>
            <w:sz w:val="20"/>
            <w:szCs w:val="20"/>
            <w:lang w:val="en-IE"/>
          </w:rPr>
          <w:alias w:val="SystemName"/>
          <w:tag w:val="SystemName"/>
          <w:id w:val="-1980679096"/>
          <w:placeholder>
            <w:docPart w:val="2E569B9B0789444D8EECC55EB6EB62EF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Pr="002F5502">
            <w:rPr>
              <w:rFonts w:ascii="Arial" w:hAnsi="Arial" w:cs="Arial"/>
              <w:b w:val="0"/>
              <w:bCs w:val="0"/>
              <w:sz w:val="20"/>
              <w:szCs w:val="20"/>
              <w:lang w:val="en-IE"/>
            </w:rPr>
            <w:t>the 2690 Pump Tray Tester</w:t>
          </w:r>
        </w:sdtContent>
      </w:sdt>
      <w:r w:rsidRPr="002F5502">
        <w:rPr>
          <w:rFonts w:ascii="Arial" w:hAnsi="Arial" w:cs="Arial"/>
          <w:b w:val="0"/>
          <w:bCs w:val="0"/>
          <w:color w:val="00B0F0"/>
          <w:sz w:val="20"/>
          <w:szCs w:val="20"/>
        </w:rPr>
        <w:t xml:space="preserve"> 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was confirmed to be in the </w:t>
      </w:r>
      <w:r>
        <w:rPr>
          <w:rFonts w:ascii="Arial" w:hAnsi="Arial" w:cs="Arial"/>
          <w:b w:val="0"/>
          <w:bCs w:val="0"/>
          <w:sz w:val="20"/>
          <w:szCs w:val="20"/>
        </w:rPr>
        <w:t xml:space="preserve">Preventive Maintenance Master Schedule 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>with a</w:t>
      </w:r>
      <w:r>
        <w:rPr>
          <w:rFonts w:ascii="Arial" w:hAnsi="Arial" w:cs="Arial"/>
          <w:b w:val="0"/>
          <w:bCs w:val="0"/>
          <w:sz w:val="20"/>
          <w:szCs w:val="20"/>
        </w:rPr>
        <w:t xml:space="preserve"> six 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>(6) month maintenance cycle.  A screen capture from the database is provided as Attachment 7.</w:t>
      </w:r>
      <w:r w:rsidR="00A75FBB">
        <w:rPr>
          <w:rFonts w:ascii="Arial" w:hAnsi="Arial" w:cs="Arial"/>
          <w:b w:val="0"/>
          <w:bCs w:val="0"/>
          <w:sz w:val="20"/>
          <w:szCs w:val="20"/>
        </w:rPr>
        <w:t>1</w:t>
      </w:r>
      <w:r w:rsidR="00685146">
        <w:rPr>
          <w:rFonts w:ascii="Arial" w:hAnsi="Arial" w:cs="Arial"/>
          <w:b w:val="0"/>
          <w:bCs w:val="0"/>
          <w:sz w:val="20"/>
          <w:szCs w:val="20"/>
        </w:rPr>
        <w:t>1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>.</w:t>
      </w:r>
    </w:p>
    <w:p w14:paraId="3A887228" w14:textId="08FEE4E9" w:rsidR="00355D18" w:rsidRPr="002F5502" w:rsidRDefault="00355D18" w:rsidP="002F5502">
      <w:pPr>
        <w:pStyle w:val="Heading2"/>
      </w:pPr>
      <w:r w:rsidRPr="002F5502">
        <w:t xml:space="preserve">Test Script IQ-04: Software and Instrument Firmware Version was performed according to </w:t>
      </w:r>
      <w:r w:rsidR="00596B51">
        <w:t>Installation Qualification Protocol</w:t>
      </w:r>
      <w:r w:rsidRPr="002F5502">
        <w:t xml:space="preserve"> </w:t>
      </w:r>
      <w:r w:rsidR="00F01E8D">
        <w:t>730004135, Ver. 03</w:t>
      </w:r>
      <w:r w:rsidRPr="002F5502">
        <w:t>.  The completed Test Script Data Sheet is provided as Attachment 7.1</w:t>
      </w:r>
      <w:r w:rsidR="00685146">
        <w:t>2</w:t>
      </w:r>
      <w:r w:rsidRPr="002F5502">
        <w:t>.</w:t>
      </w:r>
    </w:p>
    <w:p w14:paraId="05AD3EC3" w14:textId="6829F6B7" w:rsidR="00BE632D" w:rsidRPr="002F5502" w:rsidRDefault="00BE632D" w:rsidP="00BE632D">
      <w:pPr>
        <w:pStyle w:val="Heading4"/>
        <w:numPr>
          <w:ilvl w:val="2"/>
          <w:numId w:val="1"/>
        </w:numPr>
        <w:spacing w:before="120" w:after="0"/>
        <w:ind w:left="1555" w:hanging="720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2F5502">
        <w:rPr>
          <w:rFonts w:ascii="Arial" w:hAnsi="Arial" w:cs="Arial"/>
          <w:b w:val="0"/>
          <w:bCs w:val="0"/>
          <w:sz w:val="20"/>
          <w:szCs w:val="20"/>
        </w:rPr>
        <w:lastRenderedPageBreak/>
        <w:t xml:space="preserve">The Test Equipment Software version listed in the </w:t>
      </w:r>
      <w:r w:rsidR="00421880" w:rsidRPr="002F5502">
        <w:rPr>
          <w:rFonts w:ascii="Arial" w:hAnsi="Arial" w:cs="Arial"/>
          <w:b w:val="0"/>
          <w:bCs w:val="0"/>
          <w:sz w:val="20"/>
          <w:szCs w:val="20"/>
        </w:rPr>
        <w:t xml:space="preserve">TSP 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is Test Software 1.0 and was verified to match the version listed </w:t>
      </w:r>
      <w:r w:rsidR="009F0208">
        <w:rPr>
          <w:rFonts w:ascii="Arial" w:hAnsi="Arial" w:cs="Arial"/>
          <w:b w:val="0"/>
          <w:bCs w:val="0"/>
          <w:sz w:val="20"/>
          <w:szCs w:val="20"/>
        </w:rPr>
        <w:t>o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n the test equipment display.  </w:t>
      </w:r>
      <w:r w:rsidR="005C2DCB">
        <w:rPr>
          <w:rFonts w:ascii="Arial" w:hAnsi="Arial" w:cs="Arial"/>
          <w:b w:val="0"/>
          <w:bCs w:val="0"/>
          <w:sz w:val="20"/>
          <w:szCs w:val="20"/>
        </w:rPr>
        <w:t>The objective evidence was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 provided as Attachment 7.1</w:t>
      </w:r>
      <w:r w:rsidR="00685146">
        <w:rPr>
          <w:rFonts w:ascii="Arial" w:hAnsi="Arial" w:cs="Arial"/>
          <w:b w:val="0"/>
          <w:bCs w:val="0"/>
          <w:sz w:val="20"/>
          <w:szCs w:val="20"/>
        </w:rPr>
        <w:t>3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>.</w:t>
      </w:r>
    </w:p>
    <w:p w14:paraId="4685C0B1" w14:textId="4F4BBAAB" w:rsidR="00BE632D" w:rsidRPr="002F5502" w:rsidRDefault="00BE632D" w:rsidP="00BE632D">
      <w:pPr>
        <w:pStyle w:val="Heading4"/>
        <w:numPr>
          <w:ilvl w:val="2"/>
          <w:numId w:val="1"/>
        </w:numPr>
        <w:spacing w:before="120" w:after="0"/>
        <w:ind w:left="1555" w:hanging="720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2F5502">
        <w:rPr>
          <w:rFonts w:ascii="Arial" w:hAnsi="Arial" w:cs="Arial"/>
          <w:b w:val="0"/>
          <w:bCs w:val="0"/>
          <w:sz w:val="20"/>
          <w:szCs w:val="20"/>
        </w:rPr>
        <w:t>This test station does not download firmware.</w:t>
      </w:r>
    </w:p>
    <w:p w14:paraId="40D48B77" w14:textId="43916E39" w:rsidR="0088265F" w:rsidRPr="002F5502" w:rsidRDefault="0088265F" w:rsidP="002F5502">
      <w:pPr>
        <w:pStyle w:val="Heading2"/>
      </w:pPr>
      <w:r w:rsidRPr="002F5502">
        <w:t xml:space="preserve">Test Script IQ-05: General Safety and Alarms was performed according to </w:t>
      </w:r>
      <w:r w:rsidR="00596B51">
        <w:t>Installation Qualification Protocol</w:t>
      </w:r>
      <w:r w:rsidRPr="002F5502">
        <w:t xml:space="preserve"> </w:t>
      </w:r>
      <w:r w:rsidR="00F01E8D">
        <w:t>730004135, Ver. 03</w:t>
      </w:r>
      <w:r w:rsidRPr="002F5502">
        <w:t>.  The completed Test Script Data Sheet is provided as Attachment 7.1</w:t>
      </w:r>
      <w:r w:rsidR="00685146">
        <w:t>4</w:t>
      </w:r>
      <w:r w:rsidRPr="002F5502">
        <w:t>.</w:t>
      </w:r>
    </w:p>
    <w:p w14:paraId="7B86605B" w14:textId="58757622" w:rsidR="00821129" w:rsidRPr="002F5502" w:rsidRDefault="00821129" w:rsidP="00821129">
      <w:pPr>
        <w:pStyle w:val="Heading4"/>
        <w:keepNext w:val="0"/>
        <w:numPr>
          <w:ilvl w:val="2"/>
          <w:numId w:val="1"/>
        </w:numPr>
        <w:spacing w:before="120" w:after="0"/>
        <w:ind w:left="1555" w:hanging="720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2F5502">
        <w:rPr>
          <w:rFonts w:ascii="Arial" w:hAnsi="Arial" w:cs="Arial"/>
          <w:b w:val="0"/>
          <w:bCs w:val="0"/>
          <w:sz w:val="20"/>
          <w:szCs w:val="20"/>
        </w:rPr>
        <w:t>It was confirmed that there were no mechanical safety pinch points or sharp edges.</w:t>
      </w:r>
      <w:r w:rsidR="00C41C14">
        <w:rPr>
          <w:rFonts w:ascii="Arial" w:hAnsi="Arial" w:cs="Arial"/>
          <w:b w:val="0"/>
          <w:bCs w:val="0"/>
          <w:sz w:val="20"/>
          <w:szCs w:val="20"/>
        </w:rPr>
        <w:t xml:space="preserve"> </w:t>
      </w:r>
      <w:r w:rsidR="00C41C14" w:rsidRPr="00C41C14">
        <w:rPr>
          <w:rFonts w:ascii="Arial" w:hAnsi="Arial" w:cs="Arial"/>
          <w:b w:val="0"/>
          <w:bCs w:val="0"/>
          <w:sz w:val="20"/>
          <w:szCs w:val="20"/>
        </w:rPr>
        <w:t>Picture of tester station safety check</w:t>
      </w:r>
      <w:r w:rsidR="00C41C14">
        <w:rPr>
          <w:rFonts w:ascii="Arial" w:hAnsi="Arial" w:cs="Arial"/>
          <w:b w:val="0"/>
          <w:bCs w:val="0"/>
          <w:sz w:val="20"/>
          <w:szCs w:val="20"/>
        </w:rPr>
        <w:t xml:space="preserve"> is provided as Attach</w:t>
      </w:r>
      <w:r w:rsidR="008A2D49">
        <w:rPr>
          <w:rFonts w:ascii="Arial" w:hAnsi="Arial" w:cs="Arial"/>
          <w:b w:val="0"/>
          <w:bCs w:val="0"/>
          <w:sz w:val="20"/>
          <w:szCs w:val="20"/>
        </w:rPr>
        <w:t>ment 7.15</w:t>
      </w:r>
    </w:p>
    <w:p w14:paraId="20D652EC" w14:textId="5069BEA5" w:rsidR="00843EA1" w:rsidRPr="002F5502" w:rsidRDefault="00843EA1" w:rsidP="002F5502">
      <w:pPr>
        <w:pStyle w:val="Heading2"/>
        <w:rPr>
          <w:szCs w:val="20"/>
        </w:rPr>
      </w:pPr>
      <w:r w:rsidRPr="002F5502">
        <w:rPr>
          <w:szCs w:val="20"/>
        </w:rPr>
        <w:t xml:space="preserve">Test Script IQ-06: Functional Verification was performed according to </w:t>
      </w:r>
      <w:r w:rsidR="00596B51">
        <w:rPr>
          <w:szCs w:val="20"/>
        </w:rPr>
        <w:t>Installation Qualification Protocol</w:t>
      </w:r>
      <w:r w:rsidRPr="002F5502">
        <w:rPr>
          <w:szCs w:val="20"/>
        </w:rPr>
        <w:t xml:space="preserve"> </w:t>
      </w:r>
      <w:r w:rsidR="00F01E8D">
        <w:rPr>
          <w:szCs w:val="20"/>
        </w:rPr>
        <w:t>730004135, Ver. 03</w:t>
      </w:r>
      <w:r w:rsidRPr="002F5502">
        <w:rPr>
          <w:szCs w:val="20"/>
        </w:rPr>
        <w:t>.  The completed Test Script Data Sheet is provided as Attachment 7.1</w:t>
      </w:r>
      <w:r w:rsidR="008A2D49">
        <w:rPr>
          <w:szCs w:val="20"/>
        </w:rPr>
        <w:t>6</w:t>
      </w:r>
      <w:r w:rsidRPr="002F5502">
        <w:rPr>
          <w:szCs w:val="20"/>
        </w:rPr>
        <w:t>.</w:t>
      </w:r>
    </w:p>
    <w:p w14:paraId="2191CF5D" w14:textId="03930C73" w:rsidR="00AC1FD9" w:rsidRPr="002F5502" w:rsidRDefault="0046563B" w:rsidP="00AC1FD9">
      <w:pPr>
        <w:pStyle w:val="Heading4"/>
        <w:keepNext w:val="0"/>
        <w:numPr>
          <w:ilvl w:val="2"/>
          <w:numId w:val="1"/>
        </w:numPr>
        <w:spacing w:before="120" w:after="0"/>
        <w:ind w:left="1555" w:hanging="720"/>
        <w:jc w:val="both"/>
        <w:rPr>
          <w:rFonts w:ascii="Arial" w:hAnsi="Arial" w:cs="Arial"/>
          <w:b w:val="0"/>
          <w:bCs w:val="0"/>
          <w:sz w:val="20"/>
          <w:szCs w:val="20"/>
        </w:rPr>
      </w:pPr>
      <w:r>
        <w:rPr>
          <w:rFonts w:ascii="Arial" w:hAnsi="Arial" w:cs="Arial"/>
          <w:b w:val="0"/>
          <w:bCs w:val="0"/>
          <w:sz w:val="20"/>
          <w:szCs w:val="20"/>
        </w:rPr>
        <w:t>One</w:t>
      </w:r>
      <w:r w:rsidR="00AC1FD9" w:rsidRPr="002F5502">
        <w:rPr>
          <w:rFonts w:ascii="Arial" w:hAnsi="Arial" w:cs="Arial"/>
          <w:b w:val="0"/>
          <w:bCs w:val="0"/>
          <w:sz w:val="20"/>
          <w:szCs w:val="20"/>
        </w:rPr>
        <w:t xml:space="preserve"> (</w:t>
      </w:r>
      <w:r>
        <w:rPr>
          <w:rFonts w:ascii="Arial" w:hAnsi="Arial" w:cs="Arial"/>
          <w:b w:val="0"/>
          <w:bCs w:val="0"/>
          <w:sz w:val="20"/>
          <w:szCs w:val="20"/>
        </w:rPr>
        <w:t>1</w:t>
      </w:r>
      <w:r w:rsidR="00AC1FD9" w:rsidRPr="002F5502">
        <w:rPr>
          <w:rFonts w:ascii="Arial" w:hAnsi="Arial" w:cs="Arial"/>
          <w:b w:val="0"/>
          <w:bCs w:val="0"/>
          <w:sz w:val="20"/>
          <w:szCs w:val="20"/>
        </w:rPr>
        <w:t>) UUTs w</w:t>
      </w:r>
      <w:r>
        <w:rPr>
          <w:rFonts w:ascii="Arial" w:hAnsi="Arial" w:cs="Arial"/>
          <w:b w:val="0"/>
          <w:bCs w:val="0"/>
          <w:sz w:val="20"/>
          <w:szCs w:val="20"/>
        </w:rPr>
        <w:t>as</w:t>
      </w:r>
      <w:r w:rsidR="00AC1FD9" w:rsidRPr="002F5502">
        <w:rPr>
          <w:rFonts w:ascii="Arial" w:hAnsi="Arial" w:cs="Arial"/>
          <w:b w:val="0"/>
          <w:bCs w:val="0"/>
          <w:sz w:val="20"/>
          <w:szCs w:val="20"/>
        </w:rPr>
        <w:t xml:space="preserve"> tested using </w:t>
      </w:r>
      <w:r w:rsidR="00C607B5" w:rsidRPr="002F5502">
        <w:rPr>
          <w:rFonts w:ascii="Arial" w:hAnsi="Arial" w:cs="Arial"/>
          <w:b w:val="0"/>
          <w:bCs w:val="0"/>
          <w:sz w:val="20"/>
          <w:szCs w:val="20"/>
        </w:rPr>
        <w:t xml:space="preserve">the </w:t>
      </w:r>
      <w:sdt>
        <w:sdtPr>
          <w:rPr>
            <w:rStyle w:val="Style5"/>
            <w:rFonts w:cs="Arial"/>
            <w:b w:val="0"/>
            <w:bCs w:val="0"/>
            <w:szCs w:val="20"/>
          </w:rPr>
          <w:alias w:val="TEorVal#"/>
          <w:tag w:val="TEorVal#"/>
          <w:id w:val="-1828664232"/>
          <w:placeholder>
            <w:docPart w:val="86221726F3B94275AFD7D31F334F0F1A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/>
            <w:color w:val="548DD4" w:themeColor="text2" w:themeTint="99"/>
            <w:sz w:val="28"/>
            <w:lang w:val="en-IE"/>
          </w:rPr>
        </w:sdtEndPr>
        <w:sdtContent>
          <w:r w:rsidR="00C607B5" w:rsidRPr="002F5502">
            <w:rPr>
              <w:rStyle w:val="Style5"/>
              <w:rFonts w:cs="Arial"/>
              <w:b w:val="0"/>
              <w:bCs w:val="0"/>
              <w:szCs w:val="20"/>
            </w:rPr>
            <w:t>TE82526-2</w:t>
          </w:r>
        </w:sdtContent>
      </w:sdt>
      <w:r w:rsidR="00C607B5" w:rsidRPr="002F5502">
        <w:rPr>
          <w:rStyle w:val="Style5"/>
          <w:rFonts w:cs="Arial"/>
          <w:b w:val="0"/>
          <w:bCs w:val="0"/>
          <w:szCs w:val="20"/>
        </w:rPr>
        <w:t xml:space="preserve">, </w:t>
      </w:r>
      <w:sdt>
        <w:sdtPr>
          <w:rPr>
            <w:rFonts w:ascii="Arial" w:hAnsi="Arial" w:cs="Arial"/>
            <w:b w:val="0"/>
            <w:bCs w:val="0"/>
            <w:sz w:val="20"/>
            <w:szCs w:val="20"/>
            <w:lang w:val="en-IE"/>
          </w:rPr>
          <w:alias w:val="SystemName"/>
          <w:tag w:val="SystemName"/>
          <w:id w:val="-1540351888"/>
          <w:placeholder>
            <w:docPart w:val="24EB1F224B83497F835CC3F1CAD2E74D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C607B5" w:rsidRPr="002F5502">
            <w:rPr>
              <w:rFonts w:ascii="Arial" w:hAnsi="Arial" w:cs="Arial"/>
              <w:b w:val="0"/>
              <w:bCs w:val="0"/>
              <w:sz w:val="20"/>
              <w:szCs w:val="20"/>
              <w:lang w:val="en-IE"/>
            </w:rPr>
            <w:t>the 2690 Pump Tray Tester</w:t>
          </w:r>
        </w:sdtContent>
      </w:sdt>
      <w:r w:rsidR="00C607B5" w:rsidRPr="002F5502">
        <w:rPr>
          <w:rFonts w:ascii="Arial" w:hAnsi="Arial" w:cs="Arial"/>
          <w:b w:val="0"/>
          <w:bCs w:val="0"/>
          <w:color w:val="00B0F0"/>
          <w:sz w:val="20"/>
          <w:szCs w:val="20"/>
        </w:rPr>
        <w:t xml:space="preserve"> </w:t>
      </w:r>
      <w:r w:rsidR="00AC1FD9" w:rsidRPr="002F5502">
        <w:rPr>
          <w:rFonts w:ascii="Arial" w:hAnsi="Arial" w:cs="Arial"/>
          <w:b w:val="0"/>
          <w:bCs w:val="0"/>
          <w:sz w:val="20"/>
          <w:szCs w:val="20"/>
        </w:rPr>
        <w:t>with all tests passing.  The test record is provided as Attachment 7.1</w:t>
      </w:r>
      <w:r w:rsidR="008A2D49">
        <w:rPr>
          <w:rFonts w:ascii="Arial" w:hAnsi="Arial" w:cs="Arial"/>
          <w:b w:val="0"/>
          <w:bCs w:val="0"/>
          <w:sz w:val="20"/>
          <w:szCs w:val="20"/>
        </w:rPr>
        <w:t>7</w:t>
      </w:r>
      <w:r w:rsidR="00AC1FD9" w:rsidRPr="002F5502">
        <w:rPr>
          <w:rFonts w:ascii="Arial" w:hAnsi="Arial" w:cs="Arial"/>
          <w:b w:val="0"/>
          <w:bCs w:val="0"/>
          <w:sz w:val="20"/>
          <w:szCs w:val="20"/>
        </w:rPr>
        <w:t>.</w:t>
      </w:r>
    </w:p>
    <w:p w14:paraId="190E708F" w14:textId="1A7DF3D6" w:rsidR="00BF5B02" w:rsidRPr="002F5502" w:rsidRDefault="00BF5B02" w:rsidP="002F5502">
      <w:pPr>
        <w:pStyle w:val="Heading2"/>
        <w:rPr>
          <w:szCs w:val="20"/>
        </w:rPr>
      </w:pPr>
      <w:r w:rsidRPr="002F5502">
        <w:rPr>
          <w:szCs w:val="20"/>
        </w:rPr>
        <w:t xml:space="preserve">This table provides a summary of each test script as performed according to </w:t>
      </w:r>
      <w:r w:rsidR="00F01E8D">
        <w:rPr>
          <w:szCs w:val="20"/>
        </w:rPr>
        <w:t>730004135, Ver. 03</w:t>
      </w:r>
      <w:r w:rsidRPr="002F5502">
        <w:rPr>
          <w:szCs w:val="20"/>
        </w:rPr>
        <w:t xml:space="preserve"> along with the attachment location of all objective evidence.  The table also indicates any deviation taken from the scripts during qualification.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44"/>
        <w:gridCol w:w="1268"/>
        <w:gridCol w:w="3723"/>
        <w:gridCol w:w="4035"/>
      </w:tblGrid>
      <w:tr w:rsidR="00BA303E" w:rsidRPr="00F83282" w14:paraId="65171708" w14:textId="77777777" w:rsidTr="00137DDC">
        <w:trPr>
          <w:trHeight w:val="288"/>
          <w:tblHeader/>
        </w:trPr>
        <w:tc>
          <w:tcPr>
            <w:tcW w:w="886" w:type="pct"/>
            <w:shd w:val="pct25" w:color="auto" w:fill="auto"/>
            <w:vAlign w:val="center"/>
          </w:tcPr>
          <w:p w14:paraId="09F14918" w14:textId="77777777" w:rsidR="00BA303E" w:rsidRPr="00F83282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Script or Section</w:t>
            </w:r>
          </w:p>
        </w:tc>
        <w:tc>
          <w:tcPr>
            <w:tcW w:w="578" w:type="pct"/>
            <w:shd w:val="pct25" w:color="auto" w:fill="auto"/>
            <w:vAlign w:val="center"/>
          </w:tcPr>
          <w:p w14:paraId="088DCD4D" w14:textId="77777777" w:rsidR="00BA303E" w:rsidRPr="00F83282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Pass/Fail</w:t>
            </w:r>
          </w:p>
        </w:tc>
        <w:tc>
          <w:tcPr>
            <w:tcW w:w="1697" w:type="pct"/>
            <w:shd w:val="pct25" w:color="auto" w:fill="auto"/>
            <w:vAlign w:val="center"/>
          </w:tcPr>
          <w:p w14:paraId="4309C390" w14:textId="77777777" w:rsidR="00BA303E" w:rsidRPr="00F83282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Objective Evidence</w:t>
            </w:r>
          </w:p>
        </w:tc>
        <w:tc>
          <w:tcPr>
            <w:tcW w:w="1839" w:type="pct"/>
            <w:shd w:val="pct25" w:color="auto" w:fill="auto"/>
            <w:vAlign w:val="center"/>
          </w:tcPr>
          <w:p w14:paraId="68A034D1" w14:textId="77777777" w:rsidR="00BA303E" w:rsidRPr="00F83282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Deviations</w:t>
            </w:r>
          </w:p>
        </w:tc>
      </w:tr>
      <w:tr w:rsidR="00BA303E" w:rsidRPr="00F83282" w14:paraId="4D40D762" w14:textId="77777777" w:rsidTr="00137DDC">
        <w:trPr>
          <w:trHeight w:val="288"/>
        </w:trPr>
        <w:tc>
          <w:tcPr>
            <w:tcW w:w="886" w:type="pct"/>
            <w:vAlign w:val="center"/>
          </w:tcPr>
          <w:p w14:paraId="41DB7755" w14:textId="77777777" w:rsidR="00BA303E" w:rsidRPr="00053ADA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053ADA">
              <w:rPr>
                <w:rFonts w:ascii="Arial" w:hAnsi="Arial" w:cs="Arial"/>
                <w:color w:val="000000" w:themeColor="text1"/>
                <w:sz w:val="20"/>
              </w:rPr>
              <w:t>IQ-01</w:t>
            </w:r>
          </w:p>
        </w:tc>
        <w:tc>
          <w:tcPr>
            <w:tcW w:w="578" w:type="pct"/>
            <w:vAlign w:val="center"/>
          </w:tcPr>
          <w:p w14:paraId="1B7DC129" w14:textId="77777777" w:rsidR="00BA303E" w:rsidRPr="00053ADA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1697" w:type="pct"/>
            <w:vAlign w:val="center"/>
          </w:tcPr>
          <w:p w14:paraId="42680E19" w14:textId="77777777" w:rsidR="00BA303E" w:rsidRPr="008D1954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8D1954">
              <w:rPr>
                <w:rFonts w:ascii="Arial" w:hAnsi="Arial" w:cs="Arial"/>
                <w:sz w:val="20"/>
                <w:lang w:val="en-IE"/>
              </w:rPr>
              <w:t>Attachment 7.3</w:t>
            </w:r>
          </w:p>
        </w:tc>
        <w:tc>
          <w:tcPr>
            <w:tcW w:w="1839" w:type="pct"/>
            <w:vAlign w:val="center"/>
          </w:tcPr>
          <w:p w14:paraId="2CF1A482" w14:textId="77777777" w:rsidR="00BA303E" w:rsidRPr="00053ADA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  <w:tr w:rsidR="00BA303E" w:rsidRPr="00F83282" w14:paraId="09E487D4" w14:textId="77777777" w:rsidTr="00137DDC">
        <w:trPr>
          <w:trHeight w:val="288"/>
        </w:trPr>
        <w:tc>
          <w:tcPr>
            <w:tcW w:w="886" w:type="pct"/>
            <w:vAlign w:val="center"/>
          </w:tcPr>
          <w:p w14:paraId="4B93A15E" w14:textId="77777777" w:rsidR="00BA303E" w:rsidRPr="00053ADA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053ADA">
              <w:rPr>
                <w:rFonts w:ascii="Arial" w:hAnsi="Arial" w:cs="Arial"/>
                <w:color w:val="000000" w:themeColor="text1"/>
                <w:sz w:val="20"/>
              </w:rPr>
              <w:t>IQ-02</w:t>
            </w:r>
          </w:p>
        </w:tc>
        <w:tc>
          <w:tcPr>
            <w:tcW w:w="578" w:type="pct"/>
            <w:vAlign w:val="center"/>
          </w:tcPr>
          <w:p w14:paraId="79A27A06" w14:textId="77777777" w:rsidR="00BA303E" w:rsidRPr="00053ADA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1697" w:type="pct"/>
            <w:vAlign w:val="center"/>
          </w:tcPr>
          <w:p w14:paraId="69302114" w14:textId="764A83C9" w:rsidR="00BA303E" w:rsidRPr="008D1954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8D1954">
              <w:rPr>
                <w:rFonts w:ascii="Arial" w:hAnsi="Arial" w:cs="Arial"/>
                <w:sz w:val="20"/>
                <w:lang w:val="en-IE"/>
              </w:rPr>
              <w:t xml:space="preserve">Attachments 7.4, 7.5, 7.6, </w:t>
            </w:r>
            <w:r w:rsidR="001D7A84" w:rsidRPr="008D1954">
              <w:rPr>
                <w:rFonts w:ascii="Arial" w:hAnsi="Arial" w:cs="Arial"/>
                <w:sz w:val="20"/>
                <w:lang w:val="en-IE"/>
              </w:rPr>
              <w:t>7.</w:t>
            </w:r>
            <w:r w:rsidR="001D7A84">
              <w:rPr>
                <w:rFonts w:ascii="Arial" w:hAnsi="Arial" w:cs="Arial"/>
                <w:sz w:val="20"/>
                <w:lang w:val="en-IE"/>
              </w:rPr>
              <w:t>7</w:t>
            </w:r>
            <w:r w:rsidR="001D7A84" w:rsidRPr="008D1954">
              <w:rPr>
                <w:rFonts w:ascii="Arial" w:hAnsi="Arial" w:cs="Arial"/>
                <w:sz w:val="20"/>
                <w:lang w:val="en-IE"/>
              </w:rPr>
              <w:t xml:space="preserve">, </w:t>
            </w:r>
            <w:r w:rsidRPr="008D1954">
              <w:rPr>
                <w:rFonts w:ascii="Arial" w:hAnsi="Arial" w:cs="Arial"/>
                <w:sz w:val="20"/>
                <w:lang w:val="en-IE"/>
              </w:rPr>
              <w:t>and 7.</w:t>
            </w:r>
            <w:r w:rsidR="001D7A84">
              <w:rPr>
                <w:rFonts w:ascii="Arial" w:hAnsi="Arial" w:cs="Arial"/>
                <w:sz w:val="20"/>
                <w:lang w:val="en-IE"/>
              </w:rPr>
              <w:t>8</w:t>
            </w:r>
          </w:p>
        </w:tc>
        <w:tc>
          <w:tcPr>
            <w:tcW w:w="1839" w:type="pct"/>
            <w:vAlign w:val="center"/>
          </w:tcPr>
          <w:p w14:paraId="7671E17E" w14:textId="77777777" w:rsidR="00BA303E" w:rsidRDefault="00BA303E" w:rsidP="00137DDC">
            <w:pPr>
              <w:jc w:val="center"/>
            </w:pPr>
            <w:r w:rsidRPr="004E63AD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  <w:tr w:rsidR="00BA303E" w:rsidRPr="00F83282" w14:paraId="1C81A71A" w14:textId="77777777" w:rsidTr="00137DDC">
        <w:trPr>
          <w:trHeight w:val="288"/>
        </w:trPr>
        <w:tc>
          <w:tcPr>
            <w:tcW w:w="886" w:type="pct"/>
            <w:vAlign w:val="center"/>
          </w:tcPr>
          <w:p w14:paraId="1F3B769B" w14:textId="77777777" w:rsidR="00BA303E" w:rsidRPr="00053ADA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IQ-03</w:t>
            </w:r>
          </w:p>
        </w:tc>
        <w:tc>
          <w:tcPr>
            <w:tcW w:w="578" w:type="pct"/>
            <w:vAlign w:val="center"/>
          </w:tcPr>
          <w:p w14:paraId="4741E0B0" w14:textId="77777777" w:rsidR="00BA303E" w:rsidRPr="00053ADA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1697" w:type="pct"/>
            <w:vAlign w:val="center"/>
          </w:tcPr>
          <w:p w14:paraId="4555AB9C" w14:textId="2D114594" w:rsidR="00BA303E" w:rsidRPr="008D1954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8D1954">
              <w:rPr>
                <w:rFonts w:ascii="Arial" w:hAnsi="Arial" w:cs="Arial"/>
                <w:sz w:val="20"/>
                <w:lang w:val="en-IE"/>
              </w:rPr>
              <w:t>Attachments 7.</w:t>
            </w:r>
            <w:r w:rsidR="00E41C51">
              <w:rPr>
                <w:rFonts w:ascii="Arial" w:hAnsi="Arial" w:cs="Arial"/>
                <w:sz w:val="20"/>
                <w:lang w:val="en-IE"/>
              </w:rPr>
              <w:t>9</w:t>
            </w:r>
            <w:r w:rsidRPr="008D1954">
              <w:rPr>
                <w:rFonts w:ascii="Arial" w:hAnsi="Arial" w:cs="Arial"/>
                <w:sz w:val="20"/>
                <w:lang w:val="en-IE"/>
              </w:rPr>
              <w:t>, 7.</w:t>
            </w:r>
            <w:r w:rsidR="00E41C51">
              <w:rPr>
                <w:rFonts w:ascii="Arial" w:hAnsi="Arial" w:cs="Arial"/>
                <w:sz w:val="20"/>
                <w:lang w:val="en-IE"/>
              </w:rPr>
              <w:t>10</w:t>
            </w:r>
            <w:r w:rsidRPr="008D1954">
              <w:rPr>
                <w:rFonts w:ascii="Arial" w:hAnsi="Arial" w:cs="Arial"/>
                <w:sz w:val="20"/>
                <w:lang w:val="en-IE"/>
              </w:rPr>
              <w:t>, and 7.1</w:t>
            </w:r>
            <w:r w:rsidR="00880F79">
              <w:rPr>
                <w:rFonts w:ascii="Arial" w:hAnsi="Arial" w:cs="Arial"/>
                <w:sz w:val="20"/>
                <w:lang w:val="en-IE"/>
              </w:rPr>
              <w:t>1</w:t>
            </w:r>
          </w:p>
        </w:tc>
        <w:tc>
          <w:tcPr>
            <w:tcW w:w="1839" w:type="pct"/>
            <w:vAlign w:val="center"/>
          </w:tcPr>
          <w:p w14:paraId="02A55A30" w14:textId="77777777" w:rsidR="00BA303E" w:rsidRDefault="00BA303E" w:rsidP="00137DDC">
            <w:pPr>
              <w:jc w:val="center"/>
            </w:pPr>
            <w:r w:rsidRPr="004E63AD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  <w:tr w:rsidR="00BA303E" w:rsidRPr="00F83282" w14:paraId="740125AD" w14:textId="77777777" w:rsidTr="00137DDC">
        <w:trPr>
          <w:trHeight w:val="288"/>
        </w:trPr>
        <w:tc>
          <w:tcPr>
            <w:tcW w:w="886" w:type="pct"/>
            <w:vAlign w:val="center"/>
          </w:tcPr>
          <w:p w14:paraId="34F444C0" w14:textId="77777777" w:rsidR="00BA303E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IQ-04</w:t>
            </w:r>
          </w:p>
        </w:tc>
        <w:tc>
          <w:tcPr>
            <w:tcW w:w="578" w:type="pct"/>
            <w:vAlign w:val="center"/>
          </w:tcPr>
          <w:p w14:paraId="19FE3BFD" w14:textId="77777777" w:rsidR="00BA303E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1697" w:type="pct"/>
            <w:vAlign w:val="center"/>
          </w:tcPr>
          <w:p w14:paraId="49502244" w14:textId="2A57DBBE" w:rsidR="00BA303E" w:rsidRPr="008D1954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Attachments 7.1</w:t>
            </w:r>
            <w:r w:rsidR="00B64264">
              <w:rPr>
                <w:rFonts w:ascii="Arial" w:hAnsi="Arial" w:cs="Arial"/>
                <w:sz w:val="20"/>
                <w:lang w:val="en-IE"/>
              </w:rPr>
              <w:t>2</w:t>
            </w:r>
            <w:r>
              <w:rPr>
                <w:rFonts w:ascii="Arial" w:hAnsi="Arial" w:cs="Arial"/>
                <w:sz w:val="20"/>
                <w:lang w:val="en-IE"/>
              </w:rPr>
              <w:t xml:space="preserve"> and 7.1</w:t>
            </w:r>
            <w:r w:rsidR="00B64264">
              <w:rPr>
                <w:rFonts w:ascii="Arial" w:hAnsi="Arial" w:cs="Arial"/>
                <w:sz w:val="20"/>
                <w:lang w:val="en-IE"/>
              </w:rPr>
              <w:t>3</w:t>
            </w:r>
          </w:p>
        </w:tc>
        <w:tc>
          <w:tcPr>
            <w:tcW w:w="1839" w:type="pct"/>
            <w:vAlign w:val="center"/>
          </w:tcPr>
          <w:p w14:paraId="223F5DE0" w14:textId="77777777" w:rsidR="00BA303E" w:rsidRPr="004E63AD" w:rsidRDefault="00BA303E" w:rsidP="00137DDC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  <w:tr w:rsidR="00BA303E" w:rsidRPr="00F83282" w14:paraId="29FB65F7" w14:textId="77777777" w:rsidTr="00137DDC">
        <w:trPr>
          <w:trHeight w:val="288"/>
        </w:trPr>
        <w:tc>
          <w:tcPr>
            <w:tcW w:w="886" w:type="pct"/>
            <w:vAlign w:val="center"/>
          </w:tcPr>
          <w:p w14:paraId="6B0F4CBD" w14:textId="77777777" w:rsidR="00BA303E" w:rsidRPr="00053ADA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IQ-05</w:t>
            </w:r>
          </w:p>
        </w:tc>
        <w:tc>
          <w:tcPr>
            <w:tcW w:w="578" w:type="pct"/>
            <w:vAlign w:val="center"/>
          </w:tcPr>
          <w:p w14:paraId="44FFE845" w14:textId="77777777" w:rsidR="00BA303E" w:rsidRPr="00053ADA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1697" w:type="pct"/>
            <w:vAlign w:val="center"/>
          </w:tcPr>
          <w:p w14:paraId="287E716A" w14:textId="239F00C9" w:rsidR="00BA303E" w:rsidRPr="008D1954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Attachments 7.1</w:t>
            </w:r>
            <w:r w:rsidR="00BB0323">
              <w:rPr>
                <w:rFonts w:ascii="Arial" w:hAnsi="Arial" w:cs="Arial"/>
                <w:sz w:val="20"/>
                <w:lang w:val="en-IE"/>
              </w:rPr>
              <w:t>4</w:t>
            </w:r>
            <w:r w:rsidRPr="008D1954">
              <w:rPr>
                <w:rFonts w:ascii="Arial" w:hAnsi="Arial" w:cs="Arial"/>
                <w:sz w:val="20"/>
                <w:lang w:val="en-IE"/>
              </w:rPr>
              <w:t xml:space="preserve"> </w:t>
            </w:r>
            <w:r>
              <w:rPr>
                <w:rFonts w:ascii="Arial" w:hAnsi="Arial" w:cs="Arial"/>
                <w:sz w:val="20"/>
                <w:lang w:val="en-IE"/>
              </w:rPr>
              <w:t>and 7.1</w:t>
            </w:r>
            <w:r w:rsidR="00BB0323">
              <w:rPr>
                <w:rFonts w:ascii="Arial" w:hAnsi="Arial" w:cs="Arial"/>
                <w:sz w:val="20"/>
                <w:lang w:val="en-IE"/>
              </w:rPr>
              <w:t>5</w:t>
            </w:r>
          </w:p>
        </w:tc>
        <w:tc>
          <w:tcPr>
            <w:tcW w:w="1839" w:type="pct"/>
            <w:vAlign w:val="center"/>
          </w:tcPr>
          <w:p w14:paraId="15D1BAE3" w14:textId="77777777" w:rsidR="00BA303E" w:rsidRDefault="00BA303E" w:rsidP="00137DDC">
            <w:pPr>
              <w:jc w:val="center"/>
            </w:pPr>
            <w:r w:rsidRPr="004E63AD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  <w:tr w:rsidR="00BA303E" w:rsidRPr="00F83282" w14:paraId="7D802420" w14:textId="77777777" w:rsidTr="00137DDC">
        <w:trPr>
          <w:trHeight w:val="288"/>
        </w:trPr>
        <w:tc>
          <w:tcPr>
            <w:tcW w:w="886" w:type="pct"/>
            <w:vAlign w:val="center"/>
          </w:tcPr>
          <w:p w14:paraId="2C8383DB" w14:textId="77777777" w:rsidR="00BA303E" w:rsidRPr="00053ADA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IQ-06</w:t>
            </w:r>
          </w:p>
        </w:tc>
        <w:tc>
          <w:tcPr>
            <w:tcW w:w="578" w:type="pct"/>
            <w:vAlign w:val="center"/>
          </w:tcPr>
          <w:p w14:paraId="4C663B34" w14:textId="77777777" w:rsidR="00BA303E" w:rsidRPr="00053ADA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1697" w:type="pct"/>
            <w:vAlign w:val="center"/>
          </w:tcPr>
          <w:p w14:paraId="08FA2125" w14:textId="0D88357F" w:rsidR="00BA303E" w:rsidRPr="008D1954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8D1954">
              <w:rPr>
                <w:rFonts w:ascii="Arial" w:hAnsi="Arial" w:cs="Arial"/>
                <w:sz w:val="20"/>
                <w:lang w:val="en-IE"/>
              </w:rPr>
              <w:t>Attachment</w:t>
            </w:r>
            <w:r>
              <w:rPr>
                <w:rFonts w:ascii="Arial" w:hAnsi="Arial" w:cs="Arial"/>
                <w:sz w:val="20"/>
                <w:lang w:val="en-IE"/>
              </w:rPr>
              <w:t xml:space="preserve"> 7.1</w:t>
            </w:r>
            <w:r w:rsidR="00986539">
              <w:rPr>
                <w:rFonts w:ascii="Arial" w:hAnsi="Arial" w:cs="Arial"/>
                <w:sz w:val="20"/>
                <w:lang w:val="en-IE"/>
              </w:rPr>
              <w:t>6</w:t>
            </w:r>
            <w:r w:rsidRPr="008D1954">
              <w:rPr>
                <w:rFonts w:ascii="Arial" w:hAnsi="Arial" w:cs="Arial"/>
                <w:sz w:val="20"/>
                <w:lang w:val="en-IE"/>
              </w:rPr>
              <w:t>, and 7.1</w:t>
            </w:r>
            <w:r w:rsidR="00986539">
              <w:rPr>
                <w:rFonts w:ascii="Arial" w:hAnsi="Arial" w:cs="Arial"/>
                <w:sz w:val="20"/>
                <w:lang w:val="en-IE"/>
              </w:rPr>
              <w:t>7</w:t>
            </w:r>
          </w:p>
        </w:tc>
        <w:tc>
          <w:tcPr>
            <w:tcW w:w="1839" w:type="pct"/>
            <w:vAlign w:val="center"/>
          </w:tcPr>
          <w:p w14:paraId="7ED64774" w14:textId="77777777" w:rsidR="00BA303E" w:rsidRDefault="00BA303E" w:rsidP="00137DDC">
            <w:pPr>
              <w:jc w:val="center"/>
            </w:pPr>
            <w:r w:rsidRPr="004E63AD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</w:tbl>
    <w:p w14:paraId="60F6DA42" w14:textId="77777777" w:rsidR="009921F1" w:rsidRPr="00F83282" w:rsidRDefault="00EA4866" w:rsidP="00933230">
      <w:pPr>
        <w:pStyle w:val="Heading1"/>
      </w:pPr>
      <w:bookmarkStart w:id="5" w:name="_Toc309978937"/>
      <w:bookmarkStart w:id="6" w:name="_Toc442432504"/>
      <w:r>
        <w:t>ATTACHMENTS</w:t>
      </w:r>
    </w:p>
    <w:p w14:paraId="0B2BD8C0" w14:textId="5C4E586F" w:rsidR="00E007FF" w:rsidRDefault="00E007FF" w:rsidP="00E007FF">
      <w:pPr>
        <w:pStyle w:val="Heading2"/>
      </w:pPr>
      <w:r>
        <w:t xml:space="preserve">Completed Operator Training Record </w:t>
      </w:r>
      <w:r w:rsidR="00051084" w:rsidRPr="00051084">
        <w:rPr>
          <w:color w:val="000000" w:themeColor="text1"/>
        </w:rPr>
        <w:t>WAT210700, Rev 09</w:t>
      </w:r>
    </w:p>
    <w:p w14:paraId="2C26F7AC" w14:textId="23EF3588" w:rsidR="00E007FF" w:rsidRPr="00D33C0C" w:rsidRDefault="00E007FF" w:rsidP="00E007FF">
      <w:pPr>
        <w:pStyle w:val="Heading2"/>
      </w:pPr>
      <w:r w:rsidRPr="00D33C0C">
        <w:t xml:space="preserve">Completed </w:t>
      </w:r>
      <w:r>
        <w:t xml:space="preserve">Executor </w:t>
      </w:r>
      <w:r w:rsidRPr="00D33C0C">
        <w:t xml:space="preserve">Training Record </w:t>
      </w:r>
      <w:r>
        <w:t>730004135, Ver. 0</w:t>
      </w:r>
      <w:r w:rsidR="00A75FBB">
        <w:t>3</w:t>
      </w:r>
    </w:p>
    <w:p w14:paraId="6DF8449E" w14:textId="77777777" w:rsidR="00E007FF" w:rsidRPr="00D33C0C" w:rsidRDefault="00E007FF" w:rsidP="00E007FF">
      <w:pPr>
        <w:pStyle w:val="Heading2"/>
      </w:pPr>
      <w:r w:rsidRPr="00D33C0C">
        <w:t>Completed Test Script IQ-01: Associated Document Verification</w:t>
      </w:r>
    </w:p>
    <w:p w14:paraId="686D5802" w14:textId="77777777" w:rsidR="00E007FF" w:rsidRPr="00D33C0C" w:rsidRDefault="00E007FF" w:rsidP="00E007FF">
      <w:pPr>
        <w:pStyle w:val="Heading2"/>
      </w:pPr>
      <w:r w:rsidRPr="00D33C0C">
        <w:t>Completed Test Script IQ-02: Site Verification</w:t>
      </w:r>
    </w:p>
    <w:p w14:paraId="45D6333F" w14:textId="417C55CC" w:rsidR="00E007FF" w:rsidRPr="00D33C0C" w:rsidRDefault="00E007FF" w:rsidP="00E007FF">
      <w:pPr>
        <w:pStyle w:val="Heading2"/>
      </w:pPr>
      <w:r w:rsidRPr="00D33C0C">
        <w:t>Objective Evidence IQ-02</w:t>
      </w:r>
      <w:r>
        <w:t xml:space="preserve">: </w:t>
      </w:r>
      <w:r w:rsidR="001320E1">
        <w:t>Temperature/Humidity Meter C</w:t>
      </w:r>
      <w:r>
        <w:t>alibration Record</w:t>
      </w:r>
      <w:r w:rsidR="008E3ED6">
        <w:t xml:space="preserve"> and </w:t>
      </w:r>
      <w:r w:rsidR="00395E2D">
        <w:t>Measure</w:t>
      </w:r>
      <w:r w:rsidR="007B2A20">
        <w:t>ment</w:t>
      </w:r>
      <w:r w:rsidR="00395E2D">
        <w:t xml:space="preserve"> </w:t>
      </w:r>
      <w:r w:rsidR="00074730">
        <w:t>R</w:t>
      </w:r>
      <w:r w:rsidR="00395E2D">
        <w:t>ecord</w:t>
      </w:r>
    </w:p>
    <w:p w14:paraId="4578CEA7" w14:textId="7E488A71" w:rsidR="00E007FF" w:rsidRDefault="00E007FF" w:rsidP="00E007FF">
      <w:pPr>
        <w:pStyle w:val="Heading2"/>
      </w:pPr>
      <w:r w:rsidRPr="00D33C0C">
        <w:t>Objective Evidence IQ</w:t>
      </w:r>
      <w:r>
        <w:t xml:space="preserve">-02: </w:t>
      </w:r>
      <w:proofErr w:type="spellStart"/>
      <w:r w:rsidRPr="00FC651E">
        <w:t>Multimeter</w:t>
      </w:r>
      <w:proofErr w:type="spellEnd"/>
      <w:r w:rsidRPr="00FC651E">
        <w:t xml:space="preserve"> </w:t>
      </w:r>
      <w:r>
        <w:t>Calibration Record</w:t>
      </w:r>
      <w:r w:rsidR="00074730">
        <w:t xml:space="preserve"> and </w:t>
      </w:r>
      <w:r w:rsidR="00395E2D">
        <w:t>Measure</w:t>
      </w:r>
      <w:r w:rsidR="007B2A20">
        <w:t>ment</w:t>
      </w:r>
      <w:r w:rsidR="00395E2D">
        <w:t xml:space="preserve"> Record</w:t>
      </w:r>
    </w:p>
    <w:p w14:paraId="26017EDA" w14:textId="73CEB451" w:rsidR="0047279D" w:rsidRPr="00D33C0C" w:rsidRDefault="0047279D" w:rsidP="0047279D">
      <w:pPr>
        <w:pStyle w:val="Heading2"/>
      </w:pPr>
      <w:r>
        <w:t xml:space="preserve">Objective Evidence IQ-02: Picture of </w:t>
      </w:r>
      <w:r w:rsidR="00EA1CCF">
        <w:t>dedicated electrical outlets and network port</w:t>
      </w:r>
    </w:p>
    <w:p w14:paraId="469CC38B" w14:textId="3ED0710F" w:rsidR="00E007FF" w:rsidRPr="00D33C0C" w:rsidRDefault="00E007FF" w:rsidP="00E007FF">
      <w:pPr>
        <w:pStyle w:val="Heading2"/>
      </w:pPr>
      <w:r>
        <w:t>Objective Evidence IQ-02: Picture</w:t>
      </w:r>
      <w:r w:rsidR="00EA1CCF">
        <w:t xml:space="preserve"> </w:t>
      </w:r>
      <w:r>
        <w:t>of Test Station Work Area</w:t>
      </w:r>
    </w:p>
    <w:p w14:paraId="07069466" w14:textId="6EFCE75B" w:rsidR="00E007FF" w:rsidRDefault="00E007FF" w:rsidP="00E007FF">
      <w:pPr>
        <w:pStyle w:val="Heading2"/>
      </w:pPr>
      <w:r w:rsidRPr="00D33C0C">
        <w:t>Completed Test Script IQ-03: Instrument Calibration Verification</w:t>
      </w:r>
    </w:p>
    <w:p w14:paraId="1949922A" w14:textId="59D36341" w:rsidR="0025694B" w:rsidRPr="00273231" w:rsidRDefault="0025694B" w:rsidP="0025694B">
      <w:pPr>
        <w:pStyle w:val="Heading2"/>
      </w:pPr>
      <w:r w:rsidRPr="00273231">
        <w:t xml:space="preserve">Objective Evidence IQ-03: </w:t>
      </w:r>
      <w:r>
        <w:t>Electronics Weigh Bala</w:t>
      </w:r>
      <w:r w:rsidR="00DC6405">
        <w:t>nce Calibration Record</w:t>
      </w:r>
    </w:p>
    <w:p w14:paraId="2277CBEC" w14:textId="2E3F5D4A" w:rsidR="00E007FF" w:rsidRPr="00273231" w:rsidRDefault="00E007FF" w:rsidP="00E007FF">
      <w:pPr>
        <w:pStyle w:val="Heading2"/>
      </w:pPr>
      <w:r w:rsidRPr="00273231">
        <w:t xml:space="preserve">Objective Evidence IQ-03: Screen Capture of </w:t>
      </w:r>
      <w:r w:rsidR="0025694B">
        <w:rPr>
          <w:szCs w:val="20"/>
        </w:rPr>
        <w:t>Preventive Maintenance Master Schedule</w:t>
      </w:r>
    </w:p>
    <w:p w14:paraId="1645FF0A" w14:textId="77777777" w:rsidR="00E007FF" w:rsidRDefault="00E007FF" w:rsidP="00E007FF">
      <w:pPr>
        <w:pStyle w:val="Heading2"/>
      </w:pPr>
      <w:r>
        <w:t>Completed Test Script IQ-04: Test Software and Instrument Firmware Version</w:t>
      </w:r>
    </w:p>
    <w:p w14:paraId="1655DD14" w14:textId="45796A71" w:rsidR="00E007FF" w:rsidRDefault="00E007FF" w:rsidP="00E007FF">
      <w:pPr>
        <w:pStyle w:val="Heading2"/>
        <w:rPr>
          <w:color w:val="000000" w:themeColor="text1"/>
        </w:rPr>
      </w:pPr>
      <w:r>
        <w:t xml:space="preserve">Objective Evidence IQ-04: </w:t>
      </w:r>
      <w:r w:rsidR="00E372D6">
        <w:t xml:space="preserve">Test Software version on Cover Page of TSP </w:t>
      </w:r>
      <w:r w:rsidR="00E372D6" w:rsidRPr="00051084">
        <w:rPr>
          <w:color w:val="000000" w:themeColor="text1"/>
        </w:rPr>
        <w:t>WAT210700</w:t>
      </w:r>
      <w:r w:rsidR="00113F0A">
        <w:rPr>
          <w:color w:val="000000" w:themeColor="text1"/>
        </w:rPr>
        <w:t xml:space="preserve"> and on Test Equipment</w:t>
      </w:r>
    </w:p>
    <w:p w14:paraId="770F15D0" w14:textId="77777777" w:rsidR="00E007FF" w:rsidRPr="00676274" w:rsidRDefault="00E007FF" w:rsidP="00E007FF">
      <w:pPr>
        <w:pStyle w:val="Heading2"/>
      </w:pPr>
      <w:r w:rsidRPr="00D33C0C">
        <w:t>Completed Test Script IQ-05: General Safety and Alarms</w:t>
      </w:r>
    </w:p>
    <w:p w14:paraId="18C4CCB1" w14:textId="0AAA3BFA" w:rsidR="00E007FF" w:rsidRDefault="00E007FF" w:rsidP="00E007FF">
      <w:pPr>
        <w:pStyle w:val="Heading2"/>
      </w:pPr>
      <w:r>
        <w:t xml:space="preserve">Objective Evidence IQ-05: </w:t>
      </w:r>
      <w:r w:rsidR="00E81126">
        <w:t>Picture of tester station</w:t>
      </w:r>
      <w:r w:rsidR="000E3D7B">
        <w:t xml:space="preserve"> safety check</w:t>
      </w:r>
    </w:p>
    <w:p w14:paraId="50ED6D27" w14:textId="671F014E" w:rsidR="00E007FF" w:rsidRDefault="00E007FF" w:rsidP="00E007FF">
      <w:pPr>
        <w:pStyle w:val="Heading2"/>
      </w:pPr>
      <w:r w:rsidRPr="00D33C0C">
        <w:t>Completed Test Script IQ-06: Functional Verification</w:t>
      </w:r>
      <w:r>
        <w:t xml:space="preserve"> </w:t>
      </w:r>
    </w:p>
    <w:p w14:paraId="3F815C9E" w14:textId="33340A46" w:rsidR="00E007FF" w:rsidRDefault="00E007FF" w:rsidP="00E007FF">
      <w:pPr>
        <w:pStyle w:val="Heading2"/>
      </w:pPr>
      <w:r>
        <w:lastRenderedPageBreak/>
        <w:t xml:space="preserve">Objective Evidence IQ-06: Test Records for UUT P/N: </w:t>
      </w:r>
      <w:r w:rsidR="006F08CF">
        <w:t>289000525</w:t>
      </w:r>
      <w:r>
        <w:t xml:space="preserve"> (S/N: </w:t>
      </w:r>
      <w:r w:rsidR="006F08CF">
        <w:t>06L0H071</w:t>
      </w:r>
      <w:r>
        <w:t>)</w:t>
      </w:r>
    </w:p>
    <w:p w14:paraId="6E7ADD78" w14:textId="77777777" w:rsidR="00BD78EE" w:rsidRPr="00BD78EE" w:rsidRDefault="00BD78EE" w:rsidP="00BD78EE">
      <w:pPr>
        <w:rPr>
          <w:lang w:val="en-IE"/>
        </w:rPr>
      </w:pPr>
    </w:p>
    <w:p w14:paraId="58D691AE" w14:textId="6E749767" w:rsidR="00867E19" w:rsidRPr="00933230" w:rsidRDefault="00EA4866" w:rsidP="00933230">
      <w:pPr>
        <w:pStyle w:val="Heading1"/>
      </w:pPr>
      <w:r w:rsidRPr="00933230">
        <w:t xml:space="preserve">DEVIATION FROM THE </w:t>
      </w:r>
      <w:bookmarkEnd w:id="5"/>
      <w:r w:rsidRPr="00933230">
        <w:t>QUALIFICATION PROTOCOL</w:t>
      </w:r>
      <w:bookmarkEnd w:id="6"/>
    </w:p>
    <w:p w14:paraId="1699A1A3" w14:textId="442327B4" w:rsidR="00FA764B" w:rsidRPr="008D4164" w:rsidRDefault="00EC78AA" w:rsidP="00F83282">
      <w:pPr>
        <w:pStyle w:val="BodyText"/>
        <w:spacing w:after="0" w:line="240" w:lineRule="auto"/>
        <w:rPr>
          <w:rFonts w:ascii="Arial" w:hAnsi="Arial" w:cs="Arial"/>
          <w:color w:val="548DD4" w:themeColor="text2" w:themeTint="99"/>
          <w:sz w:val="20"/>
        </w:rPr>
      </w:pPr>
      <w:r w:rsidRPr="008D4164">
        <w:rPr>
          <w:rFonts w:ascii="Arial" w:hAnsi="Arial" w:cs="Arial"/>
          <w:sz w:val="20"/>
        </w:rPr>
        <w:t xml:space="preserve">There were no deviations generated during the execution of the </w:t>
      </w:r>
      <w:r w:rsidR="00596B51" w:rsidRPr="008D4164">
        <w:rPr>
          <w:rFonts w:ascii="Arial" w:hAnsi="Arial" w:cs="Arial"/>
          <w:sz w:val="20"/>
        </w:rPr>
        <w:t>Installation Qualification Protocol</w:t>
      </w:r>
      <w:r w:rsidRPr="008D4164">
        <w:rPr>
          <w:rFonts w:ascii="Arial" w:hAnsi="Arial" w:cs="Arial"/>
          <w:sz w:val="20"/>
        </w:rPr>
        <w:t xml:space="preserve"> 730004135, Ver. 03.</w:t>
      </w:r>
    </w:p>
    <w:p w14:paraId="6D070642" w14:textId="77777777" w:rsidR="00867E19" w:rsidRPr="00F83282" w:rsidRDefault="00867E19" w:rsidP="00933230">
      <w:pPr>
        <w:pStyle w:val="Heading1"/>
      </w:pPr>
      <w:bookmarkStart w:id="7" w:name="_Toc309801760"/>
      <w:bookmarkStart w:id="8" w:name="_Toc316906462"/>
      <w:bookmarkStart w:id="9" w:name="_Toc442432510"/>
      <w:r w:rsidRPr="00F83282">
        <w:t>References</w:t>
      </w:r>
      <w:bookmarkEnd w:id="7"/>
      <w:bookmarkEnd w:id="8"/>
      <w:bookmarkEnd w:id="9"/>
    </w:p>
    <w:p w14:paraId="418809F0" w14:textId="3B8A930F" w:rsidR="00F36E5B" w:rsidRPr="008D4164" w:rsidRDefault="00AB6DE5" w:rsidP="00F83282">
      <w:pPr>
        <w:pStyle w:val="Text"/>
        <w:spacing w:before="120"/>
        <w:jc w:val="both"/>
        <w:rPr>
          <w:rFonts w:ascii="Arial" w:hAnsi="Arial" w:cs="Arial"/>
          <w:color w:val="365F91" w:themeColor="accent1" w:themeShade="BF"/>
          <w:sz w:val="20"/>
          <w:lang w:val="en-IE"/>
        </w:rPr>
      </w:pPr>
      <w:r w:rsidRPr="008D4164">
        <w:rPr>
          <w:rFonts w:ascii="Arial" w:hAnsi="Arial" w:cs="Arial"/>
          <w:sz w:val="20"/>
          <w:lang w:val="en-IE"/>
        </w:rPr>
        <w:t>The current approved versions of the following documents are referenced within this report:</w:t>
      </w:r>
    </w:p>
    <w:tbl>
      <w:tblPr>
        <w:tblW w:w="414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22"/>
        <w:gridCol w:w="6381"/>
      </w:tblGrid>
      <w:tr w:rsidR="00A43A89" w:rsidRPr="00F83282" w14:paraId="36AB6DDE" w14:textId="77777777" w:rsidTr="008F1D2F">
        <w:trPr>
          <w:tblHeader/>
        </w:trPr>
        <w:tc>
          <w:tcPr>
            <w:tcW w:w="2722" w:type="dxa"/>
            <w:shd w:val="pct25" w:color="auto" w:fill="auto"/>
          </w:tcPr>
          <w:p w14:paraId="532A28E3" w14:textId="77777777" w:rsidR="00A43A89" w:rsidRPr="00F83282" w:rsidRDefault="00A43A89" w:rsidP="0060672E">
            <w:pPr>
              <w:pStyle w:val="Body"/>
              <w:spacing w:before="0" w:after="0"/>
              <w:ind w:left="0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Document Number</w:t>
            </w:r>
          </w:p>
        </w:tc>
        <w:tc>
          <w:tcPr>
            <w:tcW w:w="6381" w:type="dxa"/>
            <w:shd w:val="pct25" w:color="auto" w:fill="auto"/>
            <w:vAlign w:val="center"/>
          </w:tcPr>
          <w:p w14:paraId="136F7A17" w14:textId="77777777" w:rsidR="00A43A89" w:rsidRPr="00F83282" w:rsidRDefault="00A43A89" w:rsidP="0060672E">
            <w:pPr>
              <w:pStyle w:val="Body"/>
              <w:spacing w:before="0" w:after="0"/>
              <w:ind w:left="0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Document title</w:t>
            </w:r>
          </w:p>
        </w:tc>
      </w:tr>
      <w:tr w:rsidR="00A43A89" w:rsidRPr="00F83282" w14:paraId="2B17F284" w14:textId="77777777" w:rsidTr="008F1D2F">
        <w:tc>
          <w:tcPr>
            <w:tcW w:w="2722" w:type="dxa"/>
          </w:tcPr>
          <w:p w14:paraId="2043E0A8" w14:textId="3F6EC699" w:rsidR="00A43A89" w:rsidRPr="008F1D2F" w:rsidRDefault="005C28FB" w:rsidP="00C82A06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  <w:lang w:val="en-IE"/>
              </w:rPr>
            </w:pPr>
            <w:r w:rsidRPr="008F1D2F">
              <w:rPr>
                <w:rFonts w:ascii="Arial" w:hAnsi="Arial" w:cs="Arial"/>
                <w:sz w:val="20"/>
              </w:rPr>
              <w:t>730004135, Ver. 03</w:t>
            </w:r>
          </w:p>
        </w:tc>
        <w:tc>
          <w:tcPr>
            <w:tcW w:w="6381" w:type="dxa"/>
            <w:vAlign w:val="center"/>
          </w:tcPr>
          <w:p w14:paraId="670E4FCA" w14:textId="79A988DD" w:rsidR="00A43A89" w:rsidRPr="008F1D2F" w:rsidRDefault="00785EB8" w:rsidP="0060672E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  <w:lang w:val="en-IE"/>
              </w:rPr>
            </w:pPr>
            <w:r w:rsidRPr="008F1D2F">
              <w:rPr>
                <w:rFonts w:ascii="Arial" w:hAnsi="Arial" w:cs="Arial"/>
                <w:sz w:val="20"/>
                <w:lang w:val="en-IE"/>
              </w:rPr>
              <w:t>Installation Qualification Protocol</w:t>
            </w:r>
          </w:p>
        </w:tc>
      </w:tr>
      <w:tr w:rsidR="00880816" w:rsidRPr="00F83282" w14:paraId="4399187A" w14:textId="77777777" w:rsidTr="008F1D2F">
        <w:tc>
          <w:tcPr>
            <w:tcW w:w="2722" w:type="dxa"/>
          </w:tcPr>
          <w:p w14:paraId="4C82B5C0" w14:textId="405FE46D" w:rsidR="00880816" w:rsidRPr="008F1D2F" w:rsidRDefault="002E1EC5" w:rsidP="00C82A06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8F1D2F">
              <w:rPr>
                <w:rFonts w:ascii="Arial" w:hAnsi="Arial" w:cs="Arial"/>
                <w:sz w:val="20"/>
              </w:rPr>
              <w:t>WAT210700, Rev 09</w:t>
            </w:r>
          </w:p>
        </w:tc>
        <w:tc>
          <w:tcPr>
            <w:tcW w:w="6381" w:type="dxa"/>
            <w:vAlign w:val="center"/>
          </w:tcPr>
          <w:p w14:paraId="4D835D24" w14:textId="3A3377C3" w:rsidR="00880816" w:rsidRPr="008F1D2F" w:rsidRDefault="007E3706" w:rsidP="0060672E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  <w:lang w:val="en-IE"/>
              </w:rPr>
            </w:pPr>
            <w:r w:rsidRPr="008F1D2F">
              <w:rPr>
                <w:rFonts w:ascii="Arial" w:hAnsi="Arial" w:cs="Arial"/>
                <w:sz w:val="20"/>
                <w:lang w:val="en-IE"/>
              </w:rPr>
              <w:t>TEST SPECIFICATION AND PROCEDURE, ALLIANCE PUMPTRAY</w:t>
            </w:r>
          </w:p>
        </w:tc>
      </w:tr>
      <w:tr w:rsidR="00880816" w:rsidRPr="00F83282" w14:paraId="3BC60520" w14:textId="77777777" w:rsidTr="008F1D2F">
        <w:tc>
          <w:tcPr>
            <w:tcW w:w="2722" w:type="dxa"/>
          </w:tcPr>
          <w:p w14:paraId="54FC021B" w14:textId="1695AB86" w:rsidR="00880816" w:rsidRPr="008F1D2F" w:rsidRDefault="00D220C8" w:rsidP="00C82A06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8F1D2F">
              <w:rPr>
                <w:rFonts w:ascii="Arial" w:hAnsi="Arial" w:cs="Arial"/>
                <w:sz w:val="20"/>
              </w:rPr>
              <w:t>WAT270698</w:t>
            </w:r>
            <w:r w:rsidR="00804F3F" w:rsidRPr="008F1D2F">
              <w:rPr>
                <w:rFonts w:ascii="Arial" w:hAnsi="Arial" w:cs="Arial"/>
                <w:sz w:val="20"/>
              </w:rPr>
              <w:t xml:space="preserve">, Rev </w:t>
            </w:r>
            <w:r w:rsidR="00BF3764" w:rsidRPr="008F1D2F">
              <w:rPr>
                <w:rFonts w:ascii="Arial" w:hAnsi="Arial" w:cs="Arial"/>
                <w:sz w:val="20"/>
              </w:rPr>
              <w:t>A</w:t>
            </w:r>
          </w:p>
        </w:tc>
        <w:tc>
          <w:tcPr>
            <w:tcW w:w="6381" w:type="dxa"/>
            <w:vAlign w:val="center"/>
          </w:tcPr>
          <w:p w14:paraId="62E9BB5F" w14:textId="3EEE0C6E" w:rsidR="00880816" w:rsidRPr="008F1D2F" w:rsidRDefault="0066180E" w:rsidP="0060672E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  <w:lang w:val="en-IE"/>
              </w:rPr>
            </w:pPr>
            <w:r w:rsidRPr="008F1D2F">
              <w:rPr>
                <w:rFonts w:ascii="Arial" w:hAnsi="Arial" w:cs="Arial"/>
                <w:sz w:val="20"/>
                <w:lang w:val="en-IE"/>
              </w:rPr>
              <w:t>PERFORMANCE SPECIFICATION,</w:t>
            </w:r>
            <w:r w:rsidR="00AF747B" w:rsidRPr="008F1D2F">
              <w:rPr>
                <w:rFonts w:ascii="Arial" w:hAnsi="Arial" w:cs="Arial"/>
                <w:sz w:val="20"/>
              </w:rPr>
              <w:t xml:space="preserve"> Pump Mechanics </w:t>
            </w:r>
            <w:r w:rsidR="00493B06" w:rsidRPr="00493B06">
              <w:rPr>
                <w:rFonts w:ascii="Arial" w:hAnsi="Arial" w:cs="Arial"/>
                <w:sz w:val="20"/>
              </w:rPr>
              <w:t>Assembly</w:t>
            </w:r>
          </w:p>
        </w:tc>
      </w:tr>
      <w:tr w:rsidR="00DB7AD7" w:rsidRPr="00F83282" w14:paraId="759A9B45" w14:textId="77777777" w:rsidTr="008F1D2F">
        <w:tc>
          <w:tcPr>
            <w:tcW w:w="2722" w:type="dxa"/>
          </w:tcPr>
          <w:p w14:paraId="3C4CDC28" w14:textId="2C518992" w:rsidR="00DB7AD7" w:rsidRPr="008F1D2F" w:rsidRDefault="00F37A9A" w:rsidP="00C82A06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WAT046538, Ver. </w:t>
            </w:r>
            <w:r w:rsidR="008E7779">
              <w:rPr>
                <w:rFonts w:ascii="Arial" w:hAnsi="Arial" w:cs="Arial"/>
                <w:color w:val="000000" w:themeColor="text1"/>
                <w:sz w:val="20"/>
                <w:lang w:val="en-IE"/>
              </w:rPr>
              <w:t>12</w:t>
            </w:r>
          </w:p>
        </w:tc>
        <w:tc>
          <w:tcPr>
            <w:tcW w:w="6381" w:type="dxa"/>
            <w:vAlign w:val="center"/>
          </w:tcPr>
          <w:p w14:paraId="6BA6B5D5" w14:textId="426BDEE9" w:rsidR="00DB7AD7" w:rsidRPr="008F1D2F" w:rsidRDefault="00696182" w:rsidP="0060672E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  <w:lang w:val="en-IE"/>
              </w:rPr>
            </w:pPr>
            <w:r w:rsidRPr="00696182">
              <w:rPr>
                <w:rFonts w:ascii="Arial" w:hAnsi="Arial" w:cs="Arial"/>
                <w:sz w:val="20"/>
                <w:lang w:val="en-IE"/>
              </w:rPr>
              <w:t>Generic Electrical Safety Test Procedure</w:t>
            </w:r>
          </w:p>
        </w:tc>
      </w:tr>
      <w:tr w:rsidR="00880816" w:rsidRPr="00F83282" w14:paraId="783275D8" w14:textId="77777777" w:rsidTr="008F1D2F">
        <w:tc>
          <w:tcPr>
            <w:tcW w:w="2722" w:type="dxa"/>
          </w:tcPr>
          <w:p w14:paraId="030F379B" w14:textId="2C91F9E2" w:rsidR="00880816" w:rsidRPr="008F1D2F" w:rsidRDefault="00166A69" w:rsidP="00C82A06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8F1D2F">
              <w:rPr>
                <w:rFonts w:ascii="Arial" w:hAnsi="Arial" w:cs="Arial"/>
                <w:sz w:val="20"/>
              </w:rPr>
              <w:t>ANSI C84.1</w:t>
            </w:r>
          </w:p>
        </w:tc>
        <w:tc>
          <w:tcPr>
            <w:tcW w:w="6381" w:type="dxa"/>
            <w:vAlign w:val="center"/>
          </w:tcPr>
          <w:p w14:paraId="79D4EA6E" w14:textId="5D12E301" w:rsidR="00880816" w:rsidRPr="008F1D2F" w:rsidRDefault="00166A69" w:rsidP="0060672E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  <w:lang w:val="en-IE"/>
              </w:rPr>
            </w:pPr>
            <w:r w:rsidRPr="008F1D2F">
              <w:rPr>
                <w:rFonts w:ascii="Arial" w:hAnsi="Arial" w:cs="Arial"/>
                <w:sz w:val="20"/>
                <w:lang w:val="en-IE"/>
              </w:rPr>
              <w:t>Voltage Tolerance Standard</w:t>
            </w:r>
          </w:p>
        </w:tc>
      </w:tr>
      <w:tr w:rsidR="00880816" w:rsidRPr="00F83282" w14:paraId="3F3DC5B8" w14:textId="77777777" w:rsidTr="008F1D2F">
        <w:tc>
          <w:tcPr>
            <w:tcW w:w="2722" w:type="dxa"/>
          </w:tcPr>
          <w:p w14:paraId="634B9EBC" w14:textId="06D14B14" w:rsidR="00880816" w:rsidRPr="008F1D2F" w:rsidRDefault="00992DE5" w:rsidP="00C82A06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8F1D2F">
              <w:rPr>
                <w:rFonts w:ascii="Arial" w:hAnsi="Arial" w:cs="Arial"/>
                <w:sz w:val="20"/>
              </w:rPr>
              <w:t>TE</w:t>
            </w:r>
            <w:r w:rsidR="00385828" w:rsidRPr="008F1D2F">
              <w:rPr>
                <w:rFonts w:ascii="Arial" w:hAnsi="Arial" w:cs="Arial"/>
                <w:sz w:val="20"/>
              </w:rPr>
              <w:t>82526-29JAN2020-VAF</w:t>
            </w:r>
          </w:p>
        </w:tc>
        <w:tc>
          <w:tcPr>
            <w:tcW w:w="6381" w:type="dxa"/>
            <w:vAlign w:val="center"/>
          </w:tcPr>
          <w:p w14:paraId="6715828A" w14:textId="269BB056" w:rsidR="00880816" w:rsidRPr="008F1D2F" w:rsidRDefault="00F93622" w:rsidP="0060672E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  <w:lang w:val="en-IE"/>
              </w:rPr>
            </w:pPr>
            <w:r w:rsidRPr="008F1D2F">
              <w:rPr>
                <w:rFonts w:ascii="Arial" w:hAnsi="Arial" w:cs="Arial"/>
                <w:sz w:val="20"/>
                <w:lang w:val="en-IE"/>
              </w:rPr>
              <w:t xml:space="preserve">Validation Assessment Form for </w:t>
            </w:r>
            <w:sdt>
              <w:sdtPr>
                <w:rPr>
                  <w:rFonts w:ascii="Arial" w:hAnsi="Arial" w:cs="Arial"/>
                  <w:b/>
                  <w:bCs/>
                  <w:sz w:val="20"/>
                  <w:lang w:val="en-IE"/>
                </w:rPr>
                <w:alias w:val="SystemName"/>
                <w:tag w:val="SystemName"/>
                <w:id w:val="-1667776398"/>
                <w:placeholder>
                  <w:docPart w:val="E9204D83120A47B889D075819158372F"/>
                </w:placeholder>
                <w:dataBinding w:prefixMappings="xmlns:ns0='http://schemas.microsoft.com/office/2006/coverPageProps' " w:xpath="/ns0:CoverPageProperties[1]/ns0:CompanyEmail[1]" w:storeItemID="{55AF091B-3C7A-41E3-B477-F2FDAA23CFDA}"/>
                <w:text/>
              </w:sdtPr>
              <w:sdtEndPr/>
              <w:sdtContent>
                <w:r w:rsidR="008F1D2F" w:rsidRPr="008F1D2F">
                  <w:rPr>
                    <w:rFonts w:ascii="Arial" w:hAnsi="Arial" w:cs="Arial"/>
                    <w:sz w:val="20"/>
                    <w:lang w:val="en-IE"/>
                  </w:rPr>
                  <w:t>the 2690 Pump Tray Tester</w:t>
                </w:r>
              </w:sdtContent>
            </w:sdt>
          </w:p>
        </w:tc>
      </w:tr>
    </w:tbl>
    <w:p w14:paraId="50BF8EA4" w14:textId="77777777" w:rsidR="00991DE8" w:rsidRPr="00F83282" w:rsidRDefault="00EC2846" w:rsidP="00933230">
      <w:pPr>
        <w:pStyle w:val="Heading1"/>
        <w:numPr>
          <w:ilvl w:val="0"/>
          <w:numId w:val="0"/>
        </w:numPr>
      </w:pPr>
      <w:r>
        <w:t xml:space="preserve"> </w:t>
      </w:r>
    </w:p>
    <w:sectPr w:rsidR="00991DE8" w:rsidRPr="00F83282" w:rsidSect="00D7715C">
      <w:headerReference w:type="default" r:id="rId10"/>
      <w:footerReference w:type="default" r:id="rId11"/>
      <w:headerReference w:type="first" r:id="rId12"/>
      <w:footerReference w:type="first" r:id="rId13"/>
      <w:pgSz w:w="12242" w:h="15842" w:code="1"/>
      <w:pgMar w:top="1418" w:right="632" w:bottom="1418" w:left="63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A83674" w14:textId="77777777" w:rsidR="00A835DB" w:rsidRDefault="00A835DB">
      <w:r>
        <w:separator/>
      </w:r>
    </w:p>
  </w:endnote>
  <w:endnote w:type="continuationSeparator" w:id="0">
    <w:p w14:paraId="73A0AFC1" w14:textId="77777777" w:rsidR="00A835DB" w:rsidRDefault="00A835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24"/>
      <w:gridCol w:w="3880"/>
      <w:gridCol w:w="3176"/>
    </w:tblGrid>
    <w:tr w:rsidR="006C6973" w:rsidRPr="005C66C3" w14:paraId="7883E06B" w14:textId="77777777" w:rsidTr="009A6F2A">
      <w:trPr>
        <w:trHeight w:val="149"/>
      </w:trPr>
      <w:tc>
        <w:tcPr>
          <w:tcW w:w="4040" w:type="dxa"/>
          <w:tcBorders>
            <w:top w:val="nil"/>
            <w:left w:val="nil"/>
            <w:bottom w:val="nil"/>
            <w:right w:val="nil"/>
          </w:tcBorders>
        </w:tcPr>
        <w:p w14:paraId="783031BB" w14:textId="77777777" w:rsidR="006C6973" w:rsidRPr="005C66C3" w:rsidRDefault="006C6973" w:rsidP="00FC61F2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Template 730002845, Version 0</w:t>
          </w:r>
          <w:r w:rsidR="00FC61F2">
            <w:rPr>
              <w:rFonts w:ascii="Arial" w:hAnsi="Arial" w:cs="Arial"/>
              <w:sz w:val="20"/>
            </w:rPr>
            <w:t>3</w:t>
          </w:r>
        </w:p>
      </w:tc>
      <w:tc>
        <w:tcPr>
          <w:tcW w:w="4041" w:type="dxa"/>
          <w:tcBorders>
            <w:top w:val="nil"/>
            <w:left w:val="nil"/>
            <w:bottom w:val="nil"/>
            <w:right w:val="nil"/>
          </w:tcBorders>
        </w:tcPr>
        <w:p w14:paraId="6BF0CEF0" w14:textId="77777777" w:rsidR="006C6973" w:rsidRPr="005C66C3" w:rsidRDefault="006C6973" w:rsidP="009A6F2A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14:paraId="103FBEB5" w14:textId="77777777" w:rsidR="006C6973" w:rsidRPr="005C66C3" w:rsidRDefault="006C6973" w:rsidP="009A6F2A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Waters Confidential</w:t>
          </w:r>
        </w:p>
      </w:tc>
    </w:tr>
    <w:tr w:rsidR="006C6973" w:rsidRPr="005C66C3" w14:paraId="3EBB6509" w14:textId="77777777" w:rsidTr="009A6F2A">
      <w:tc>
        <w:tcPr>
          <w:tcW w:w="8081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764571B0" w14:textId="77777777" w:rsidR="006C6973" w:rsidRPr="005C66C3" w:rsidRDefault="006C6973" w:rsidP="00642825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</w:t>
          </w:r>
          <w:r w:rsidR="0084515B">
            <w:rPr>
              <w:rFonts w:ascii="Arial" w:hAnsi="Arial" w:cs="Arial"/>
              <w:sz w:val="20"/>
            </w:rPr>
            <w:t xml:space="preserve">and Singapore </w:t>
          </w:r>
          <w:r>
            <w:rPr>
              <w:rFonts w:ascii="Arial" w:hAnsi="Arial" w:cs="Arial"/>
              <w:sz w:val="20"/>
            </w:rPr>
            <w:t>Site</w:t>
          </w:r>
          <w:r w:rsidR="0084515B">
            <w:rPr>
              <w:rFonts w:ascii="Arial" w:hAnsi="Arial" w:cs="Arial"/>
              <w:sz w:val="20"/>
            </w:rPr>
            <w:t>s</w:t>
          </w: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14:paraId="612760DA" w14:textId="77777777" w:rsidR="006C6973" w:rsidRPr="005C66C3" w:rsidRDefault="006C6973" w:rsidP="009A6F2A">
          <w:pPr>
            <w:tabs>
              <w:tab w:val="center" w:pos="4320"/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Page </w:t>
          </w:r>
          <w:r w:rsidR="00CF38BD"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PAGE </w:instrText>
          </w:r>
          <w:r w:rsidR="00CF38BD" w:rsidRPr="005C66C3">
            <w:rPr>
              <w:rFonts w:ascii="Arial" w:hAnsi="Arial" w:cs="Arial"/>
              <w:sz w:val="20"/>
            </w:rPr>
            <w:fldChar w:fldCharType="separate"/>
          </w:r>
          <w:r w:rsidR="00F36E5B">
            <w:rPr>
              <w:rFonts w:ascii="Arial" w:hAnsi="Arial" w:cs="Arial"/>
              <w:noProof/>
              <w:sz w:val="20"/>
            </w:rPr>
            <w:t>3</w:t>
          </w:r>
          <w:r w:rsidR="00CF38BD" w:rsidRPr="005C66C3">
            <w:rPr>
              <w:rFonts w:ascii="Arial" w:hAnsi="Arial" w:cs="Arial"/>
              <w:sz w:val="20"/>
            </w:rPr>
            <w:fldChar w:fldCharType="end"/>
          </w:r>
          <w:r w:rsidRPr="005C66C3">
            <w:rPr>
              <w:rFonts w:ascii="Arial" w:hAnsi="Arial" w:cs="Arial"/>
              <w:sz w:val="20"/>
            </w:rPr>
            <w:t xml:space="preserve"> of </w:t>
          </w:r>
          <w:r w:rsidR="00CF38BD"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NUMPAGES </w:instrText>
          </w:r>
          <w:r w:rsidR="00CF38BD" w:rsidRPr="005C66C3">
            <w:rPr>
              <w:rFonts w:ascii="Arial" w:hAnsi="Arial" w:cs="Arial"/>
              <w:sz w:val="20"/>
            </w:rPr>
            <w:fldChar w:fldCharType="separate"/>
          </w:r>
          <w:r w:rsidR="00F36E5B">
            <w:rPr>
              <w:rFonts w:ascii="Arial" w:hAnsi="Arial" w:cs="Arial"/>
              <w:noProof/>
              <w:sz w:val="20"/>
            </w:rPr>
            <w:t>4</w:t>
          </w:r>
          <w:r w:rsidR="00CF38BD" w:rsidRPr="005C66C3">
            <w:rPr>
              <w:rFonts w:ascii="Arial" w:hAnsi="Arial" w:cs="Arial"/>
              <w:sz w:val="20"/>
            </w:rPr>
            <w:fldChar w:fldCharType="end"/>
          </w:r>
        </w:p>
      </w:tc>
    </w:tr>
  </w:tbl>
  <w:p w14:paraId="361FDBF1" w14:textId="77777777" w:rsidR="006C6973" w:rsidRPr="001552E1" w:rsidRDefault="006C6973" w:rsidP="001552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23"/>
      <w:gridCol w:w="3897"/>
      <w:gridCol w:w="3160"/>
    </w:tblGrid>
    <w:tr w:rsidR="006C6973" w:rsidRPr="008E78BC" w14:paraId="1ACB0BF6" w14:textId="77777777" w:rsidTr="00FD75F3">
      <w:trPr>
        <w:trHeight w:val="270"/>
      </w:trPr>
      <w:tc>
        <w:tcPr>
          <w:tcW w:w="3992" w:type="dxa"/>
          <w:tcBorders>
            <w:top w:val="nil"/>
            <w:left w:val="nil"/>
            <w:bottom w:val="nil"/>
            <w:right w:val="nil"/>
          </w:tcBorders>
        </w:tcPr>
        <w:p w14:paraId="517103E6" w14:textId="77777777" w:rsidR="006C6973" w:rsidRPr="00071E49" w:rsidRDefault="006C6973" w:rsidP="00415B0D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Template 730002845, Version 0</w:t>
          </w:r>
          <w:r>
            <w:rPr>
              <w:rFonts w:ascii="Arial" w:hAnsi="Arial" w:cs="Arial"/>
              <w:sz w:val="20"/>
            </w:rPr>
            <w:t>2</w:t>
          </w:r>
        </w:p>
      </w:tc>
      <w:tc>
        <w:tcPr>
          <w:tcW w:w="3994" w:type="dxa"/>
          <w:tcBorders>
            <w:top w:val="nil"/>
            <w:left w:val="nil"/>
            <w:bottom w:val="nil"/>
            <w:right w:val="nil"/>
          </w:tcBorders>
        </w:tcPr>
        <w:p w14:paraId="77AF79C6" w14:textId="77777777" w:rsidR="006C6973" w:rsidRPr="00071E49" w:rsidRDefault="006C6973" w:rsidP="000E6714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14:paraId="21DF9E5D" w14:textId="77777777" w:rsidR="006C6973" w:rsidRPr="00071E49" w:rsidRDefault="006C6973" w:rsidP="000E6714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Waters Confidential</w:t>
          </w:r>
        </w:p>
      </w:tc>
    </w:tr>
    <w:tr w:rsidR="006C6973" w:rsidRPr="008E78BC" w14:paraId="38550949" w14:textId="77777777" w:rsidTr="00071E49">
      <w:tc>
        <w:tcPr>
          <w:tcW w:w="7986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7A969C5A" w14:textId="77777777" w:rsidR="006C6973" w:rsidRPr="00071E49" w:rsidRDefault="006C6973" w:rsidP="00415B0D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Site</w:t>
          </w: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14:paraId="7EF92D8A" w14:textId="77777777" w:rsidR="006C6973" w:rsidRPr="00071E49" w:rsidRDefault="006C6973" w:rsidP="00547DC5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Page </w:t>
          </w:r>
          <w:r w:rsidR="00CF38BD"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PAGE </w:instrText>
          </w:r>
          <w:r w:rsidR="00CF38BD" w:rsidRPr="00071E49">
            <w:rPr>
              <w:rFonts w:ascii="Arial" w:hAnsi="Arial" w:cs="Arial"/>
              <w:sz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</w:rPr>
            <w:t>1</w:t>
          </w:r>
          <w:r w:rsidR="00CF38BD" w:rsidRPr="00071E49">
            <w:rPr>
              <w:rFonts w:ascii="Arial" w:hAnsi="Arial" w:cs="Arial"/>
              <w:sz w:val="20"/>
            </w:rPr>
            <w:fldChar w:fldCharType="end"/>
          </w:r>
          <w:r w:rsidRPr="00071E49">
            <w:rPr>
              <w:rFonts w:ascii="Arial" w:hAnsi="Arial" w:cs="Arial"/>
              <w:sz w:val="20"/>
            </w:rPr>
            <w:t xml:space="preserve"> of </w:t>
          </w:r>
          <w:r w:rsidR="00CF38BD"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NUMPAGES </w:instrText>
          </w:r>
          <w:r w:rsidR="00CF38BD" w:rsidRPr="00071E49">
            <w:rPr>
              <w:rFonts w:ascii="Arial" w:hAnsi="Arial" w:cs="Arial"/>
              <w:sz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</w:rPr>
            <w:t>4</w:t>
          </w:r>
          <w:r w:rsidR="00CF38BD" w:rsidRPr="00071E49">
            <w:rPr>
              <w:rFonts w:ascii="Arial" w:hAnsi="Arial" w:cs="Arial"/>
              <w:sz w:val="20"/>
            </w:rPr>
            <w:fldChar w:fldCharType="end"/>
          </w:r>
        </w:p>
      </w:tc>
    </w:tr>
  </w:tbl>
  <w:p w14:paraId="3151FCA1" w14:textId="77777777" w:rsidR="006C6973" w:rsidRDefault="006C6973" w:rsidP="000529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D32284" w14:textId="77777777" w:rsidR="00A835DB" w:rsidRDefault="00A835DB">
      <w:r>
        <w:separator/>
      </w:r>
    </w:p>
  </w:footnote>
  <w:footnote w:type="continuationSeparator" w:id="0">
    <w:p w14:paraId="26587198" w14:textId="77777777" w:rsidR="00A835DB" w:rsidRDefault="00A835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5" w:type="pct"/>
      <w:tblInd w:w="-11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3516"/>
      <w:gridCol w:w="983"/>
      <w:gridCol w:w="2031"/>
      <w:gridCol w:w="4461"/>
    </w:tblGrid>
    <w:tr w:rsidR="006C6973" w:rsidRPr="00401A84" w14:paraId="1135A805" w14:textId="77777777" w:rsidTr="00610B2F">
      <w:trPr>
        <w:trHeight w:val="709"/>
      </w:trPr>
      <w:tc>
        <w:tcPr>
          <w:tcW w:w="3512" w:type="dxa"/>
        </w:tcPr>
        <w:p w14:paraId="6F228D64" w14:textId="77777777" w:rsidR="006C6973" w:rsidRPr="00401A84" w:rsidRDefault="00E6258E" w:rsidP="00D7715C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object w:dxaOrig="2256" w:dyaOrig="612" w14:anchorId="291515B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65.75pt;height:36pt">
                <v:imagedata r:id="rId1" o:title=""/>
              </v:shape>
              <o:OLEObject Type="Embed" ProgID="PBrush" ShapeID="_x0000_i1025" DrawAspect="Content" ObjectID="_1645864006" r:id="rId2"/>
            </w:object>
          </w:r>
        </w:p>
      </w:tc>
      <w:tc>
        <w:tcPr>
          <w:tcW w:w="7468" w:type="dxa"/>
          <w:gridSpan w:val="3"/>
          <w:vAlign w:val="center"/>
        </w:tcPr>
        <w:p w14:paraId="1B972A12" w14:textId="606BD9CE" w:rsidR="006C6973" w:rsidRPr="003012B9" w:rsidRDefault="00A46408" w:rsidP="00E77C34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color w:val="000000" w:themeColor="text1"/>
              <w:sz w:val="32"/>
              <w:szCs w:val="32"/>
              <w:lang w:val="en-IE"/>
            </w:rPr>
          </w:pPr>
          <w:r w:rsidRPr="003012B9">
            <w:rPr>
              <w:rFonts w:ascii="Arial" w:hAnsi="Arial" w:cs="Arial"/>
              <w:color w:val="000000" w:themeColor="text1"/>
              <w:sz w:val="28"/>
              <w:szCs w:val="32"/>
              <w:lang w:val="en-IE"/>
            </w:rPr>
            <w:t>In</w:t>
          </w:r>
          <w:r w:rsidR="00E77C34" w:rsidRPr="003012B9">
            <w:rPr>
              <w:rFonts w:ascii="Arial" w:hAnsi="Arial" w:cs="Arial"/>
              <w:color w:val="000000" w:themeColor="text1"/>
              <w:sz w:val="28"/>
              <w:szCs w:val="32"/>
              <w:lang w:val="en-IE"/>
            </w:rPr>
            <w:t>stallation Qualification Report</w:t>
          </w:r>
        </w:p>
      </w:tc>
    </w:tr>
    <w:tr w:rsidR="006C6973" w:rsidRPr="00401A84" w14:paraId="263C15F7" w14:textId="77777777" w:rsidTr="00610B2F">
      <w:trPr>
        <w:trHeight w:val="340"/>
      </w:trPr>
      <w:tc>
        <w:tcPr>
          <w:tcW w:w="4494" w:type="dxa"/>
          <w:gridSpan w:val="2"/>
          <w:vAlign w:val="center"/>
        </w:tcPr>
        <w:p w14:paraId="527B7320" w14:textId="1B01859E" w:rsidR="006C6973" w:rsidRPr="003012B9" w:rsidRDefault="006C6973" w:rsidP="00E725E9">
          <w:pPr>
            <w:pStyle w:val="Header"/>
            <w:jc w:val="center"/>
            <w:rPr>
              <w:rFonts w:ascii="Arial" w:hAnsi="Arial" w:cs="Arial"/>
              <w:color w:val="000000" w:themeColor="text1"/>
            </w:rPr>
          </w:pPr>
          <w:r w:rsidRPr="003012B9">
            <w:rPr>
              <w:rFonts w:ascii="Arial" w:hAnsi="Arial" w:cs="Arial"/>
              <w:color w:val="000000" w:themeColor="text1"/>
            </w:rPr>
            <w:t xml:space="preserve">Report No: </w:t>
          </w:r>
          <w:sdt>
            <w:sdtPr>
              <w:rPr>
                <w:rStyle w:val="Style5"/>
              </w:rPr>
              <w:alias w:val="TEorVal#"/>
              <w:tag w:val="TEorVal#"/>
              <w:id w:val="-633799027"/>
              <w:placeholder>
                <w:docPart w:val="EDCEEB9D9B2D4DC495A6E5ECC2B2C2DA"/>
              </w:placeholder>
              <w:dataBinding w:prefixMappings="xmlns:ns0='http://schemas.microsoft.com/office/2006/coverPageProps' " w:xpath="/ns0:CoverPageProperties[1]/ns0:CompanyAddress[1]" w:storeItemID="{55AF091B-3C7A-41E3-B477-F2FDAA23CFDA}"/>
              <w15:color w:val="000000"/>
              <w:text/>
            </w:sdtPr>
            <w:sdtEndPr>
              <w:rPr>
                <w:rStyle w:val="DefaultParagraphFont"/>
                <w:rFonts w:ascii="Times New Roman" w:hAnsi="Times New Roman" w:cs="Arial"/>
                <w:color w:val="auto"/>
                <w:sz w:val="22"/>
                <w:lang w:val="en-IE"/>
              </w:rPr>
            </w:sdtEndPr>
            <w:sdtContent>
              <w:r w:rsidR="00C11838" w:rsidRPr="003012B9">
                <w:rPr>
                  <w:rStyle w:val="Style5"/>
                </w:rPr>
                <w:t>TE82526-2</w:t>
              </w:r>
            </w:sdtContent>
          </w:sdt>
          <w:r w:rsidR="0059590F" w:rsidRPr="003012B9">
            <w:rPr>
              <w:rFonts w:cs="Arial"/>
              <w:color w:val="000000" w:themeColor="text1"/>
              <w:lang w:val="en-IE"/>
            </w:rPr>
            <w:t>-</w:t>
          </w:r>
          <w:r w:rsidR="0059590F" w:rsidRPr="003012B9">
            <w:rPr>
              <w:rFonts w:ascii="Arial" w:hAnsi="Arial" w:cs="Arial"/>
              <w:color w:val="000000" w:themeColor="text1"/>
              <w:sz w:val="20"/>
              <w:lang w:val="en-IE"/>
            </w:rPr>
            <w:t>IQR</w:t>
          </w:r>
        </w:p>
      </w:tc>
      <w:tc>
        <w:tcPr>
          <w:tcW w:w="2029" w:type="dxa"/>
          <w:vAlign w:val="center"/>
        </w:tcPr>
        <w:p w14:paraId="64FC6C03" w14:textId="77777777" w:rsidR="006C6973" w:rsidRPr="003012B9" w:rsidRDefault="006C6973" w:rsidP="00D7715C">
          <w:pPr>
            <w:pStyle w:val="Header"/>
            <w:jc w:val="center"/>
            <w:rPr>
              <w:rFonts w:ascii="Arial" w:hAnsi="Arial" w:cs="Arial"/>
              <w:color w:val="000000" w:themeColor="text1"/>
            </w:rPr>
          </w:pPr>
          <w:r w:rsidRPr="003012B9">
            <w:rPr>
              <w:rFonts w:ascii="Arial" w:hAnsi="Arial" w:cs="Arial"/>
              <w:color w:val="000000" w:themeColor="text1"/>
            </w:rPr>
            <w:t>Iteration No: 00</w:t>
          </w:r>
        </w:p>
      </w:tc>
      <w:tc>
        <w:tcPr>
          <w:tcW w:w="4457" w:type="dxa"/>
          <w:vAlign w:val="center"/>
        </w:tcPr>
        <w:p w14:paraId="42C8A3AE" w14:textId="71D4C6BC" w:rsidR="006C6973" w:rsidRPr="003012B9" w:rsidRDefault="006C6973" w:rsidP="00E725E9">
          <w:pPr>
            <w:pStyle w:val="Header"/>
            <w:jc w:val="center"/>
            <w:rPr>
              <w:rFonts w:ascii="Arial" w:hAnsi="Arial" w:cs="Arial"/>
              <w:color w:val="000000" w:themeColor="text1"/>
            </w:rPr>
          </w:pPr>
          <w:r w:rsidRPr="003012B9">
            <w:rPr>
              <w:rFonts w:ascii="Arial" w:hAnsi="Arial" w:cs="Arial"/>
              <w:color w:val="000000" w:themeColor="text1"/>
            </w:rPr>
            <w:t>SAP No: TE00</w:t>
          </w:r>
          <w:r w:rsidR="005B3EC3" w:rsidRPr="003012B9">
            <w:rPr>
              <w:rFonts w:ascii="Arial" w:hAnsi="Arial" w:cs="Arial"/>
              <w:color w:val="000000" w:themeColor="text1"/>
            </w:rPr>
            <w:t>82526</w:t>
          </w:r>
          <w:r w:rsidR="00E549DA">
            <w:rPr>
              <w:rFonts w:ascii="Arial" w:hAnsi="Arial" w:cs="Arial"/>
              <w:color w:val="000000" w:themeColor="text1"/>
            </w:rPr>
            <w:t>02</w:t>
          </w:r>
        </w:p>
      </w:tc>
    </w:tr>
  </w:tbl>
  <w:p w14:paraId="6A2370B5" w14:textId="77777777" w:rsidR="006C6973" w:rsidRDefault="006C69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4864" w:type="pct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11"/>
      <w:gridCol w:w="1585"/>
      <w:gridCol w:w="2031"/>
      <w:gridCol w:w="4145"/>
    </w:tblGrid>
    <w:tr w:rsidR="006C6973" w:rsidRPr="00401A84" w14:paraId="37E43620" w14:textId="77777777" w:rsidTr="00712BEF">
      <w:trPr>
        <w:trHeight w:val="709"/>
      </w:trPr>
      <w:tc>
        <w:tcPr>
          <w:tcW w:w="2970" w:type="dxa"/>
        </w:tcPr>
        <w:p w14:paraId="29303CC7" w14:textId="77777777" w:rsidR="006C6973" w:rsidRPr="00401A84" w:rsidRDefault="006C6973" w:rsidP="00961482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rPr>
              <w:rFonts w:ascii="Calibri" w:hAnsi="Calibri" w:cs="Arial"/>
              <w:noProof/>
              <w:lang w:val="en-US"/>
            </w:rPr>
            <w:drawing>
              <wp:inline distT="0" distB="0" distL="0" distR="0" wp14:anchorId="28EE8A8F" wp14:editId="62466691">
                <wp:extent cx="1752600" cy="396240"/>
                <wp:effectExtent l="19050" t="0" r="0" b="0"/>
                <wp:docPr id="3" name="Picture 3" descr="Pictur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ictur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1" w:type="dxa"/>
          <w:gridSpan w:val="3"/>
          <w:vAlign w:val="center"/>
        </w:tcPr>
        <w:p w14:paraId="3A986A0C" w14:textId="77777777" w:rsidR="006C6973" w:rsidRPr="002C7F49" w:rsidRDefault="006C6973" w:rsidP="00103D11">
          <w:pPr>
            <w:pStyle w:val="Title"/>
            <w:tabs>
              <w:tab w:val="left" w:pos="2325"/>
              <w:tab w:val="center" w:pos="4535"/>
            </w:tabs>
            <w:spacing w:before="0" w:after="0" w:line="240" w:lineRule="auto"/>
            <w:rPr>
              <w:rFonts w:ascii="Arial" w:hAnsi="Arial" w:cs="Arial"/>
              <w:szCs w:val="32"/>
              <w:lang w:val="en-IE"/>
            </w:rPr>
          </w:pPr>
          <w:r>
            <w:rPr>
              <w:rFonts w:ascii="Arial" w:hAnsi="Arial" w:cs="Arial"/>
              <w:color w:val="FF0000"/>
              <w:szCs w:val="32"/>
              <w:lang w:val="en-IE"/>
            </w:rPr>
            <w:t xml:space="preserve"> type of protocol executed </w:t>
          </w:r>
          <w:r w:rsidRPr="00BC620D">
            <w:rPr>
              <w:rFonts w:ascii="Arial" w:hAnsi="Arial" w:cs="Arial"/>
              <w:color w:val="FF0000"/>
              <w:sz w:val="20"/>
              <w:szCs w:val="32"/>
              <w:lang w:val="en-IE"/>
            </w:rPr>
            <w:t xml:space="preserve">(I.E. equipment design verification) </w:t>
          </w:r>
          <w:r w:rsidRPr="002C7F49">
            <w:rPr>
              <w:rFonts w:ascii="Arial" w:hAnsi="Arial" w:cs="Arial"/>
              <w:szCs w:val="32"/>
              <w:lang w:val="en-IE"/>
            </w:rPr>
            <w:t>REPORT</w:t>
          </w:r>
        </w:p>
        <w:p w14:paraId="04291A57" w14:textId="77777777" w:rsidR="006C6973" w:rsidRPr="00103D11" w:rsidRDefault="006C6973" w:rsidP="00103D11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sz w:val="32"/>
              <w:szCs w:val="32"/>
              <w:lang w:val="en-IE"/>
            </w:rPr>
          </w:pPr>
          <w:r>
            <w:rPr>
              <w:rFonts w:ascii="Arial" w:hAnsi="Arial" w:cs="Arial"/>
              <w:bCs/>
              <w:sz w:val="28"/>
              <w:szCs w:val="32"/>
              <w:lang w:val="en-IE"/>
            </w:rPr>
            <w:t>For</w:t>
          </w:r>
          <w:r w:rsidRPr="002C7F49">
            <w:rPr>
              <w:rFonts w:ascii="Arial" w:hAnsi="Arial" w:cs="Arial"/>
              <w:bCs/>
              <w:sz w:val="28"/>
              <w:szCs w:val="32"/>
              <w:lang w:val="en-IE"/>
            </w:rPr>
            <w:t xml:space="preserve"> the 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 xml:space="preserve">name of </w:t>
          </w:r>
          <w:r>
            <w:rPr>
              <w:rFonts w:ascii="Arial" w:hAnsi="Arial" w:cs="Arial"/>
              <w:color w:val="FF0000"/>
              <w:sz w:val="28"/>
              <w:szCs w:val="32"/>
              <w:lang w:val="en-IE"/>
            </w:rPr>
            <w:t>the Process, Test Method, or E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>quipment</w:t>
          </w:r>
        </w:p>
      </w:tc>
    </w:tr>
    <w:tr w:rsidR="006C6973" w:rsidRPr="00401A84" w14:paraId="64BF4687" w14:textId="77777777" w:rsidTr="00712BEF">
      <w:trPr>
        <w:trHeight w:val="340"/>
      </w:trPr>
      <w:tc>
        <w:tcPr>
          <w:tcW w:w="4590" w:type="dxa"/>
          <w:gridSpan w:val="2"/>
          <w:vAlign w:val="center"/>
        </w:tcPr>
        <w:p w14:paraId="48FD3E25" w14:textId="77777777" w:rsidR="006C6973" w:rsidRPr="00103D11" w:rsidRDefault="006C6973" w:rsidP="00712BEF">
          <w:pPr>
            <w:pStyle w:val="Header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Report</w:t>
          </w:r>
          <w:r w:rsidRPr="00961482">
            <w:rPr>
              <w:rFonts w:ascii="Arial" w:hAnsi="Arial" w:cs="Arial"/>
            </w:rPr>
            <w:t xml:space="preserve"> No: </w:t>
          </w:r>
          <w:r w:rsidRPr="00712BEF">
            <w:rPr>
              <w:rFonts w:ascii="Arial" w:hAnsi="Arial" w:cs="Arial"/>
              <w:color w:val="FF0000"/>
            </w:rPr>
            <w:t>TE</w:t>
          </w:r>
          <w:r>
            <w:rPr>
              <w:rFonts w:ascii="Arial" w:hAnsi="Arial" w:cs="Arial"/>
              <w:color w:val="FF0000"/>
            </w:rPr>
            <w:t>0</w:t>
          </w:r>
          <w:r w:rsidRPr="002B14A8">
            <w:rPr>
              <w:rFonts w:ascii="Arial" w:hAnsi="Arial" w:cs="Arial"/>
              <w:color w:val="000000" w:themeColor="text1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-XX-I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  <w:r>
            <w:rPr>
              <w:rFonts w:ascii="Arial" w:hAnsi="Arial" w:cs="Arial"/>
            </w:rPr>
            <w:t>/VAL0XXXXX-</w:t>
          </w:r>
          <w:r w:rsidRPr="00712BEF">
            <w:rPr>
              <w:rFonts w:ascii="Arial" w:hAnsi="Arial" w:cs="Arial"/>
              <w:color w:val="FF0000"/>
            </w:rPr>
            <w:t xml:space="preserve"> 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</w:p>
      </w:tc>
      <w:tc>
        <w:tcPr>
          <w:tcW w:w="2070" w:type="dxa"/>
          <w:vAlign w:val="center"/>
        </w:tcPr>
        <w:p w14:paraId="3645E716" w14:textId="77777777" w:rsidR="006C6973" w:rsidRPr="00961482" w:rsidRDefault="006C6973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Iteration No: </w:t>
          </w:r>
          <w:r w:rsidRPr="00961482">
            <w:rPr>
              <w:rFonts w:ascii="Arial" w:hAnsi="Arial" w:cs="Arial"/>
              <w:color w:val="FF0000"/>
            </w:rPr>
            <w:t>00</w:t>
          </w:r>
        </w:p>
      </w:tc>
      <w:tc>
        <w:tcPr>
          <w:tcW w:w="4231" w:type="dxa"/>
          <w:vAlign w:val="center"/>
        </w:tcPr>
        <w:p w14:paraId="32BF0212" w14:textId="77777777" w:rsidR="006C6973" w:rsidRPr="00961482" w:rsidRDefault="006C6973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SAP No: </w:t>
          </w:r>
          <w:r w:rsidRPr="00712BEF">
            <w:rPr>
              <w:rFonts w:ascii="Arial" w:hAnsi="Arial" w:cs="Arial"/>
              <w:color w:val="FF0000"/>
            </w:rPr>
            <w:t>TE0</w:t>
          </w:r>
          <w:r w:rsidRPr="00961482">
            <w:rPr>
              <w:rFonts w:ascii="Arial" w:hAnsi="Arial" w:cs="Arial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QX</w:t>
          </w:r>
        </w:p>
      </w:tc>
    </w:tr>
  </w:tbl>
  <w:p w14:paraId="190188A7" w14:textId="77777777" w:rsidR="006C6973" w:rsidRPr="00401A84" w:rsidRDefault="006C6973">
    <w:pPr>
      <w:pStyle w:val="Header"/>
      <w:rPr>
        <w:rFonts w:ascii="Calibri" w:hAnsi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E1D09AA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11FE8A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72636F"/>
    <w:multiLevelType w:val="hybridMultilevel"/>
    <w:tmpl w:val="E7600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F06AC"/>
    <w:multiLevelType w:val="hybridMultilevel"/>
    <w:tmpl w:val="402C64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0F35D5"/>
    <w:multiLevelType w:val="hybridMultilevel"/>
    <w:tmpl w:val="08A4CA5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373B1A"/>
    <w:multiLevelType w:val="hybridMultilevel"/>
    <w:tmpl w:val="18C0C44C"/>
    <w:lvl w:ilvl="0" w:tplc="3A7C1C1E">
      <w:start w:val="1"/>
      <w:numFmt w:val="bullet"/>
      <w:pStyle w:val="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386F2E"/>
    <w:multiLevelType w:val="multilevel"/>
    <w:tmpl w:val="FF06501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7" w15:restartNumberingAfterBreak="0">
    <w:nsid w:val="235D56F7"/>
    <w:multiLevelType w:val="hybridMultilevel"/>
    <w:tmpl w:val="206060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056AC1"/>
    <w:multiLevelType w:val="hybridMultilevel"/>
    <w:tmpl w:val="6E066C7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B7D164C"/>
    <w:multiLevelType w:val="hybridMultilevel"/>
    <w:tmpl w:val="2362B5A2"/>
    <w:lvl w:ilvl="0" w:tplc="902C5CE6">
      <w:start w:val="1"/>
      <w:numFmt w:val="decimal"/>
      <w:lvlText w:val="[%1]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48B0514"/>
    <w:multiLevelType w:val="hybridMultilevel"/>
    <w:tmpl w:val="FB28E584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1A24DB"/>
    <w:multiLevelType w:val="multilevel"/>
    <w:tmpl w:val="A6185AFC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2" w15:restartNumberingAfterBreak="0">
    <w:nsid w:val="529020FC"/>
    <w:multiLevelType w:val="hybridMultilevel"/>
    <w:tmpl w:val="679AD5DA"/>
    <w:lvl w:ilvl="0" w:tplc="9AAC2D48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2CC1A0F"/>
    <w:multiLevelType w:val="multilevel"/>
    <w:tmpl w:val="4D622EF2"/>
    <w:lvl w:ilvl="0">
      <w:start w:val="1"/>
      <w:numFmt w:val="decimal"/>
      <w:lvlText w:val="%1.0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4" w15:restartNumberingAfterBreak="0">
    <w:nsid w:val="571A51BA"/>
    <w:multiLevelType w:val="multilevel"/>
    <w:tmpl w:val="59546FB6"/>
    <w:styleLink w:val="Bullets-Narrow"/>
    <w:lvl w:ilvl="0">
      <w:start w:val="1"/>
      <w:numFmt w:val="bullet"/>
      <w:lvlText w:val=""/>
      <w:lvlJc w:val="left"/>
      <w:pPr>
        <w:tabs>
          <w:tab w:val="num" w:pos="216"/>
        </w:tabs>
        <w:ind w:left="216" w:hanging="216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432"/>
        </w:tabs>
        <w:ind w:left="432" w:hanging="216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648"/>
        </w:tabs>
        <w:ind w:left="648" w:hanging="216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864"/>
        </w:tabs>
        <w:ind w:left="864" w:hanging="216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080"/>
        </w:tabs>
        <w:ind w:left="1080" w:hanging="21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1296"/>
        </w:tabs>
        <w:ind w:left="1296" w:hanging="216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512"/>
        </w:tabs>
        <w:ind w:left="1512" w:hanging="21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1728"/>
        </w:tabs>
        <w:ind w:left="1728" w:hanging="216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1944"/>
        </w:tabs>
        <w:ind w:left="1944" w:hanging="216"/>
      </w:pPr>
      <w:rPr>
        <w:rFonts w:ascii="Wingdings" w:hAnsi="Wingdings" w:hint="default"/>
      </w:rPr>
    </w:lvl>
  </w:abstractNum>
  <w:abstractNum w:abstractNumId="15" w15:restartNumberingAfterBreak="0">
    <w:nsid w:val="6B4D3683"/>
    <w:multiLevelType w:val="multilevel"/>
    <w:tmpl w:val="A9FE0FEE"/>
    <w:lvl w:ilvl="0">
      <w:start w:val="1"/>
      <w:numFmt w:val="decimal"/>
      <w:pStyle w:val="Heading1"/>
      <w:lvlText w:val="%1.0"/>
      <w:lvlJc w:val="left"/>
      <w:pPr>
        <w:tabs>
          <w:tab w:val="num" w:pos="432"/>
        </w:tabs>
        <w:ind w:left="851" w:hanging="851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Heading2"/>
      <w:lvlText w:val="%1.%2"/>
      <w:lvlJc w:val="left"/>
      <w:pPr>
        <w:tabs>
          <w:tab w:val="num" w:pos="432"/>
        </w:tabs>
        <w:ind w:left="851" w:hanging="851"/>
      </w:pPr>
      <w:rPr>
        <w:rFonts w:ascii="Arial" w:hAnsi="Arial" w:cs="Arial" w:hint="default"/>
        <w:sz w:val="2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1849"/>
        </w:tabs>
        <w:ind w:left="2268" w:hanging="851"/>
      </w:pPr>
      <w:rPr>
        <w:rFonts w:ascii="Arial" w:hAnsi="Arial" w:cs="Arial" w:hint="default"/>
        <w:sz w:val="20"/>
        <w:szCs w:val="2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432"/>
        </w:tabs>
        <w:ind w:left="851" w:hanging="851"/>
      </w:pPr>
      <w:rPr>
        <w:rFonts w:hint="default"/>
      </w:rPr>
    </w:lvl>
  </w:abstractNum>
  <w:abstractNum w:abstractNumId="16" w15:restartNumberingAfterBreak="0">
    <w:nsid w:val="6CA82750"/>
    <w:multiLevelType w:val="hybridMultilevel"/>
    <w:tmpl w:val="EF04FE84"/>
    <w:lvl w:ilvl="0" w:tplc="B094BBDC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548DD4" w:themeColor="text2" w:themeTint="99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78EE164D"/>
    <w:multiLevelType w:val="hybridMultilevel"/>
    <w:tmpl w:val="A268054A"/>
    <w:lvl w:ilvl="0" w:tplc="48FE84AA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  <w:color w:val="548DD4" w:themeColor="text2" w:themeTint="99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8" w15:restartNumberingAfterBreak="0">
    <w:nsid w:val="7C0A613F"/>
    <w:multiLevelType w:val="hybridMultilevel"/>
    <w:tmpl w:val="173A67E0"/>
    <w:lvl w:ilvl="0" w:tplc="DD325E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5C28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34877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4441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70A2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1699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7C50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7EAD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94C79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EA2609"/>
    <w:multiLevelType w:val="hybridMultilevel"/>
    <w:tmpl w:val="BF5E0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5"/>
  </w:num>
  <w:num w:numId="3">
    <w:abstractNumId w:val="0"/>
  </w:num>
  <w:num w:numId="4">
    <w:abstractNumId w:val="1"/>
  </w:num>
  <w:num w:numId="5">
    <w:abstractNumId w:val="9"/>
  </w:num>
  <w:num w:numId="6">
    <w:abstractNumId w:val="14"/>
  </w:num>
  <w:num w:numId="7">
    <w:abstractNumId w:val="15"/>
  </w:num>
  <w:num w:numId="8">
    <w:abstractNumId w:val="15"/>
  </w:num>
  <w:num w:numId="9">
    <w:abstractNumId w:val="11"/>
  </w:num>
  <w:num w:numId="10">
    <w:abstractNumId w:val="6"/>
  </w:num>
  <w:num w:numId="11">
    <w:abstractNumId w:val="13"/>
  </w:num>
  <w:num w:numId="12">
    <w:abstractNumId w:val="15"/>
  </w:num>
  <w:num w:numId="13">
    <w:abstractNumId w:val="10"/>
  </w:num>
  <w:num w:numId="14">
    <w:abstractNumId w:val="18"/>
  </w:num>
  <w:num w:numId="15">
    <w:abstractNumId w:val="19"/>
  </w:num>
  <w:num w:numId="16">
    <w:abstractNumId w:val="3"/>
  </w:num>
  <w:num w:numId="17">
    <w:abstractNumId w:val="15"/>
  </w:num>
  <w:num w:numId="18">
    <w:abstractNumId w:val="15"/>
  </w:num>
  <w:num w:numId="19">
    <w:abstractNumId w:val="15"/>
  </w:num>
  <w:num w:numId="20">
    <w:abstractNumId w:val="15"/>
  </w:num>
  <w:num w:numId="21">
    <w:abstractNumId w:val="15"/>
  </w:num>
  <w:num w:numId="22">
    <w:abstractNumId w:val="7"/>
  </w:num>
  <w:num w:numId="23">
    <w:abstractNumId w:val="12"/>
  </w:num>
  <w:num w:numId="24">
    <w:abstractNumId w:val="8"/>
  </w:num>
  <w:num w:numId="25">
    <w:abstractNumId w:val="4"/>
  </w:num>
  <w:num w:numId="26">
    <w:abstractNumId w:val="17"/>
  </w:num>
  <w:num w:numId="27">
    <w:abstractNumId w:val="2"/>
  </w:num>
  <w:num w:numId="28">
    <w:abstractNumId w:val="16"/>
  </w:num>
  <w:num w:numId="29">
    <w:abstractNumId w:val="1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5" w:nlCheck="1" w:checkStyle="1"/>
  <w:activeWritingStyle w:appName="MSWord" w:lang="en-US" w:vendorID="64" w:dllVersion="5" w:nlCheck="1" w:checkStyle="1"/>
  <w:activeWritingStyle w:appName="MSWord" w:lang="en-IE" w:vendorID="64" w:dllVersion="6" w:nlCheck="1" w:checkStyle="1"/>
  <w:activeWritingStyle w:appName="MSWord" w:lang="en-I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n-SG" w:vendorID="64" w:dllVersion="0" w:nlCheck="1" w:checkStyle="0"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4E1"/>
    <w:rsid w:val="00000009"/>
    <w:rsid w:val="000018CB"/>
    <w:rsid w:val="0000451B"/>
    <w:rsid w:val="00011B4A"/>
    <w:rsid w:val="00011F8A"/>
    <w:rsid w:val="000128C5"/>
    <w:rsid w:val="000144F5"/>
    <w:rsid w:val="0001461E"/>
    <w:rsid w:val="000153ED"/>
    <w:rsid w:val="00015AB4"/>
    <w:rsid w:val="0001783F"/>
    <w:rsid w:val="00017D17"/>
    <w:rsid w:val="00020285"/>
    <w:rsid w:val="00020977"/>
    <w:rsid w:val="00027EBA"/>
    <w:rsid w:val="0003157D"/>
    <w:rsid w:val="00034621"/>
    <w:rsid w:val="00034C6E"/>
    <w:rsid w:val="000373D2"/>
    <w:rsid w:val="00037C1D"/>
    <w:rsid w:val="00040156"/>
    <w:rsid w:val="0004054E"/>
    <w:rsid w:val="0004458E"/>
    <w:rsid w:val="000470B6"/>
    <w:rsid w:val="00047A2E"/>
    <w:rsid w:val="00051084"/>
    <w:rsid w:val="00051102"/>
    <w:rsid w:val="00052970"/>
    <w:rsid w:val="000575A1"/>
    <w:rsid w:val="00061341"/>
    <w:rsid w:val="00061646"/>
    <w:rsid w:val="000628C5"/>
    <w:rsid w:val="00063034"/>
    <w:rsid w:val="000633CD"/>
    <w:rsid w:val="00063678"/>
    <w:rsid w:val="000653F8"/>
    <w:rsid w:val="00071E49"/>
    <w:rsid w:val="00073BAD"/>
    <w:rsid w:val="00074730"/>
    <w:rsid w:val="00080BAA"/>
    <w:rsid w:val="000826A3"/>
    <w:rsid w:val="00082EBB"/>
    <w:rsid w:val="00083019"/>
    <w:rsid w:val="00084463"/>
    <w:rsid w:val="00084AA5"/>
    <w:rsid w:val="00087271"/>
    <w:rsid w:val="00087376"/>
    <w:rsid w:val="00090D30"/>
    <w:rsid w:val="000937C9"/>
    <w:rsid w:val="00097154"/>
    <w:rsid w:val="000A0418"/>
    <w:rsid w:val="000A12DA"/>
    <w:rsid w:val="000A2B95"/>
    <w:rsid w:val="000A46DC"/>
    <w:rsid w:val="000A5ACA"/>
    <w:rsid w:val="000B56F9"/>
    <w:rsid w:val="000C3F84"/>
    <w:rsid w:val="000C5115"/>
    <w:rsid w:val="000C78E5"/>
    <w:rsid w:val="000C7AC9"/>
    <w:rsid w:val="000D3CBF"/>
    <w:rsid w:val="000D4769"/>
    <w:rsid w:val="000D5FFF"/>
    <w:rsid w:val="000D78FE"/>
    <w:rsid w:val="000E0D17"/>
    <w:rsid w:val="000E2157"/>
    <w:rsid w:val="000E2664"/>
    <w:rsid w:val="000E3D7B"/>
    <w:rsid w:val="000E6367"/>
    <w:rsid w:val="000E6714"/>
    <w:rsid w:val="000E6816"/>
    <w:rsid w:val="000F04E6"/>
    <w:rsid w:val="000F25A5"/>
    <w:rsid w:val="000F5957"/>
    <w:rsid w:val="00103D11"/>
    <w:rsid w:val="0011015A"/>
    <w:rsid w:val="00111396"/>
    <w:rsid w:val="00113A31"/>
    <w:rsid w:val="00113F0A"/>
    <w:rsid w:val="001166C6"/>
    <w:rsid w:val="0011762A"/>
    <w:rsid w:val="00124D6A"/>
    <w:rsid w:val="00126981"/>
    <w:rsid w:val="001274B7"/>
    <w:rsid w:val="00130DC9"/>
    <w:rsid w:val="001320E1"/>
    <w:rsid w:val="00132177"/>
    <w:rsid w:val="001335D8"/>
    <w:rsid w:val="00133736"/>
    <w:rsid w:val="00135192"/>
    <w:rsid w:val="00145894"/>
    <w:rsid w:val="0015103E"/>
    <w:rsid w:val="00151306"/>
    <w:rsid w:val="00153284"/>
    <w:rsid w:val="001547E7"/>
    <w:rsid w:val="001552E1"/>
    <w:rsid w:val="00166A69"/>
    <w:rsid w:val="00171137"/>
    <w:rsid w:val="001720E8"/>
    <w:rsid w:val="00176F33"/>
    <w:rsid w:val="00182E83"/>
    <w:rsid w:val="0019147E"/>
    <w:rsid w:val="001917A7"/>
    <w:rsid w:val="00191865"/>
    <w:rsid w:val="00191A14"/>
    <w:rsid w:val="0019561A"/>
    <w:rsid w:val="001A0948"/>
    <w:rsid w:val="001A5649"/>
    <w:rsid w:val="001A7B98"/>
    <w:rsid w:val="001B6989"/>
    <w:rsid w:val="001C1FCA"/>
    <w:rsid w:val="001C2A9B"/>
    <w:rsid w:val="001C6FE6"/>
    <w:rsid w:val="001C710F"/>
    <w:rsid w:val="001D0900"/>
    <w:rsid w:val="001D0DA7"/>
    <w:rsid w:val="001D36C4"/>
    <w:rsid w:val="001D5CD1"/>
    <w:rsid w:val="001D5D4A"/>
    <w:rsid w:val="001D7A84"/>
    <w:rsid w:val="001E19AC"/>
    <w:rsid w:val="001E3FC6"/>
    <w:rsid w:val="001E4177"/>
    <w:rsid w:val="001E66A3"/>
    <w:rsid w:val="001E7BE0"/>
    <w:rsid w:val="001E7F7A"/>
    <w:rsid w:val="001F2D20"/>
    <w:rsid w:val="001F336C"/>
    <w:rsid w:val="001F5677"/>
    <w:rsid w:val="001F64F2"/>
    <w:rsid w:val="001F697D"/>
    <w:rsid w:val="001F7F3A"/>
    <w:rsid w:val="002006A7"/>
    <w:rsid w:val="00200CFD"/>
    <w:rsid w:val="00203024"/>
    <w:rsid w:val="002054F5"/>
    <w:rsid w:val="00205D1A"/>
    <w:rsid w:val="00210BD2"/>
    <w:rsid w:val="002121FB"/>
    <w:rsid w:val="00213341"/>
    <w:rsid w:val="002139C7"/>
    <w:rsid w:val="00214B7D"/>
    <w:rsid w:val="0021562D"/>
    <w:rsid w:val="0021632E"/>
    <w:rsid w:val="00220089"/>
    <w:rsid w:val="002242C6"/>
    <w:rsid w:val="00224E06"/>
    <w:rsid w:val="00227C81"/>
    <w:rsid w:val="00231D71"/>
    <w:rsid w:val="00232C9C"/>
    <w:rsid w:val="0023348A"/>
    <w:rsid w:val="0023596B"/>
    <w:rsid w:val="00235AA3"/>
    <w:rsid w:val="002363FA"/>
    <w:rsid w:val="00237851"/>
    <w:rsid w:val="002414FB"/>
    <w:rsid w:val="00241CE4"/>
    <w:rsid w:val="00242865"/>
    <w:rsid w:val="00245054"/>
    <w:rsid w:val="00245DD6"/>
    <w:rsid w:val="0025003C"/>
    <w:rsid w:val="00250EBE"/>
    <w:rsid w:val="002526BC"/>
    <w:rsid w:val="00253388"/>
    <w:rsid w:val="00253C61"/>
    <w:rsid w:val="00254242"/>
    <w:rsid w:val="00255917"/>
    <w:rsid w:val="00255F07"/>
    <w:rsid w:val="0025612E"/>
    <w:rsid w:val="0025694B"/>
    <w:rsid w:val="00260168"/>
    <w:rsid w:val="00260DDB"/>
    <w:rsid w:val="00265682"/>
    <w:rsid w:val="002679E8"/>
    <w:rsid w:val="002705BD"/>
    <w:rsid w:val="00272135"/>
    <w:rsid w:val="002727B6"/>
    <w:rsid w:val="0027311D"/>
    <w:rsid w:val="00273E65"/>
    <w:rsid w:val="0027487D"/>
    <w:rsid w:val="00282C4C"/>
    <w:rsid w:val="00283F10"/>
    <w:rsid w:val="00287024"/>
    <w:rsid w:val="00287259"/>
    <w:rsid w:val="00292F3D"/>
    <w:rsid w:val="00293F77"/>
    <w:rsid w:val="002953D1"/>
    <w:rsid w:val="00295EB0"/>
    <w:rsid w:val="002A656D"/>
    <w:rsid w:val="002A66D5"/>
    <w:rsid w:val="002B03DC"/>
    <w:rsid w:val="002B0BA0"/>
    <w:rsid w:val="002B14A8"/>
    <w:rsid w:val="002B1A8C"/>
    <w:rsid w:val="002B47F8"/>
    <w:rsid w:val="002B4E90"/>
    <w:rsid w:val="002B57D8"/>
    <w:rsid w:val="002B61BC"/>
    <w:rsid w:val="002B6CAB"/>
    <w:rsid w:val="002B6E45"/>
    <w:rsid w:val="002C42D5"/>
    <w:rsid w:val="002C4436"/>
    <w:rsid w:val="002C50B3"/>
    <w:rsid w:val="002C7F49"/>
    <w:rsid w:val="002D0330"/>
    <w:rsid w:val="002D1725"/>
    <w:rsid w:val="002D2ABC"/>
    <w:rsid w:val="002D429D"/>
    <w:rsid w:val="002D46FF"/>
    <w:rsid w:val="002E1EC5"/>
    <w:rsid w:val="002E3162"/>
    <w:rsid w:val="002E3F9C"/>
    <w:rsid w:val="002E71F2"/>
    <w:rsid w:val="002E7CA8"/>
    <w:rsid w:val="002F1D66"/>
    <w:rsid w:val="002F51A8"/>
    <w:rsid w:val="002F5502"/>
    <w:rsid w:val="002F7604"/>
    <w:rsid w:val="003012B9"/>
    <w:rsid w:val="00305B58"/>
    <w:rsid w:val="00311079"/>
    <w:rsid w:val="00313AA1"/>
    <w:rsid w:val="00316F82"/>
    <w:rsid w:val="0031788A"/>
    <w:rsid w:val="00320395"/>
    <w:rsid w:val="003251B2"/>
    <w:rsid w:val="0032540C"/>
    <w:rsid w:val="00330718"/>
    <w:rsid w:val="00331EC9"/>
    <w:rsid w:val="003353DE"/>
    <w:rsid w:val="00336CBA"/>
    <w:rsid w:val="00342A18"/>
    <w:rsid w:val="00343ADC"/>
    <w:rsid w:val="00343FB8"/>
    <w:rsid w:val="0034463F"/>
    <w:rsid w:val="003512AF"/>
    <w:rsid w:val="00351C8D"/>
    <w:rsid w:val="00355D18"/>
    <w:rsid w:val="00357653"/>
    <w:rsid w:val="00361F13"/>
    <w:rsid w:val="0036205B"/>
    <w:rsid w:val="003626B3"/>
    <w:rsid w:val="0036277A"/>
    <w:rsid w:val="00362E69"/>
    <w:rsid w:val="003643DC"/>
    <w:rsid w:val="003645B0"/>
    <w:rsid w:val="003653C0"/>
    <w:rsid w:val="00365884"/>
    <w:rsid w:val="00372274"/>
    <w:rsid w:val="00372476"/>
    <w:rsid w:val="003732EA"/>
    <w:rsid w:val="003750BC"/>
    <w:rsid w:val="00376017"/>
    <w:rsid w:val="003761C4"/>
    <w:rsid w:val="0037783F"/>
    <w:rsid w:val="00380D15"/>
    <w:rsid w:val="00380EE3"/>
    <w:rsid w:val="00381103"/>
    <w:rsid w:val="00385828"/>
    <w:rsid w:val="00385E7C"/>
    <w:rsid w:val="0039322A"/>
    <w:rsid w:val="00393FFC"/>
    <w:rsid w:val="00394A30"/>
    <w:rsid w:val="00395E2D"/>
    <w:rsid w:val="003B10DE"/>
    <w:rsid w:val="003B20E1"/>
    <w:rsid w:val="003B236B"/>
    <w:rsid w:val="003B77F0"/>
    <w:rsid w:val="003C7B7D"/>
    <w:rsid w:val="003D05E6"/>
    <w:rsid w:val="003D37B1"/>
    <w:rsid w:val="003D605B"/>
    <w:rsid w:val="003D67BA"/>
    <w:rsid w:val="003D7984"/>
    <w:rsid w:val="003E0FDC"/>
    <w:rsid w:val="003E1FCD"/>
    <w:rsid w:val="003E5844"/>
    <w:rsid w:val="003E5AFE"/>
    <w:rsid w:val="003E6194"/>
    <w:rsid w:val="003E72E3"/>
    <w:rsid w:val="003E7933"/>
    <w:rsid w:val="003F0A59"/>
    <w:rsid w:val="003F0DAA"/>
    <w:rsid w:val="003F2961"/>
    <w:rsid w:val="003F2C79"/>
    <w:rsid w:val="003F4951"/>
    <w:rsid w:val="003F7047"/>
    <w:rsid w:val="00400A4E"/>
    <w:rsid w:val="00401A84"/>
    <w:rsid w:val="004048FE"/>
    <w:rsid w:val="00405707"/>
    <w:rsid w:val="00406FCF"/>
    <w:rsid w:val="00411641"/>
    <w:rsid w:val="00412EC1"/>
    <w:rsid w:val="00413335"/>
    <w:rsid w:val="00413C6F"/>
    <w:rsid w:val="00415B0D"/>
    <w:rsid w:val="00416893"/>
    <w:rsid w:val="00417595"/>
    <w:rsid w:val="0041788B"/>
    <w:rsid w:val="004179FB"/>
    <w:rsid w:val="00417E31"/>
    <w:rsid w:val="004214AD"/>
    <w:rsid w:val="00421880"/>
    <w:rsid w:val="004233D8"/>
    <w:rsid w:val="00424B7C"/>
    <w:rsid w:val="0042552A"/>
    <w:rsid w:val="004277E9"/>
    <w:rsid w:val="004367E5"/>
    <w:rsid w:val="00443B5D"/>
    <w:rsid w:val="0044479A"/>
    <w:rsid w:val="00444E09"/>
    <w:rsid w:val="00452A02"/>
    <w:rsid w:val="00456117"/>
    <w:rsid w:val="004571DE"/>
    <w:rsid w:val="00461A54"/>
    <w:rsid w:val="00463D04"/>
    <w:rsid w:val="00464C90"/>
    <w:rsid w:val="0046563B"/>
    <w:rsid w:val="00466BC7"/>
    <w:rsid w:val="00467153"/>
    <w:rsid w:val="0047279D"/>
    <w:rsid w:val="00483B52"/>
    <w:rsid w:val="00483DB1"/>
    <w:rsid w:val="00484786"/>
    <w:rsid w:val="004865D0"/>
    <w:rsid w:val="00493B06"/>
    <w:rsid w:val="00493B9B"/>
    <w:rsid w:val="0049429E"/>
    <w:rsid w:val="0049644B"/>
    <w:rsid w:val="004A0A20"/>
    <w:rsid w:val="004A2884"/>
    <w:rsid w:val="004A3AB4"/>
    <w:rsid w:val="004A4D9F"/>
    <w:rsid w:val="004A5915"/>
    <w:rsid w:val="004A72D6"/>
    <w:rsid w:val="004B1644"/>
    <w:rsid w:val="004B42FA"/>
    <w:rsid w:val="004B7913"/>
    <w:rsid w:val="004C1AEC"/>
    <w:rsid w:val="004C3971"/>
    <w:rsid w:val="004C59EB"/>
    <w:rsid w:val="004D16C9"/>
    <w:rsid w:val="004D3D2E"/>
    <w:rsid w:val="004E2B99"/>
    <w:rsid w:val="004E318A"/>
    <w:rsid w:val="004E3B6A"/>
    <w:rsid w:val="004E4A3A"/>
    <w:rsid w:val="004E7384"/>
    <w:rsid w:val="004F0B14"/>
    <w:rsid w:val="004F0D16"/>
    <w:rsid w:val="004F0F00"/>
    <w:rsid w:val="004F1C1C"/>
    <w:rsid w:val="004F2FFE"/>
    <w:rsid w:val="004F5505"/>
    <w:rsid w:val="005004E4"/>
    <w:rsid w:val="00506139"/>
    <w:rsid w:val="0051121D"/>
    <w:rsid w:val="00511EDE"/>
    <w:rsid w:val="00511F5B"/>
    <w:rsid w:val="00515877"/>
    <w:rsid w:val="00522949"/>
    <w:rsid w:val="00526114"/>
    <w:rsid w:val="005267A2"/>
    <w:rsid w:val="005320AF"/>
    <w:rsid w:val="00540570"/>
    <w:rsid w:val="0054399D"/>
    <w:rsid w:val="0054612F"/>
    <w:rsid w:val="00547DC5"/>
    <w:rsid w:val="005507EC"/>
    <w:rsid w:val="00550EA4"/>
    <w:rsid w:val="00552FD8"/>
    <w:rsid w:val="005537A2"/>
    <w:rsid w:val="00553DEB"/>
    <w:rsid w:val="00560986"/>
    <w:rsid w:val="005614B2"/>
    <w:rsid w:val="00566A35"/>
    <w:rsid w:val="00567A68"/>
    <w:rsid w:val="00567C79"/>
    <w:rsid w:val="00570DCC"/>
    <w:rsid w:val="005713FC"/>
    <w:rsid w:val="00575FCC"/>
    <w:rsid w:val="005767BB"/>
    <w:rsid w:val="0057770B"/>
    <w:rsid w:val="005779A4"/>
    <w:rsid w:val="00580163"/>
    <w:rsid w:val="005806D8"/>
    <w:rsid w:val="00580E88"/>
    <w:rsid w:val="00582C5F"/>
    <w:rsid w:val="00582F6C"/>
    <w:rsid w:val="00584150"/>
    <w:rsid w:val="00590ED5"/>
    <w:rsid w:val="00594334"/>
    <w:rsid w:val="0059590F"/>
    <w:rsid w:val="00596B51"/>
    <w:rsid w:val="00597E79"/>
    <w:rsid w:val="005A3858"/>
    <w:rsid w:val="005A3AF1"/>
    <w:rsid w:val="005A6BEB"/>
    <w:rsid w:val="005A7099"/>
    <w:rsid w:val="005A7357"/>
    <w:rsid w:val="005B015F"/>
    <w:rsid w:val="005B2715"/>
    <w:rsid w:val="005B2EC0"/>
    <w:rsid w:val="005B3B35"/>
    <w:rsid w:val="005B3EC3"/>
    <w:rsid w:val="005C2301"/>
    <w:rsid w:val="005C28FB"/>
    <w:rsid w:val="005C29FA"/>
    <w:rsid w:val="005C2DCB"/>
    <w:rsid w:val="005C348B"/>
    <w:rsid w:val="005C3847"/>
    <w:rsid w:val="005C5773"/>
    <w:rsid w:val="005C6317"/>
    <w:rsid w:val="005C6634"/>
    <w:rsid w:val="005C66C3"/>
    <w:rsid w:val="005D0840"/>
    <w:rsid w:val="005D14E1"/>
    <w:rsid w:val="005D3512"/>
    <w:rsid w:val="005D3F4C"/>
    <w:rsid w:val="005D4D23"/>
    <w:rsid w:val="005D6ED0"/>
    <w:rsid w:val="005E3242"/>
    <w:rsid w:val="005E3CF5"/>
    <w:rsid w:val="005E5591"/>
    <w:rsid w:val="005E7500"/>
    <w:rsid w:val="005F0D52"/>
    <w:rsid w:val="005F3D1A"/>
    <w:rsid w:val="005F496B"/>
    <w:rsid w:val="005F6C77"/>
    <w:rsid w:val="006001F0"/>
    <w:rsid w:val="00601A6D"/>
    <w:rsid w:val="0060672E"/>
    <w:rsid w:val="006076DD"/>
    <w:rsid w:val="00610B2F"/>
    <w:rsid w:val="00613DD5"/>
    <w:rsid w:val="00613FA0"/>
    <w:rsid w:val="00614F9C"/>
    <w:rsid w:val="0061536E"/>
    <w:rsid w:val="00615843"/>
    <w:rsid w:val="006168DA"/>
    <w:rsid w:val="0062089D"/>
    <w:rsid w:val="00622B57"/>
    <w:rsid w:val="00625023"/>
    <w:rsid w:val="00627AA8"/>
    <w:rsid w:val="00627FBD"/>
    <w:rsid w:val="00630F9A"/>
    <w:rsid w:val="00631F7A"/>
    <w:rsid w:val="006331AB"/>
    <w:rsid w:val="00640A32"/>
    <w:rsid w:val="006415E6"/>
    <w:rsid w:val="006420C6"/>
    <w:rsid w:val="006425CE"/>
    <w:rsid w:val="00642825"/>
    <w:rsid w:val="00646E77"/>
    <w:rsid w:val="0064709B"/>
    <w:rsid w:val="0065047D"/>
    <w:rsid w:val="0066180E"/>
    <w:rsid w:val="00663E1A"/>
    <w:rsid w:val="006651B6"/>
    <w:rsid w:val="00665673"/>
    <w:rsid w:val="00671D01"/>
    <w:rsid w:val="00672485"/>
    <w:rsid w:val="00674BD7"/>
    <w:rsid w:val="00677F0E"/>
    <w:rsid w:val="00682760"/>
    <w:rsid w:val="00683569"/>
    <w:rsid w:val="00684460"/>
    <w:rsid w:val="00685146"/>
    <w:rsid w:val="006867B1"/>
    <w:rsid w:val="006905DE"/>
    <w:rsid w:val="00691133"/>
    <w:rsid w:val="00693437"/>
    <w:rsid w:val="00696182"/>
    <w:rsid w:val="006A06F7"/>
    <w:rsid w:val="006A0C9D"/>
    <w:rsid w:val="006A4161"/>
    <w:rsid w:val="006A7795"/>
    <w:rsid w:val="006A7801"/>
    <w:rsid w:val="006B0981"/>
    <w:rsid w:val="006B324A"/>
    <w:rsid w:val="006B4D1E"/>
    <w:rsid w:val="006B6379"/>
    <w:rsid w:val="006B73A1"/>
    <w:rsid w:val="006C4AB7"/>
    <w:rsid w:val="006C543C"/>
    <w:rsid w:val="006C6973"/>
    <w:rsid w:val="006C6DFB"/>
    <w:rsid w:val="006D3AA1"/>
    <w:rsid w:val="006D5A45"/>
    <w:rsid w:val="006D7BE4"/>
    <w:rsid w:val="006E019F"/>
    <w:rsid w:val="006E24CF"/>
    <w:rsid w:val="006E6B20"/>
    <w:rsid w:val="006E6BDC"/>
    <w:rsid w:val="006F08CF"/>
    <w:rsid w:val="006F49BD"/>
    <w:rsid w:val="006F4A7B"/>
    <w:rsid w:val="006F6A35"/>
    <w:rsid w:val="00701F30"/>
    <w:rsid w:val="00703DDA"/>
    <w:rsid w:val="00712BEF"/>
    <w:rsid w:val="00722BEA"/>
    <w:rsid w:val="0072386A"/>
    <w:rsid w:val="00726D12"/>
    <w:rsid w:val="00726D60"/>
    <w:rsid w:val="00730341"/>
    <w:rsid w:val="00741902"/>
    <w:rsid w:val="007425CA"/>
    <w:rsid w:val="00744E17"/>
    <w:rsid w:val="007469B3"/>
    <w:rsid w:val="007469DE"/>
    <w:rsid w:val="00746BA2"/>
    <w:rsid w:val="00747F2B"/>
    <w:rsid w:val="00752A44"/>
    <w:rsid w:val="007545A8"/>
    <w:rsid w:val="00754BD7"/>
    <w:rsid w:val="007555E2"/>
    <w:rsid w:val="0075670D"/>
    <w:rsid w:val="00766863"/>
    <w:rsid w:val="00767232"/>
    <w:rsid w:val="00767EFB"/>
    <w:rsid w:val="00773DFE"/>
    <w:rsid w:val="007752AE"/>
    <w:rsid w:val="0078049C"/>
    <w:rsid w:val="0078295B"/>
    <w:rsid w:val="00785EB8"/>
    <w:rsid w:val="0078611E"/>
    <w:rsid w:val="00786FD1"/>
    <w:rsid w:val="0079016B"/>
    <w:rsid w:val="00792804"/>
    <w:rsid w:val="00796D60"/>
    <w:rsid w:val="007A6CC6"/>
    <w:rsid w:val="007A7A97"/>
    <w:rsid w:val="007B144C"/>
    <w:rsid w:val="007B158C"/>
    <w:rsid w:val="007B163C"/>
    <w:rsid w:val="007B1EB3"/>
    <w:rsid w:val="007B2A20"/>
    <w:rsid w:val="007B4210"/>
    <w:rsid w:val="007B6B77"/>
    <w:rsid w:val="007C1790"/>
    <w:rsid w:val="007C6BC9"/>
    <w:rsid w:val="007D24FA"/>
    <w:rsid w:val="007D26B5"/>
    <w:rsid w:val="007D3014"/>
    <w:rsid w:val="007D3496"/>
    <w:rsid w:val="007D3506"/>
    <w:rsid w:val="007D7EBA"/>
    <w:rsid w:val="007E3706"/>
    <w:rsid w:val="007E3BE5"/>
    <w:rsid w:val="007E66B4"/>
    <w:rsid w:val="007E6F32"/>
    <w:rsid w:val="007F256B"/>
    <w:rsid w:val="007F62FE"/>
    <w:rsid w:val="007F745D"/>
    <w:rsid w:val="008007D0"/>
    <w:rsid w:val="00801883"/>
    <w:rsid w:val="008043D4"/>
    <w:rsid w:val="00804F3F"/>
    <w:rsid w:val="008052A7"/>
    <w:rsid w:val="0080651F"/>
    <w:rsid w:val="00810504"/>
    <w:rsid w:val="008113D4"/>
    <w:rsid w:val="008161A0"/>
    <w:rsid w:val="008210BC"/>
    <w:rsid w:val="00821129"/>
    <w:rsid w:val="00822B46"/>
    <w:rsid w:val="00823CA0"/>
    <w:rsid w:val="00835D47"/>
    <w:rsid w:val="008373A4"/>
    <w:rsid w:val="00840DA3"/>
    <w:rsid w:val="008410A5"/>
    <w:rsid w:val="00843927"/>
    <w:rsid w:val="00843B37"/>
    <w:rsid w:val="00843EA1"/>
    <w:rsid w:val="0084515B"/>
    <w:rsid w:val="00856786"/>
    <w:rsid w:val="008575A0"/>
    <w:rsid w:val="00863538"/>
    <w:rsid w:val="00864DB4"/>
    <w:rsid w:val="00867E19"/>
    <w:rsid w:val="00870C7B"/>
    <w:rsid w:val="008725C1"/>
    <w:rsid w:val="00872ACC"/>
    <w:rsid w:val="00873228"/>
    <w:rsid w:val="00873334"/>
    <w:rsid w:val="0087428F"/>
    <w:rsid w:val="00880816"/>
    <w:rsid w:val="00880F79"/>
    <w:rsid w:val="0088123E"/>
    <w:rsid w:val="0088265F"/>
    <w:rsid w:val="0088405B"/>
    <w:rsid w:val="008862FE"/>
    <w:rsid w:val="0088630E"/>
    <w:rsid w:val="00887E7E"/>
    <w:rsid w:val="00894474"/>
    <w:rsid w:val="00894F1E"/>
    <w:rsid w:val="008A07D4"/>
    <w:rsid w:val="008A228A"/>
    <w:rsid w:val="008A2D49"/>
    <w:rsid w:val="008A39B3"/>
    <w:rsid w:val="008A3C74"/>
    <w:rsid w:val="008A3DFE"/>
    <w:rsid w:val="008A6C76"/>
    <w:rsid w:val="008B175C"/>
    <w:rsid w:val="008B1E24"/>
    <w:rsid w:val="008B20A8"/>
    <w:rsid w:val="008B4508"/>
    <w:rsid w:val="008B4DD0"/>
    <w:rsid w:val="008B5856"/>
    <w:rsid w:val="008B64E0"/>
    <w:rsid w:val="008B68C1"/>
    <w:rsid w:val="008B76CC"/>
    <w:rsid w:val="008C0C7D"/>
    <w:rsid w:val="008C1326"/>
    <w:rsid w:val="008C146C"/>
    <w:rsid w:val="008C3206"/>
    <w:rsid w:val="008C3726"/>
    <w:rsid w:val="008C5992"/>
    <w:rsid w:val="008C5B10"/>
    <w:rsid w:val="008C6A78"/>
    <w:rsid w:val="008D3B70"/>
    <w:rsid w:val="008D3D66"/>
    <w:rsid w:val="008D4164"/>
    <w:rsid w:val="008D42FC"/>
    <w:rsid w:val="008D6FAE"/>
    <w:rsid w:val="008E2B21"/>
    <w:rsid w:val="008E3ED6"/>
    <w:rsid w:val="008E5457"/>
    <w:rsid w:val="008E5DAD"/>
    <w:rsid w:val="008E665D"/>
    <w:rsid w:val="008E7779"/>
    <w:rsid w:val="008E7BBA"/>
    <w:rsid w:val="008F1D2F"/>
    <w:rsid w:val="008F38F7"/>
    <w:rsid w:val="00901731"/>
    <w:rsid w:val="00905E43"/>
    <w:rsid w:val="00906F94"/>
    <w:rsid w:val="009108B4"/>
    <w:rsid w:val="00916519"/>
    <w:rsid w:val="00922B28"/>
    <w:rsid w:val="00922EC5"/>
    <w:rsid w:val="0092604A"/>
    <w:rsid w:val="0092742A"/>
    <w:rsid w:val="00931327"/>
    <w:rsid w:val="009314BC"/>
    <w:rsid w:val="00933230"/>
    <w:rsid w:val="0093379B"/>
    <w:rsid w:val="009341C2"/>
    <w:rsid w:val="00935F55"/>
    <w:rsid w:val="0094082C"/>
    <w:rsid w:val="00942393"/>
    <w:rsid w:val="00942B5A"/>
    <w:rsid w:val="00944199"/>
    <w:rsid w:val="009533F3"/>
    <w:rsid w:val="00953C4A"/>
    <w:rsid w:val="009542B3"/>
    <w:rsid w:val="00954719"/>
    <w:rsid w:val="00960413"/>
    <w:rsid w:val="009611A5"/>
    <w:rsid w:val="00961482"/>
    <w:rsid w:val="0096191D"/>
    <w:rsid w:val="00962B4B"/>
    <w:rsid w:val="00964784"/>
    <w:rsid w:val="00970BB5"/>
    <w:rsid w:val="009745BE"/>
    <w:rsid w:val="00977054"/>
    <w:rsid w:val="0098142A"/>
    <w:rsid w:val="00983992"/>
    <w:rsid w:val="00985143"/>
    <w:rsid w:val="009860DB"/>
    <w:rsid w:val="00986539"/>
    <w:rsid w:val="009866C8"/>
    <w:rsid w:val="00990B8C"/>
    <w:rsid w:val="00991DE8"/>
    <w:rsid w:val="009921F1"/>
    <w:rsid w:val="00992973"/>
    <w:rsid w:val="00992DE5"/>
    <w:rsid w:val="00995B9A"/>
    <w:rsid w:val="009A44FF"/>
    <w:rsid w:val="009A5757"/>
    <w:rsid w:val="009A5CA7"/>
    <w:rsid w:val="009A6F2A"/>
    <w:rsid w:val="009B5106"/>
    <w:rsid w:val="009B7745"/>
    <w:rsid w:val="009C0893"/>
    <w:rsid w:val="009C4ACE"/>
    <w:rsid w:val="009C51D7"/>
    <w:rsid w:val="009C6C85"/>
    <w:rsid w:val="009C6D82"/>
    <w:rsid w:val="009C754E"/>
    <w:rsid w:val="009C7703"/>
    <w:rsid w:val="009D4244"/>
    <w:rsid w:val="009E0771"/>
    <w:rsid w:val="009E2648"/>
    <w:rsid w:val="009E6B1F"/>
    <w:rsid w:val="009F0208"/>
    <w:rsid w:val="009F0B88"/>
    <w:rsid w:val="009F0FC3"/>
    <w:rsid w:val="009F3BE8"/>
    <w:rsid w:val="009F4814"/>
    <w:rsid w:val="00A00D0C"/>
    <w:rsid w:val="00A02109"/>
    <w:rsid w:val="00A048F8"/>
    <w:rsid w:val="00A04905"/>
    <w:rsid w:val="00A04B9E"/>
    <w:rsid w:val="00A04EB3"/>
    <w:rsid w:val="00A10247"/>
    <w:rsid w:val="00A11E04"/>
    <w:rsid w:val="00A13626"/>
    <w:rsid w:val="00A154ED"/>
    <w:rsid w:val="00A2043A"/>
    <w:rsid w:val="00A20FB1"/>
    <w:rsid w:val="00A24DFB"/>
    <w:rsid w:val="00A25E91"/>
    <w:rsid w:val="00A3514E"/>
    <w:rsid w:val="00A35D96"/>
    <w:rsid w:val="00A40A96"/>
    <w:rsid w:val="00A43A89"/>
    <w:rsid w:val="00A46408"/>
    <w:rsid w:val="00A46CAC"/>
    <w:rsid w:val="00A46CBD"/>
    <w:rsid w:val="00A47249"/>
    <w:rsid w:val="00A47EA5"/>
    <w:rsid w:val="00A5060D"/>
    <w:rsid w:val="00A5125B"/>
    <w:rsid w:val="00A51A30"/>
    <w:rsid w:val="00A5255A"/>
    <w:rsid w:val="00A534F5"/>
    <w:rsid w:val="00A55365"/>
    <w:rsid w:val="00A62FA8"/>
    <w:rsid w:val="00A70E98"/>
    <w:rsid w:val="00A72E0A"/>
    <w:rsid w:val="00A731D2"/>
    <w:rsid w:val="00A745D1"/>
    <w:rsid w:val="00A75FBB"/>
    <w:rsid w:val="00A801BF"/>
    <w:rsid w:val="00A80F89"/>
    <w:rsid w:val="00A821FA"/>
    <w:rsid w:val="00A835DB"/>
    <w:rsid w:val="00A84D8F"/>
    <w:rsid w:val="00A86570"/>
    <w:rsid w:val="00A87183"/>
    <w:rsid w:val="00A876F0"/>
    <w:rsid w:val="00A91F65"/>
    <w:rsid w:val="00A96E0F"/>
    <w:rsid w:val="00AA0164"/>
    <w:rsid w:val="00AA220C"/>
    <w:rsid w:val="00AA239F"/>
    <w:rsid w:val="00AA33BF"/>
    <w:rsid w:val="00AA5571"/>
    <w:rsid w:val="00AA5616"/>
    <w:rsid w:val="00AA670B"/>
    <w:rsid w:val="00AA67DE"/>
    <w:rsid w:val="00AA7EF6"/>
    <w:rsid w:val="00AB485B"/>
    <w:rsid w:val="00AB6DE5"/>
    <w:rsid w:val="00AB7762"/>
    <w:rsid w:val="00AB7C8C"/>
    <w:rsid w:val="00AB7E01"/>
    <w:rsid w:val="00AC1FD9"/>
    <w:rsid w:val="00AC69D3"/>
    <w:rsid w:val="00AC7A18"/>
    <w:rsid w:val="00AD040A"/>
    <w:rsid w:val="00AD103D"/>
    <w:rsid w:val="00AD1C65"/>
    <w:rsid w:val="00AD21D4"/>
    <w:rsid w:val="00AD307C"/>
    <w:rsid w:val="00AD6994"/>
    <w:rsid w:val="00AE1649"/>
    <w:rsid w:val="00AE210C"/>
    <w:rsid w:val="00AE2DCE"/>
    <w:rsid w:val="00AE32B6"/>
    <w:rsid w:val="00AE3BEB"/>
    <w:rsid w:val="00AE3C97"/>
    <w:rsid w:val="00AE5F53"/>
    <w:rsid w:val="00AF1057"/>
    <w:rsid w:val="00AF59C9"/>
    <w:rsid w:val="00AF747B"/>
    <w:rsid w:val="00AF7F5E"/>
    <w:rsid w:val="00B005EE"/>
    <w:rsid w:val="00B0567C"/>
    <w:rsid w:val="00B11C66"/>
    <w:rsid w:val="00B12B5A"/>
    <w:rsid w:val="00B139A9"/>
    <w:rsid w:val="00B1701F"/>
    <w:rsid w:val="00B17C59"/>
    <w:rsid w:val="00B21157"/>
    <w:rsid w:val="00B2391E"/>
    <w:rsid w:val="00B26938"/>
    <w:rsid w:val="00B3134B"/>
    <w:rsid w:val="00B313B2"/>
    <w:rsid w:val="00B3396B"/>
    <w:rsid w:val="00B369F0"/>
    <w:rsid w:val="00B403C7"/>
    <w:rsid w:val="00B40E3C"/>
    <w:rsid w:val="00B40EC0"/>
    <w:rsid w:val="00B439B1"/>
    <w:rsid w:val="00B43CB3"/>
    <w:rsid w:val="00B4482C"/>
    <w:rsid w:val="00B44ACB"/>
    <w:rsid w:val="00B44D79"/>
    <w:rsid w:val="00B46DF1"/>
    <w:rsid w:val="00B5001D"/>
    <w:rsid w:val="00B519A8"/>
    <w:rsid w:val="00B53688"/>
    <w:rsid w:val="00B53733"/>
    <w:rsid w:val="00B64264"/>
    <w:rsid w:val="00B708E1"/>
    <w:rsid w:val="00B71362"/>
    <w:rsid w:val="00B76822"/>
    <w:rsid w:val="00B8026D"/>
    <w:rsid w:val="00B903F5"/>
    <w:rsid w:val="00B929EF"/>
    <w:rsid w:val="00B92EC3"/>
    <w:rsid w:val="00B930D8"/>
    <w:rsid w:val="00B957B4"/>
    <w:rsid w:val="00B97FE5"/>
    <w:rsid w:val="00BA303E"/>
    <w:rsid w:val="00BA7D97"/>
    <w:rsid w:val="00BB0323"/>
    <w:rsid w:val="00BB0B58"/>
    <w:rsid w:val="00BB0FF4"/>
    <w:rsid w:val="00BB13B6"/>
    <w:rsid w:val="00BB253F"/>
    <w:rsid w:val="00BB2856"/>
    <w:rsid w:val="00BB4D2B"/>
    <w:rsid w:val="00BB5792"/>
    <w:rsid w:val="00BB5A81"/>
    <w:rsid w:val="00BB7821"/>
    <w:rsid w:val="00BC419E"/>
    <w:rsid w:val="00BC5E7D"/>
    <w:rsid w:val="00BC620D"/>
    <w:rsid w:val="00BC6956"/>
    <w:rsid w:val="00BD03B9"/>
    <w:rsid w:val="00BD78EE"/>
    <w:rsid w:val="00BE0335"/>
    <w:rsid w:val="00BE2230"/>
    <w:rsid w:val="00BE4755"/>
    <w:rsid w:val="00BE632D"/>
    <w:rsid w:val="00BE6409"/>
    <w:rsid w:val="00BE680D"/>
    <w:rsid w:val="00BE70C2"/>
    <w:rsid w:val="00BF073E"/>
    <w:rsid w:val="00BF0F54"/>
    <w:rsid w:val="00BF3764"/>
    <w:rsid w:val="00BF4A88"/>
    <w:rsid w:val="00BF5B02"/>
    <w:rsid w:val="00C04223"/>
    <w:rsid w:val="00C0593C"/>
    <w:rsid w:val="00C10235"/>
    <w:rsid w:val="00C102C3"/>
    <w:rsid w:val="00C10F28"/>
    <w:rsid w:val="00C11838"/>
    <w:rsid w:val="00C1247F"/>
    <w:rsid w:val="00C138B4"/>
    <w:rsid w:val="00C13F8A"/>
    <w:rsid w:val="00C1494C"/>
    <w:rsid w:val="00C21694"/>
    <w:rsid w:val="00C23A65"/>
    <w:rsid w:val="00C31E29"/>
    <w:rsid w:val="00C32FA8"/>
    <w:rsid w:val="00C34420"/>
    <w:rsid w:val="00C34C0A"/>
    <w:rsid w:val="00C36BE6"/>
    <w:rsid w:val="00C41C14"/>
    <w:rsid w:val="00C53F14"/>
    <w:rsid w:val="00C54221"/>
    <w:rsid w:val="00C57B72"/>
    <w:rsid w:val="00C607B5"/>
    <w:rsid w:val="00C60C1E"/>
    <w:rsid w:val="00C61506"/>
    <w:rsid w:val="00C61F4D"/>
    <w:rsid w:val="00C66F64"/>
    <w:rsid w:val="00C6783F"/>
    <w:rsid w:val="00C7437A"/>
    <w:rsid w:val="00C75065"/>
    <w:rsid w:val="00C81186"/>
    <w:rsid w:val="00C81C1E"/>
    <w:rsid w:val="00C82654"/>
    <w:rsid w:val="00C82A06"/>
    <w:rsid w:val="00C83338"/>
    <w:rsid w:val="00C8392E"/>
    <w:rsid w:val="00C85B55"/>
    <w:rsid w:val="00C91592"/>
    <w:rsid w:val="00C92737"/>
    <w:rsid w:val="00C92B5F"/>
    <w:rsid w:val="00C9481E"/>
    <w:rsid w:val="00C94B22"/>
    <w:rsid w:val="00C96343"/>
    <w:rsid w:val="00CA0B18"/>
    <w:rsid w:val="00CA1871"/>
    <w:rsid w:val="00CA1A31"/>
    <w:rsid w:val="00CA40AC"/>
    <w:rsid w:val="00CA71DA"/>
    <w:rsid w:val="00CB3482"/>
    <w:rsid w:val="00CB6BB8"/>
    <w:rsid w:val="00CC0CA3"/>
    <w:rsid w:val="00CD01BB"/>
    <w:rsid w:val="00CD0F81"/>
    <w:rsid w:val="00CD4235"/>
    <w:rsid w:val="00CD66AA"/>
    <w:rsid w:val="00CD78DF"/>
    <w:rsid w:val="00CD794C"/>
    <w:rsid w:val="00CE2B71"/>
    <w:rsid w:val="00CE3FFA"/>
    <w:rsid w:val="00CE5DFA"/>
    <w:rsid w:val="00CE6B7F"/>
    <w:rsid w:val="00CF0157"/>
    <w:rsid w:val="00CF38BD"/>
    <w:rsid w:val="00CF48EF"/>
    <w:rsid w:val="00CF7521"/>
    <w:rsid w:val="00D0054B"/>
    <w:rsid w:val="00D00FB1"/>
    <w:rsid w:val="00D01AE2"/>
    <w:rsid w:val="00D04F33"/>
    <w:rsid w:val="00D10EE4"/>
    <w:rsid w:val="00D1297F"/>
    <w:rsid w:val="00D133FA"/>
    <w:rsid w:val="00D156B8"/>
    <w:rsid w:val="00D16160"/>
    <w:rsid w:val="00D2192D"/>
    <w:rsid w:val="00D220C8"/>
    <w:rsid w:val="00D34558"/>
    <w:rsid w:val="00D345F0"/>
    <w:rsid w:val="00D37BD3"/>
    <w:rsid w:val="00D4059F"/>
    <w:rsid w:val="00D434D4"/>
    <w:rsid w:val="00D4373A"/>
    <w:rsid w:val="00D43E81"/>
    <w:rsid w:val="00D459F1"/>
    <w:rsid w:val="00D46875"/>
    <w:rsid w:val="00D4777B"/>
    <w:rsid w:val="00D5133F"/>
    <w:rsid w:val="00D519CC"/>
    <w:rsid w:val="00D5253B"/>
    <w:rsid w:val="00D534C8"/>
    <w:rsid w:val="00D536B8"/>
    <w:rsid w:val="00D53CE3"/>
    <w:rsid w:val="00D56DED"/>
    <w:rsid w:val="00D572F9"/>
    <w:rsid w:val="00D60C55"/>
    <w:rsid w:val="00D62FF8"/>
    <w:rsid w:val="00D639D8"/>
    <w:rsid w:val="00D63DD4"/>
    <w:rsid w:val="00D70AE5"/>
    <w:rsid w:val="00D741AF"/>
    <w:rsid w:val="00D746D1"/>
    <w:rsid w:val="00D7715C"/>
    <w:rsid w:val="00D807E3"/>
    <w:rsid w:val="00D82902"/>
    <w:rsid w:val="00D83CB6"/>
    <w:rsid w:val="00D84DAE"/>
    <w:rsid w:val="00D94BDA"/>
    <w:rsid w:val="00D979F3"/>
    <w:rsid w:val="00DA0278"/>
    <w:rsid w:val="00DA129C"/>
    <w:rsid w:val="00DA1E50"/>
    <w:rsid w:val="00DA28BF"/>
    <w:rsid w:val="00DA39FC"/>
    <w:rsid w:val="00DA5139"/>
    <w:rsid w:val="00DA5568"/>
    <w:rsid w:val="00DA60DE"/>
    <w:rsid w:val="00DB698D"/>
    <w:rsid w:val="00DB75DA"/>
    <w:rsid w:val="00DB7AD7"/>
    <w:rsid w:val="00DC6405"/>
    <w:rsid w:val="00DC6827"/>
    <w:rsid w:val="00DC765B"/>
    <w:rsid w:val="00DD0D1D"/>
    <w:rsid w:val="00DE1D7F"/>
    <w:rsid w:val="00DE4775"/>
    <w:rsid w:val="00DE74AA"/>
    <w:rsid w:val="00DF2C62"/>
    <w:rsid w:val="00DF2E6A"/>
    <w:rsid w:val="00DF64FE"/>
    <w:rsid w:val="00DF6C17"/>
    <w:rsid w:val="00E007FF"/>
    <w:rsid w:val="00E03F94"/>
    <w:rsid w:val="00E055EA"/>
    <w:rsid w:val="00E05FCB"/>
    <w:rsid w:val="00E06BD9"/>
    <w:rsid w:val="00E1014A"/>
    <w:rsid w:val="00E133C9"/>
    <w:rsid w:val="00E14A85"/>
    <w:rsid w:val="00E21D80"/>
    <w:rsid w:val="00E23903"/>
    <w:rsid w:val="00E24297"/>
    <w:rsid w:val="00E2634D"/>
    <w:rsid w:val="00E313DF"/>
    <w:rsid w:val="00E3286C"/>
    <w:rsid w:val="00E32A92"/>
    <w:rsid w:val="00E36BAF"/>
    <w:rsid w:val="00E372D6"/>
    <w:rsid w:val="00E37473"/>
    <w:rsid w:val="00E41726"/>
    <w:rsid w:val="00E41BDE"/>
    <w:rsid w:val="00E41C51"/>
    <w:rsid w:val="00E41FE3"/>
    <w:rsid w:val="00E427B3"/>
    <w:rsid w:val="00E518D3"/>
    <w:rsid w:val="00E549DA"/>
    <w:rsid w:val="00E558E1"/>
    <w:rsid w:val="00E55ADF"/>
    <w:rsid w:val="00E62064"/>
    <w:rsid w:val="00E622AB"/>
    <w:rsid w:val="00E6258E"/>
    <w:rsid w:val="00E63C7E"/>
    <w:rsid w:val="00E66331"/>
    <w:rsid w:val="00E66A71"/>
    <w:rsid w:val="00E66F8C"/>
    <w:rsid w:val="00E67F5E"/>
    <w:rsid w:val="00E725E9"/>
    <w:rsid w:val="00E752EB"/>
    <w:rsid w:val="00E76D87"/>
    <w:rsid w:val="00E77647"/>
    <w:rsid w:val="00E77C34"/>
    <w:rsid w:val="00E81126"/>
    <w:rsid w:val="00E83C84"/>
    <w:rsid w:val="00E90B42"/>
    <w:rsid w:val="00E9101C"/>
    <w:rsid w:val="00E91A99"/>
    <w:rsid w:val="00E92536"/>
    <w:rsid w:val="00E925B3"/>
    <w:rsid w:val="00E9311C"/>
    <w:rsid w:val="00E94151"/>
    <w:rsid w:val="00EA1CCF"/>
    <w:rsid w:val="00EA4866"/>
    <w:rsid w:val="00EB48DB"/>
    <w:rsid w:val="00EB4B5F"/>
    <w:rsid w:val="00EC2650"/>
    <w:rsid w:val="00EC2846"/>
    <w:rsid w:val="00EC394F"/>
    <w:rsid w:val="00EC4361"/>
    <w:rsid w:val="00EC4A32"/>
    <w:rsid w:val="00EC78AA"/>
    <w:rsid w:val="00EC798E"/>
    <w:rsid w:val="00ED1E30"/>
    <w:rsid w:val="00ED4789"/>
    <w:rsid w:val="00EE00BE"/>
    <w:rsid w:val="00EE28FC"/>
    <w:rsid w:val="00EE4AC9"/>
    <w:rsid w:val="00EF26B8"/>
    <w:rsid w:val="00EF40F0"/>
    <w:rsid w:val="00F00004"/>
    <w:rsid w:val="00F01E8D"/>
    <w:rsid w:val="00F03293"/>
    <w:rsid w:val="00F064AF"/>
    <w:rsid w:val="00F06643"/>
    <w:rsid w:val="00F07DDF"/>
    <w:rsid w:val="00F1049E"/>
    <w:rsid w:val="00F10BA1"/>
    <w:rsid w:val="00F13B8D"/>
    <w:rsid w:val="00F16053"/>
    <w:rsid w:val="00F208E7"/>
    <w:rsid w:val="00F22B87"/>
    <w:rsid w:val="00F25965"/>
    <w:rsid w:val="00F2776F"/>
    <w:rsid w:val="00F31059"/>
    <w:rsid w:val="00F3181B"/>
    <w:rsid w:val="00F322D7"/>
    <w:rsid w:val="00F35C10"/>
    <w:rsid w:val="00F36459"/>
    <w:rsid w:val="00F369D1"/>
    <w:rsid w:val="00F36E5B"/>
    <w:rsid w:val="00F37A9A"/>
    <w:rsid w:val="00F4011C"/>
    <w:rsid w:val="00F41523"/>
    <w:rsid w:val="00F443F6"/>
    <w:rsid w:val="00F449E2"/>
    <w:rsid w:val="00F53FB4"/>
    <w:rsid w:val="00F552A8"/>
    <w:rsid w:val="00F57C3B"/>
    <w:rsid w:val="00F60764"/>
    <w:rsid w:val="00F60A28"/>
    <w:rsid w:val="00F66760"/>
    <w:rsid w:val="00F67A2D"/>
    <w:rsid w:val="00F735EA"/>
    <w:rsid w:val="00F73B69"/>
    <w:rsid w:val="00F76113"/>
    <w:rsid w:val="00F763B4"/>
    <w:rsid w:val="00F81085"/>
    <w:rsid w:val="00F822E1"/>
    <w:rsid w:val="00F83282"/>
    <w:rsid w:val="00F855D5"/>
    <w:rsid w:val="00F858B6"/>
    <w:rsid w:val="00F91AAA"/>
    <w:rsid w:val="00F92C28"/>
    <w:rsid w:val="00F93622"/>
    <w:rsid w:val="00F93860"/>
    <w:rsid w:val="00F95735"/>
    <w:rsid w:val="00F97CBA"/>
    <w:rsid w:val="00FA19AF"/>
    <w:rsid w:val="00FA3F55"/>
    <w:rsid w:val="00FA764B"/>
    <w:rsid w:val="00FB0485"/>
    <w:rsid w:val="00FB5329"/>
    <w:rsid w:val="00FB7902"/>
    <w:rsid w:val="00FC0C97"/>
    <w:rsid w:val="00FC545D"/>
    <w:rsid w:val="00FC564E"/>
    <w:rsid w:val="00FC61F2"/>
    <w:rsid w:val="00FC7FB7"/>
    <w:rsid w:val="00FD2E4E"/>
    <w:rsid w:val="00FD3AD0"/>
    <w:rsid w:val="00FD5C7B"/>
    <w:rsid w:val="00FD6914"/>
    <w:rsid w:val="00FD75F3"/>
    <w:rsid w:val="00FE27B5"/>
    <w:rsid w:val="00FE5342"/>
    <w:rsid w:val="00FE5A39"/>
    <w:rsid w:val="00FE728A"/>
    <w:rsid w:val="00FE75A1"/>
    <w:rsid w:val="00FE7DB3"/>
    <w:rsid w:val="00FF3578"/>
    <w:rsid w:val="00FF4434"/>
    <w:rsid w:val="00FF7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519F52D"/>
  <w15:docId w15:val="{D81D74AC-036E-4176-9155-6CDDA7499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BE680D"/>
    <w:rPr>
      <w:sz w:val="24"/>
      <w:lang w:val="en-GB"/>
    </w:rPr>
  </w:style>
  <w:style w:type="paragraph" w:styleId="Heading1">
    <w:name w:val="heading 1"/>
    <w:basedOn w:val="Normal"/>
    <w:next w:val="Normal"/>
    <w:link w:val="Heading1Char"/>
    <w:autoRedefine/>
    <w:qFormat/>
    <w:rsid w:val="00933230"/>
    <w:pPr>
      <w:numPr>
        <w:numId w:val="1"/>
      </w:numPr>
      <w:tabs>
        <w:tab w:val="clear" w:pos="432"/>
      </w:tabs>
      <w:spacing w:before="120"/>
      <w:outlineLvl w:val="0"/>
    </w:pPr>
    <w:rPr>
      <w:rFonts w:ascii="Arial" w:hAnsi="Arial" w:cs="Arial"/>
      <w:b/>
      <w:bCs/>
      <w:kern w:val="32"/>
      <w:sz w:val="20"/>
      <w:lang w:val="en-IE"/>
    </w:rPr>
  </w:style>
  <w:style w:type="paragraph" w:styleId="Heading2">
    <w:name w:val="heading 2"/>
    <w:basedOn w:val="Normal"/>
    <w:next w:val="Normal"/>
    <w:link w:val="Heading2Char"/>
    <w:autoRedefine/>
    <w:qFormat/>
    <w:rsid w:val="002F5502"/>
    <w:pPr>
      <w:widowControl w:val="0"/>
      <w:numPr>
        <w:ilvl w:val="1"/>
        <w:numId w:val="1"/>
      </w:numPr>
      <w:tabs>
        <w:tab w:val="clear" w:pos="432"/>
        <w:tab w:val="num" w:pos="851"/>
      </w:tabs>
      <w:spacing w:before="120" w:after="120"/>
      <w:ind w:left="850" w:hanging="850"/>
      <w:jc w:val="both"/>
      <w:outlineLvl w:val="1"/>
    </w:pPr>
    <w:rPr>
      <w:rFonts w:ascii="Arial" w:hAnsi="Arial" w:cs="Arial"/>
      <w:iCs/>
      <w:sz w:val="20"/>
      <w:szCs w:val="28"/>
      <w:lang w:val="en-IE"/>
    </w:rPr>
  </w:style>
  <w:style w:type="paragraph" w:styleId="Heading3">
    <w:name w:val="heading 3"/>
    <w:aliases w:val="Simon 3"/>
    <w:basedOn w:val="Normal"/>
    <w:next w:val="Normal"/>
    <w:link w:val="Heading3Char"/>
    <w:qFormat/>
    <w:rsid w:val="00AE210C"/>
    <w:pPr>
      <w:keepNext/>
      <w:numPr>
        <w:ilvl w:val="2"/>
        <w:numId w:val="1"/>
      </w:numPr>
      <w:tabs>
        <w:tab w:val="clear" w:pos="1849"/>
        <w:tab w:val="right" w:pos="851"/>
      </w:tabs>
      <w:ind w:left="851"/>
      <w:outlineLvl w:val="2"/>
    </w:pPr>
    <w:rPr>
      <w:rFonts w:ascii="Calibri" w:hAnsi="Calibri" w:cs="Arial"/>
      <w:b/>
      <w:bCs/>
      <w:color w:val="00B0F0"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BE680D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BE680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BE680D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BE680D"/>
    <w:pPr>
      <w:numPr>
        <w:ilvl w:val="6"/>
        <w:numId w:val="1"/>
      </w:num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BE680D"/>
    <w:pPr>
      <w:numPr>
        <w:ilvl w:val="7"/>
        <w:numId w:val="1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BE680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E680D"/>
    <w:pPr>
      <w:tabs>
        <w:tab w:val="center" w:pos="4320"/>
        <w:tab w:val="right" w:pos="8730"/>
      </w:tabs>
      <w:jc w:val="right"/>
    </w:pPr>
    <w:rPr>
      <w:sz w:val="22"/>
    </w:rPr>
  </w:style>
  <w:style w:type="character" w:styleId="FollowedHyperlink">
    <w:name w:val="FollowedHyperlink"/>
    <w:basedOn w:val="DefaultParagraphFont"/>
    <w:rsid w:val="00BE680D"/>
    <w:rPr>
      <w:color w:val="800080"/>
      <w:u w:val="single"/>
    </w:rPr>
  </w:style>
  <w:style w:type="paragraph" w:styleId="Footer">
    <w:name w:val="footer"/>
    <w:basedOn w:val="Normal"/>
    <w:link w:val="FooterChar"/>
    <w:rsid w:val="00BE680D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autoRedefine/>
    <w:uiPriority w:val="39"/>
    <w:rsid w:val="0042552A"/>
    <w:pPr>
      <w:tabs>
        <w:tab w:val="left" w:pos="720"/>
        <w:tab w:val="left" w:pos="851"/>
        <w:tab w:val="left" w:pos="1080"/>
        <w:tab w:val="right" w:leader="dot" w:pos="9061"/>
      </w:tabs>
      <w:spacing w:before="120" w:after="120"/>
    </w:pPr>
    <w:rPr>
      <w:rFonts w:ascii="Calibri" w:hAnsi="Calibri"/>
      <w:noProof/>
      <w:szCs w:val="28"/>
    </w:rPr>
  </w:style>
  <w:style w:type="character" w:styleId="Hyperlink">
    <w:name w:val="Hyperlink"/>
    <w:basedOn w:val="DefaultParagraphFont"/>
    <w:uiPriority w:val="99"/>
    <w:rsid w:val="00BE680D"/>
    <w:rPr>
      <w:color w:val="0000FF"/>
      <w:u w:val="single"/>
    </w:rPr>
  </w:style>
  <w:style w:type="paragraph" w:customStyle="1" w:styleId="Text">
    <w:name w:val="Text"/>
    <w:basedOn w:val="Normal"/>
    <w:rsid w:val="00BE680D"/>
    <w:pPr>
      <w:spacing w:before="240" w:after="240"/>
    </w:pPr>
  </w:style>
  <w:style w:type="paragraph" w:styleId="BodyText">
    <w:name w:val="Body Text"/>
    <w:basedOn w:val="Normal"/>
    <w:link w:val="BodyTextChar"/>
    <w:rsid w:val="00BE680D"/>
    <w:pPr>
      <w:spacing w:before="120" w:after="120" w:line="300" w:lineRule="exact"/>
      <w:jc w:val="both"/>
    </w:pPr>
  </w:style>
  <w:style w:type="paragraph" w:customStyle="1" w:styleId="Body">
    <w:name w:val="Body"/>
    <w:rsid w:val="00BE680D"/>
    <w:pPr>
      <w:keepNext/>
      <w:keepLines/>
      <w:overflowPunct w:val="0"/>
      <w:autoSpaceDE w:val="0"/>
      <w:autoSpaceDN w:val="0"/>
      <w:adjustRightInd w:val="0"/>
      <w:spacing w:before="120" w:after="120"/>
      <w:ind w:left="1080"/>
      <w:textAlignment w:val="baseline"/>
    </w:pPr>
    <w:rPr>
      <w:rFonts w:eastAsia="MS Mincho"/>
      <w:sz w:val="24"/>
      <w:lang w:val="en-GB"/>
    </w:rPr>
  </w:style>
  <w:style w:type="paragraph" w:styleId="TOC2">
    <w:name w:val="toc 2"/>
    <w:basedOn w:val="Normal"/>
    <w:next w:val="Normal"/>
    <w:autoRedefine/>
    <w:uiPriority w:val="39"/>
    <w:rsid w:val="00052970"/>
    <w:pPr>
      <w:tabs>
        <w:tab w:val="left" w:pos="720"/>
        <w:tab w:val="right" w:leader="dot" w:pos="9061"/>
      </w:tabs>
      <w:jc w:val="both"/>
    </w:pPr>
    <w:rPr>
      <w:rFonts w:ascii="Calibri" w:hAnsi="Calibri"/>
    </w:rPr>
  </w:style>
  <w:style w:type="paragraph" w:customStyle="1" w:styleId="Bullets">
    <w:name w:val="Bullets"/>
    <w:basedOn w:val="Text"/>
    <w:rsid w:val="00BE680D"/>
    <w:pPr>
      <w:numPr>
        <w:numId w:val="2"/>
      </w:numPr>
      <w:tabs>
        <w:tab w:val="clear" w:pos="720"/>
        <w:tab w:val="left" w:pos="851"/>
      </w:tabs>
      <w:ind w:left="851" w:hanging="284"/>
    </w:pPr>
    <w:rPr>
      <w:lang w:eastAsia="ja-JP"/>
    </w:rPr>
  </w:style>
  <w:style w:type="paragraph" w:styleId="Title">
    <w:name w:val="Title"/>
    <w:basedOn w:val="Normal"/>
    <w:next w:val="BodyText"/>
    <w:link w:val="TitleChar"/>
    <w:qFormat/>
    <w:rsid w:val="00BE680D"/>
    <w:pPr>
      <w:keepNext/>
      <w:spacing w:before="360" w:after="240" w:line="300" w:lineRule="exact"/>
      <w:jc w:val="center"/>
    </w:pPr>
    <w:rPr>
      <w:b/>
      <w:caps/>
      <w:kern w:val="28"/>
      <w:sz w:val="28"/>
    </w:rPr>
  </w:style>
  <w:style w:type="paragraph" w:styleId="FootnoteText">
    <w:name w:val="footnote text"/>
    <w:basedOn w:val="Normal"/>
    <w:semiHidden/>
    <w:rsid w:val="00BE680D"/>
    <w:rPr>
      <w:sz w:val="20"/>
      <w:lang w:eastAsia="en-GB"/>
    </w:rPr>
  </w:style>
  <w:style w:type="character" w:styleId="FootnoteReference">
    <w:name w:val="footnote reference"/>
    <w:basedOn w:val="DefaultParagraphFont"/>
    <w:semiHidden/>
    <w:rsid w:val="00BE680D"/>
    <w:rPr>
      <w:vertAlign w:val="superscript"/>
    </w:rPr>
  </w:style>
  <w:style w:type="paragraph" w:styleId="TOC3">
    <w:name w:val="toc 3"/>
    <w:basedOn w:val="Normal"/>
    <w:next w:val="Normal"/>
    <w:autoRedefine/>
    <w:rsid w:val="00C6783F"/>
    <w:pPr>
      <w:ind w:left="480"/>
    </w:pPr>
    <w:rPr>
      <w:rFonts w:ascii="Calibri" w:hAnsi="Calibri"/>
      <w:szCs w:val="24"/>
    </w:rPr>
  </w:style>
  <w:style w:type="paragraph" w:styleId="TOC4">
    <w:name w:val="toc 4"/>
    <w:basedOn w:val="Normal"/>
    <w:next w:val="Normal"/>
    <w:autoRedefine/>
    <w:rsid w:val="00BE680D"/>
    <w:pPr>
      <w:ind w:left="720"/>
    </w:pPr>
    <w:rPr>
      <w:szCs w:val="24"/>
    </w:rPr>
  </w:style>
  <w:style w:type="paragraph" w:styleId="TOC5">
    <w:name w:val="toc 5"/>
    <w:basedOn w:val="Normal"/>
    <w:next w:val="Normal"/>
    <w:autoRedefine/>
    <w:rsid w:val="00BE680D"/>
    <w:pPr>
      <w:ind w:left="960"/>
    </w:pPr>
    <w:rPr>
      <w:szCs w:val="24"/>
    </w:rPr>
  </w:style>
  <w:style w:type="paragraph" w:styleId="TOC6">
    <w:name w:val="toc 6"/>
    <w:basedOn w:val="Normal"/>
    <w:next w:val="Normal"/>
    <w:autoRedefine/>
    <w:rsid w:val="00BE680D"/>
    <w:pPr>
      <w:ind w:left="1200"/>
    </w:pPr>
    <w:rPr>
      <w:szCs w:val="24"/>
    </w:rPr>
  </w:style>
  <w:style w:type="paragraph" w:styleId="TOC7">
    <w:name w:val="toc 7"/>
    <w:basedOn w:val="Normal"/>
    <w:next w:val="Normal"/>
    <w:autoRedefine/>
    <w:rsid w:val="00BE680D"/>
    <w:pPr>
      <w:ind w:left="1440"/>
    </w:pPr>
    <w:rPr>
      <w:szCs w:val="24"/>
    </w:rPr>
  </w:style>
  <w:style w:type="paragraph" w:styleId="TOC8">
    <w:name w:val="toc 8"/>
    <w:basedOn w:val="Normal"/>
    <w:next w:val="Normal"/>
    <w:autoRedefine/>
    <w:rsid w:val="00BE680D"/>
    <w:pPr>
      <w:ind w:left="1680"/>
    </w:pPr>
    <w:rPr>
      <w:szCs w:val="24"/>
    </w:rPr>
  </w:style>
  <w:style w:type="paragraph" w:styleId="TOC9">
    <w:name w:val="toc 9"/>
    <w:basedOn w:val="Normal"/>
    <w:next w:val="Normal"/>
    <w:autoRedefine/>
    <w:rsid w:val="00BE680D"/>
    <w:pPr>
      <w:ind w:left="1920"/>
    </w:pPr>
    <w:rPr>
      <w:szCs w:val="24"/>
    </w:rPr>
  </w:style>
  <w:style w:type="character" w:customStyle="1" w:styleId="BodyTextChar">
    <w:name w:val="Body Text Char"/>
    <w:basedOn w:val="DefaultParagraphFont"/>
    <w:link w:val="BodyText"/>
    <w:rsid w:val="00ED4789"/>
    <w:rPr>
      <w:sz w:val="24"/>
      <w:lang w:eastAsia="en-US"/>
    </w:rPr>
  </w:style>
  <w:style w:type="character" w:customStyle="1" w:styleId="TitleChar">
    <w:name w:val="Title Char"/>
    <w:basedOn w:val="DefaultParagraphFont"/>
    <w:link w:val="Title"/>
    <w:rsid w:val="00ED4789"/>
    <w:rPr>
      <w:b/>
      <w:caps/>
      <w:kern w:val="28"/>
      <w:sz w:val="28"/>
      <w:lang w:eastAsia="en-US"/>
    </w:rPr>
  </w:style>
  <w:style w:type="character" w:customStyle="1" w:styleId="FooterChar">
    <w:name w:val="Footer Char"/>
    <w:basedOn w:val="DefaultParagraphFont"/>
    <w:link w:val="Footer"/>
    <w:locked/>
    <w:rsid w:val="000E6816"/>
    <w:rPr>
      <w:sz w:val="24"/>
      <w:lang w:eastAsia="en-US"/>
    </w:rPr>
  </w:style>
  <w:style w:type="paragraph" w:customStyle="1" w:styleId="HeaderTitlePage-Style1">
    <w:name w:val="Header Title Page - Style 1"/>
    <w:basedOn w:val="Normal"/>
    <w:rsid w:val="000E6816"/>
    <w:pPr>
      <w:spacing w:after="360"/>
    </w:pPr>
    <w:rPr>
      <w:rFonts w:ascii="Trebuchet MS" w:hAnsi="Trebuchet MS"/>
      <w:b/>
      <w:sz w:val="36"/>
      <w:szCs w:val="36"/>
    </w:rPr>
  </w:style>
  <w:style w:type="character" w:customStyle="1" w:styleId="HeaderChar">
    <w:name w:val="Header Char"/>
    <w:basedOn w:val="DefaultParagraphFont"/>
    <w:link w:val="Header"/>
    <w:locked/>
    <w:rsid w:val="000E6816"/>
    <w:rPr>
      <w:sz w:val="22"/>
      <w:lang w:eastAsia="en-US"/>
    </w:rPr>
  </w:style>
  <w:style w:type="character" w:styleId="CommentReference">
    <w:name w:val="annotation reference"/>
    <w:basedOn w:val="DefaultParagraphFont"/>
    <w:rsid w:val="003F2C79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933230"/>
    <w:rPr>
      <w:rFonts w:ascii="Arial" w:hAnsi="Arial" w:cs="Arial"/>
      <w:b/>
      <w:bCs/>
      <w:kern w:val="32"/>
      <w:lang w:val="en-IE"/>
    </w:rPr>
  </w:style>
  <w:style w:type="paragraph" w:styleId="CommentText">
    <w:name w:val="annotation text"/>
    <w:basedOn w:val="Normal"/>
    <w:link w:val="CommentTextChar"/>
    <w:uiPriority w:val="99"/>
    <w:unhideWhenUsed/>
    <w:rsid w:val="00D8290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2902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829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82902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D829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D82902"/>
    <w:rPr>
      <w:rFonts w:ascii="Tahoma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rsid w:val="00D459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aliases w:val="Simon 3 Char"/>
    <w:basedOn w:val="DefaultParagraphFont"/>
    <w:link w:val="Heading3"/>
    <w:rsid w:val="00AE210C"/>
    <w:rPr>
      <w:rFonts w:ascii="Calibri" w:hAnsi="Calibri" w:cs="Arial"/>
      <w:b/>
      <w:bCs/>
      <w:color w:val="00B0F0"/>
      <w:sz w:val="28"/>
      <w:szCs w:val="28"/>
      <w:lang w:val="en-GB" w:eastAsia="en-US"/>
    </w:rPr>
  </w:style>
  <w:style w:type="paragraph" w:customStyle="1" w:styleId="NormalIndented2">
    <w:name w:val="Normal Indented 2"/>
    <w:basedOn w:val="Header"/>
    <w:rsid w:val="00083019"/>
    <w:pPr>
      <w:tabs>
        <w:tab w:val="clear" w:pos="4320"/>
        <w:tab w:val="clear" w:pos="8730"/>
      </w:tabs>
      <w:spacing w:before="60" w:after="120"/>
      <w:ind w:left="2160" w:hanging="720"/>
      <w:jc w:val="left"/>
    </w:pPr>
    <w:rPr>
      <w:bCs/>
      <w:i/>
      <w:iCs/>
      <w:sz w:val="24"/>
      <w:szCs w:val="24"/>
      <w:lang w:val="en-US"/>
    </w:rPr>
  </w:style>
  <w:style w:type="paragraph" w:customStyle="1" w:styleId="NotestotheSubsections">
    <w:name w:val="Notes to the Subsections"/>
    <w:basedOn w:val="Normal"/>
    <w:rsid w:val="00083019"/>
    <w:pPr>
      <w:ind w:left="1800"/>
    </w:pPr>
    <w:rPr>
      <w:i/>
      <w:iCs/>
      <w:szCs w:val="24"/>
      <w:lang w:val="en-US"/>
    </w:rPr>
  </w:style>
  <w:style w:type="paragraph" w:customStyle="1" w:styleId="NormalIndented3">
    <w:name w:val="Normal Indented 3"/>
    <w:basedOn w:val="Normal"/>
    <w:rsid w:val="00083019"/>
    <w:pPr>
      <w:spacing w:before="60" w:after="120"/>
      <w:ind w:left="2981"/>
    </w:pPr>
    <w:rPr>
      <w:szCs w:val="24"/>
      <w:lang w:val="en-US"/>
    </w:rPr>
  </w:style>
  <w:style w:type="paragraph" w:customStyle="1" w:styleId="Notestothesub-sub-sections">
    <w:name w:val="Notes to the sub-sub-sections"/>
    <w:basedOn w:val="NotestotheSubsections"/>
    <w:rsid w:val="00083019"/>
    <w:pPr>
      <w:spacing w:before="60" w:after="60"/>
      <w:ind w:left="1987"/>
    </w:pPr>
  </w:style>
  <w:style w:type="paragraph" w:customStyle="1" w:styleId="TableTitles1">
    <w:name w:val="Table Titles 1"/>
    <w:basedOn w:val="Normal"/>
    <w:autoRedefine/>
    <w:rsid w:val="009B7745"/>
    <w:pPr>
      <w:jc w:val="center"/>
    </w:pPr>
    <w:rPr>
      <w:rFonts w:ascii="Times New Roman Bold" w:hAnsi="Times New Roman Bold"/>
      <w:b/>
      <w:bCs/>
      <w:sz w:val="22"/>
      <w:szCs w:val="24"/>
      <w:lang w:val="en-US"/>
    </w:rPr>
  </w:style>
  <w:style w:type="paragraph" w:customStyle="1" w:styleId="TableText1">
    <w:name w:val="Table Text 1"/>
    <w:basedOn w:val="Normal"/>
    <w:autoRedefine/>
    <w:rsid w:val="00083019"/>
    <w:pPr>
      <w:spacing w:before="60" w:after="60"/>
    </w:pPr>
    <w:rPr>
      <w:bCs/>
      <w:sz w:val="22"/>
      <w:szCs w:val="24"/>
      <w:lang w:val="en-US"/>
    </w:rPr>
  </w:style>
  <w:style w:type="paragraph" w:customStyle="1" w:styleId="NormalIndented4">
    <w:name w:val="Normal Indented 4"/>
    <w:basedOn w:val="Normal"/>
    <w:rsid w:val="00083019"/>
    <w:pPr>
      <w:spacing w:after="120"/>
      <w:ind w:left="1987"/>
    </w:pPr>
    <w:rPr>
      <w:szCs w:val="24"/>
      <w:lang w:val="en-US"/>
    </w:rPr>
  </w:style>
  <w:style w:type="paragraph" w:customStyle="1" w:styleId="NormalIndented2a">
    <w:name w:val="Normal Indented 2a"/>
    <w:basedOn w:val="NormalIndented3"/>
    <w:rsid w:val="00083019"/>
    <w:pPr>
      <w:ind w:left="1987"/>
    </w:pPr>
  </w:style>
  <w:style w:type="paragraph" w:styleId="ListBullet3">
    <w:name w:val="List Bullet 3"/>
    <w:basedOn w:val="Normal"/>
    <w:semiHidden/>
    <w:rsid w:val="00AA220C"/>
    <w:pPr>
      <w:widowControl w:val="0"/>
      <w:numPr>
        <w:numId w:val="3"/>
      </w:numPr>
      <w:tabs>
        <w:tab w:val="left" w:pos="2880"/>
        <w:tab w:val="left" w:pos="5940"/>
      </w:tabs>
      <w:spacing w:before="60" w:after="60"/>
      <w:outlineLvl w:val="3"/>
    </w:pPr>
    <w:rPr>
      <w:szCs w:val="24"/>
      <w:lang w:val="en-US"/>
    </w:rPr>
  </w:style>
  <w:style w:type="paragraph" w:customStyle="1" w:styleId="NormalIndented5">
    <w:name w:val="Normal Indented 5"/>
    <w:basedOn w:val="Normal"/>
    <w:autoRedefine/>
    <w:rsid w:val="00AA220C"/>
    <w:pPr>
      <w:spacing w:after="120"/>
      <w:ind w:left="4320"/>
    </w:pPr>
    <w:rPr>
      <w:szCs w:val="24"/>
      <w:lang w:val="en-US"/>
    </w:rPr>
  </w:style>
  <w:style w:type="paragraph" w:customStyle="1" w:styleId="NormalIndented4a">
    <w:name w:val="Normal Indented 4a"/>
    <w:basedOn w:val="BodyText2"/>
    <w:autoRedefine/>
    <w:rsid w:val="00AA220C"/>
    <w:pPr>
      <w:spacing w:line="240" w:lineRule="auto"/>
      <w:ind w:left="2981"/>
    </w:pPr>
    <w:rPr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AA220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AA220C"/>
    <w:rPr>
      <w:sz w:val="24"/>
      <w:lang w:val="en-GB" w:eastAsia="en-US"/>
    </w:rPr>
  </w:style>
  <w:style w:type="paragraph" w:styleId="ListBullet">
    <w:name w:val="List Bullet"/>
    <w:basedOn w:val="Normal"/>
    <w:uiPriority w:val="99"/>
    <w:semiHidden/>
    <w:unhideWhenUsed/>
    <w:rsid w:val="0093379B"/>
    <w:pPr>
      <w:numPr>
        <w:numId w:val="4"/>
      </w:numPr>
      <w:contextualSpacing/>
    </w:pPr>
  </w:style>
  <w:style w:type="paragraph" w:customStyle="1" w:styleId="TableText">
    <w:name w:val="Table Text"/>
    <w:basedOn w:val="Normal"/>
    <w:rsid w:val="0093379B"/>
    <w:pPr>
      <w:spacing w:before="60" w:after="60"/>
      <w:jc w:val="center"/>
    </w:pPr>
    <w:rPr>
      <w:bCs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8052A7"/>
    <w:pPr>
      <w:ind w:left="720"/>
    </w:pPr>
  </w:style>
  <w:style w:type="character" w:customStyle="1" w:styleId="Heading4Char">
    <w:name w:val="Heading 4 Char"/>
    <w:basedOn w:val="DefaultParagraphFont"/>
    <w:link w:val="Heading4"/>
    <w:rsid w:val="00646E77"/>
    <w:rPr>
      <w:b/>
      <w:bCs/>
      <w:sz w:val="28"/>
      <w:szCs w:val="28"/>
      <w:lang w:val="en-GB" w:eastAsia="en-US"/>
    </w:rPr>
  </w:style>
  <w:style w:type="paragraph" w:customStyle="1" w:styleId="Style3">
    <w:name w:val="Style3"/>
    <w:basedOn w:val="Normal"/>
    <w:rsid w:val="00A534F5"/>
    <w:pPr>
      <w:jc w:val="both"/>
    </w:pPr>
    <w:rPr>
      <w:rFonts w:ascii="Arial" w:eastAsia="Calibri" w:hAnsi="Arial" w:cs="Arial"/>
      <w:szCs w:val="24"/>
    </w:rPr>
  </w:style>
  <w:style w:type="paragraph" w:customStyle="1" w:styleId="Heading11">
    <w:name w:val="Heading 1.1"/>
    <w:basedOn w:val="Heading2"/>
    <w:rsid w:val="00A534F5"/>
    <w:pPr>
      <w:tabs>
        <w:tab w:val="clear" w:pos="851"/>
        <w:tab w:val="num" w:pos="0"/>
      </w:tabs>
      <w:ind w:left="576" w:hanging="576"/>
    </w:pPr>
    <w:rPr>
      <w:rFonts w:cs="Times New Roman"/>
      <w:iCs w:val="0"/>
      <w:caps/>
      <w:sz w:val="24"/>
      <w:szCs w:val="20"/>
    </w:rPr>
  </w:style>
  <w:style w:type="paragraph" w:styleId="BodyTextIndent3">
    <w:name w:val="Body Text Indent 3"/>
    <w:basedOn w:val="Normal"/>
    <w:link w:val="BodyTextIndent3Char"/>
    <w:unhideWhenUsed/>
    <w:rsid w:val="00A534F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A534F5"/>
    <w:rPr>
      <w:sz w:val="16"/>
      <w:szCs w:val="16"/>
      <w:lang w:val="en-GB" w:eastAsia="en-US"/>
    </w:rPr>
  </w:style>
  <w:style w:type="paragraph" w:customStyle="1" w:styleId="Style1">
    <w:name w:val="Style1"/>
    <w:basedOn w:val="Normal"/>
    <w:rsid w:val="00A534F5"/>
    <w:rPr>
      <w:rFonts w:eastAsia="Calibri"/>
      <w:sz w:val="22"/>
      <w:szCs w:val="24"/>
    </w:rPr>
  </w:style>
  <w:style w:type="paragraph" w:customStyle="1" w:styleId="Custom1">
    <w:name w:val="Custom 1"/>
    <w:basedOn w:val="Normal"/>
    <w:rsid w:val="00A534F5"/>
    <w:rPr>
      <w:rFonts w:eastAsia="Calibri"/>
      <w:b/>
      <w:smallCaps/>
      <w:szCs w:val="24"/>
      <w:u w:val="single"/>
    </w:rPr>
  </w:style>
  <w:style w:type="paragraph" w:customStyle="1" w:styleId="Heading10">
    <w:name w:val="Heading 1.0"/>
    <w:basedOn w:val="Heading1"/>
    <w:rsid w:val="00A534F5"/>
    <w:pPr>
      <w:tabs>
        <w:tab w:val="num" w:pos="0"/>
      </w:tabs>
      <w:ind w:left="567" w:hanging="567"/>
    </w:pPr>
    <w:rPr>
      <w:rFonts w:cs="Times New Roman"/>
      <w:kern w:val="0"/>
      <w:sz w:val="24"/>
      <w:lang w:val="en-GB"/>
    </w:rPr>
  </w:style>
  <w:style w:type="paragraph" w:styleId="BodyTextIndent2">
    <w:name w:val="Body Text Indent 2"/>
    <w:basedOn w:val="Normal"/>
    <w:link w:val="BodyTextIndent2Char"/>
    <w:unhideWhenUsed/>
    <w:rsid w:val="00A534F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A534F5"/>
    <w:rPr>
      <w:sz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locked/>
    <w:rsid w:val="002F5502"/>
    <w:rPr>
      <w:rFonts w:ascii="Arial" w:hAnsi="Arial" w:cs="Arial"/>
      <w:iCs/>
      <w:szCs w:val="28"/>
      <w:lang w:val="en-IE"/>
    </w:rPr>
  </w:style>
  <w:style w:type="character" w:customStyle="1" w:styleId="Heading5Char">
    <w:name w:val="Heading 5 Char"/>
    <w:basedOn w:val="DefaultParagraphFont"/>
    <w:link w:val="Heading5"/>
    <w:locked/>
    <w:rsid w:val="00401A84"/>
    <w:rPr>
      <w:b/>
      <w:bCs/>
      <w:i/>
      <w:iCs/>
      <w:sz w:val="26"/>
      <w:szCs w:val="26"/>
      <w:lang w:val="en-GB" w:eastAsia="en-US"/>
    </w:rPr>
  </w:style>
  <w:style w:type="character" w:customStyle="1" w:styleId="Heading6Char">
    <w:name w:val="Heading 6 Char"/>
    <w:basedOn w:val="DefaultParagraphFont"/>
    <w:link w:val="Heading6"/>
    <w:locked/>
    <w:rsid w:val="00401A84"/>
    <w:rPr>
      <w:b/>
      <w:bCs/>
      <w:sz w:val="22"/>
      <w:szCs w:val="22"/>
      <w:lang w:val="en-GB" w:eastAsia="en-US"/>
    </w:rPr>
  </w:style>
  <w:style w:type="character" w:customStyle="1" w:styleId="Heading7Char">
    <w:name w:val="Heading 7 Char"/>
    <w:basedOn w:val="DefaultParagraphFont"/>
    <w:link w:val="Heading7"/>
    <w:locked/>
    <w:rsid w:val="00401A84"/>
    <w:rPr>
      <w:sz w:val="24"/>
      <w:szCs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locked/>
    <w:rsid w:val="00401A84"/>
    <w:rPr>
      <w:i/>
      <w:iCs/>
      <w:sz w:val="24"/>
      <w:szCs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locked/>
    <w:rsid w:val="00401A84"/>
    <w:rPr>
      <w:rFonts w:ascii="Arial" w:hAnsi="Arial" w:cs="Arial"/>
      <w:sz w:val="22"/>
      <w:szCs w:val="22"/>
      <w:lang w:val="en-GB" w:eastAsia="en-US"/>
    </w:rPr>
  </w:style>
  <w:style w:type="paragraph" w:styleId="PlainText">
    <w:name w:val="Plain Text"/>
    <w:basedOn w:val="Normal"/>
    <w:link w:val="PlainTextChar"/>
    <w:rsid w:val="00401A84"/>
    <w:rPr>
      <w:rFonts w:ascii="Courier New" w:eastAsia="Calibri" w:hAnsi="Courier New"/>
      <w:szCs w:val="24"/>
    </w:rPr>
  </w:style>
  <w:style w:type="character" w:customStyle="1" w:styleId="PlainTextChar">
    <w:name w:val="Plain Text Char"/>
    <w:basedOn w:val="DefaultParagraphFont"/>
    <w:link w:val="PlainText"/>
    <w:rsid w:val="00401A84"/>
    <w:rPr>
      <w:rFonts w:ascii="Courier New" w:eastAsia="Calibri" w:hAnsi="Courier New"/>
      <w:sz w:val="24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rsid w:val="00401A84"/>
    <w:pPr>
      <w:ind w:left="2880" w:hanging="720"/>
    </w:pPr>
    <w:rPr>
      <w:rFonts w:eastAsia="Calibri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401A84"/>
    <w:rPr>
      <w:rFonts w:eastAsia="Calibri"/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401A84"/>
    <w:rPr>
      <w:rFonts w:cs="Times New Roman"/>
    </w:rPr>
  </w:style>
  <w:style w:type="paragraph" w:customStyle="1" w:styleId="Default">
    <w:name w:val="Default"/>
    <w:rsid w:val="00401A8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en-IE" w:eastAsia="en-IE"/>
    </w:rPr>
  </w:style>
  <w:style w:type="paragraph" w:styleId="BodyText3">
    <w:name w:val="Body Text 3"/>
    <w:basedOn w:val="Normal"/>
    <w:link w:val="BodyText3Char"/>
    <w:rsid w:val="00401A84"/>
    <w:pPr>
      <w:jc w:val="center"/>
    </w:pPr>
    <w:rPr>
      <w:rFonts w:eastAsia="Calibri"/>
      <w:b/>
      <w:bCs/>
      <w:sz w:val="18"/>
      <w:lang w:val="en-US"/>
    </w:rPr>
  </w:style>
  <w:style w:type="character" w:customStyle="1" w:styleId="BodyText3Char">
    <w:name w:val="Body Text 3 Char"/>
    <w:basedOn w:val="DefaultParagraphFont"/>
    <w:link w:val="BodyText3"/>
    <w:rsid w:val="00401A84"/>
    <w:rPr>
      <w:rFonts w:eastAsia="Calibri"/>
      <w:b/>
      <w:bCs/>
      <w:sz w:val="18"/>
      <w:lang w:val="en-US" w:eastAsia="en-US"/>
    </w:rPr>
  </w:style>
  <w:style w:type="paragraph" w:customStyle="1" w:styleId="content-text">
    <w:name w:val="content-text"/>
    <w:basedOn w:val="Normal"/>
    <w:rsid w:val="00401A84"/>
    <w:pPr>
      <w:spacing w:before="100" w:beforeAutospacing="1" w:after="100" w:afterAutospacing="1"/>
    </w:pPr>
    <w:rPr>
      <w:rFonts w:eastAsia="Calibri"/>
      <w:color w:val="000066"/>
      <w:szCs w:val="24"/>
    </w:rPr>
  </w:style>
  <w:style w:type="paragraph" w:customStyle="1" w:styleId="Custom2">
    <w:name w:val="Custom 2"/>
    <w:basedOn w:val="Normal"/>
    <w:rsid w:val="00401A84"/>
    <w:rPr>
      <w:rFonts w:eastAsia="Calibri"/>
      <w:b/>
      <w:sz w:val="22"/>
      <w:szCs w:val="24"/>
    </w:rPr>
  </w:style>
  <w:style w:type="character" w:styleId="Strong">
    <w:name w:val="Strong"/>
    <w:basedOn w:val="DefaultParagraphFont"/>
    <w:qFormat/>
    <w:rsid w:val="00401A84"/>
    <w:rPr>
      <w:rFonts w:cs="Times New Roman"/>
      <w:b/>
      <w:bCs/>
    </w:rPr>
  </w:style>
  <w:style w:type="paragraph" w:styleId="TOCHeading">
    <w:name w:val="TOC Heading"/>
    <w:basedOn w:val="Heading1"/>
    <w:next w:val="Normal"/>
    <w:qFormat/>
    <w:rsid w:val="00401A84"/>
    <w:pPr>
      <w:keepLines/>
      <w:tabs>
        <w:tab w:val="num" w:pos="0"/>
      </w:tabs>
      <w:spacing w:before="480" w:line="276" w:lineRule="auto"/>
      <w:ind w:left="567" w:hanging="567"/>
      <w:outlineLvl w:val="9"/>
    </w:pPr>
    <w:rPr>
      <w:rFonts w:ascii="Cambria" w:eastAsia="Calibri" w:hAnsi="Cambria" w:cs="Times New Roman"/>
      <w:color w:val="365F91"/>
      <w:kern w:val="0"/>
      <w:szCs w:val="28"/>
      <w:lang w:val="en-US"/>
    </w:rPr>
  </w:style>
  <w:style w:type="paragraph" w:customStyle="1" w:styleId="Standard">
    <w:name w:val="Standard"/>
    <w:aliases w:val="standard,Schwarz"/>
    <w:basedOn w:val="Normal"/>
    <w:next w:val="Normal"/>
    <w:rsid w:val="00401A84"/>
    <w:pPr>
      <w:autoSpaceDE w:val="0"/>
      <w:autoSpaceDN w:val="0"/>
      <w:adjustRightInd w:val="0"/>
    </w:pPr>
    <w:rPr>
      <w:rFonts w:ascii="Arial" w:hAnsi="Arial" w:cs="Arial"/>
      <w:szCs w:val="24"/>
      <w:lang w:val="en-IE"/>
    </w:rPr>
  </w:style>
  <w:style w:type="paragraph" w:customStyle="1" w:styleId="Checksheet2">
    <w:name w:val="Checksheet 2"/>
    <w:basedOn w:val="Normal"/>
    <w:autoRedefine/>
    <w:rsid w:val="00401A84"/>
    <w:pPr>
      <w:keepNext/>
      <w:spacing w:after="120"/>
      <w:jc w:val="center"/>
    </w:pPr>
    <w:rPr>
      <w:rFonts w:ascii="Arial" w:eastAsia="Calibri" w:hAnsi="Arial" w:cs="Arial"/>
      <w:b/>
      <w:sz w:val="22"/>
      <w:szCs w:val="22"/>
      <w:u w:val="single"/>
      <w:lang w:val="en-IE"/>
    </w:rPr>
  </w:style>
  <w:style w:type="paragraph" w:customStyle="1" w:styleId="Checksheet3">
    <w:name w:val="Checksheet 3"/>
    <w:basedOn w:val="Normal"/>
    <w:autoRedefine/>
    <w:rsid w:val="00401A84"/>
    <w:pPr>
      <w:keepNext/>
      <w:spacing w:before="240" w:after="120"/>
    </w:pPr>
    <w:rPr>
      <w:rFonts w:ascii="Arial" w:eastAsia="Calibri" w:hAnsi="Arial"/>
      <w:b/>
      <w:caps/>
      <w:sz w:val="20"/>
      <w:lang w:val="en-IE"/>
    </w:rPr>
  </w:style>
  <w:style w:type="character" w:customStyle="1" w:styleId="Outline2">
    <w:name w:val="Outline 2"/>
    <w:basedOn w:val="DefaultParagraphFont"/>
    <w:rsid w:val="00401A84"/>
    <w:rPr>
      <w:rFonts w:cs="Times New Roman"/>
    </w:rPr>
  </w:style>
  <w:style w:type="paragraph" w:styleId="DocumentMap">
    <w:name w:val="Document Map"/>
    <w:basedOn w:val="Normal"/>
    <w:link w:val="DocumentMapChar"/>
    <w:rsid w:val="00401A84"/>
    <w:pPr>
      <w:shd w:val="clear" w:color="auto" w:fill="000080"/>
      <w:jc w:val="both"/>
    </w:pPr>
    <w:rPr>
      <w:rFonts w:ascii="Tahoma" w:eastAsia="Calibri" w:hAnsi="Tahoma"/>
      <w:sz w:val="22"/>
      <w:lang w:val="en-US"/>
    </w:rPr>
  </w:style>
  <w:style w:type="character" w:customStyle="1" w:styleId="DocumentMapChar">
    <w:name w:val="Document Map Char"/>
    <w:basedOn w:val="DefaultParagraphFont"/>
    <w:link w:val="DocumentMap"/>
    <w:rsid w:val="00401A84"/>
    <w:rPr>
      <w:rFonts w:ascii="Tahoma" w:eastAsia="Calibri" w:hAnsi="Tahoma"/>
      <w:sz w:val="22"/>
      <w:shd w:val="clear" w:color="auto" w:fill="000080"/>
      <w:lang w:val="en-US" w:eastAsia="en-US"/>
    </w:rPr>
  </w:style>
  <w:style w:type="paragraph" w:customStyle="1" w:styleId="Style2">
    <w:name w:val="Style2"/>
    <w:basedOn w:val="Normal"/>
    <w:rsid w:val="00401A84"/>
    <w:rPr>
      <w:rFonts w:eastAsia="Calibri"/>
      <w:b/>
      <w:lang w:val="en-US"/>
    </w:rPr>
  </w:style>
  <w:style w:type="paragraph" w:customStyle="1" w:styleId="ANALYTICALMETHODSUBHEAD">
    <w:name w:val="ANALYTICAL METHOD SUBHEAD"/>
    <w:basedOn w:val="Normal"/>
    <w:autoRedefine/>
    <w:rsid w:val="00401A84"/>
    <w:pPr>
      <w:spacing w:before="240" w:after="120"/>
      <w:ind w:left="709"/>
    </w:pPr>
    <w:rPr>
      <w:rFonts w:eastAsia="Calibri"/>
      <w:b/>
      <w:bCs/>
    </w:rPr>
  </w:style>
  <w:style w:type="paragraph" w:customStyle="1" w:styleId="cellleft9Char">
    <w:name w:val="cell:left9 Char"/>
    <w:basedOn w:val="Normal"/>
    <w:next w:val="Normal"/>
    <w:link w:val="cellleft9CharChar"/>
    <w:rsid w:val="00401A84"/>
    <w:pPr>
      <w:spacing w:before="30" w:after="30"/>
    </w:pPr>
    <w:rPr>
      <w:rFonts w:ascii="Arial" w:eastAsia="MS Mincho" w:hAnsi="Arial"/>
      <w:sz w:val="18"/>
      <w:lang w:val="en-US"/>
    </w:rPr>
  </w:style>
  <w:style w:type="character" w:customStyle="1" w:styleId="cellleft9CharChar">
    <w:name w:val="cell:left9 Char Char"/>
    <w:basedOn w:val="DefaultParagraphFont"/>
    <w:link w:val="cellleft9Char"/>
    <w:locked/>
    <w:rsid w:val="00401A84"/>
    <w:rPr>
      <w:rFonts w:ascii="Arial" w:eastAsia="MS Mincho" w:hAnsi="Arial"/>
      <w:sz w:val="18"/>
      <w:lang w:val="en-US" w:eastAsia="en-US"/>
    </w:rPr>
  </w:style>
  <w:style w:type="paragraph" w:customStyle="1" w:styleId="ILSHeading2">
    <w:name w:val="ILS Heading 2"/>
    <w:basedOn w:val="Normal"/>
    <w:rsid w:val="00401A84"/>
    <w:pPr>
      <w:spacing w:after="120"/>
      <w:jc w:val="center"/>
    </w:pPr>
    <w:rPr>
      <w:rFonts w:ascii="Times" w:eastAsia="Calibri" w:hAnsi="Times"/>
      <w:b/>
      <w:caps/>
    </w:rPr>
  </w:style>
  <w:style w:type="paragraph" w:customStyle="1" w:styleId="ILSHEADERS">
    <w:name w:val="ILS HEADERS"/>
    <w:basedOn w:val="Normal"/>
    <w:autoRedefine/>
    <w:rsid w:val="00401A84"/>
    <w:pPr>
      <w:keepNext/>
      <w:tabs>
        <w:tab w:val="left" w:pos="1843"/>
      </w:tabs>
      <w:spacing w:before="240" w:after="240"/>
      <w:ind w:left="142"/>
      <w:outlineLvl w:val="0"/>
    </w:pPr>
    <w:rPr>
      <w:rFonts w:eastAsia="Calibri"/>
      <w:b/>
      <w:caps/>
      <w:spacing w:val="20"/>
    </w:rPr>
  </w:style>
  <w:style w:type="paragraph" w:styleId="Revision">
    <w:name w:val="Revision"/>
    <w:hidden/>
    <w:semiHidden/>
    <w:rsid w:val="00401A84"/>
    <w:rPr>
      <w:rFonts w:eastAsia="Calibri"/>
      <w:sz w:val="24"/>
      <w:szCs w:val="24"/>
      <w:lang w:val="en-GB"/>
    </w:rPr>
  </w:style>
  <w:style w:type="numbering" w:customStyle="1" w:styleId="Bullets-Narrow">
    <w:name w:val="Bullets - Narrow"/>
    <w:rsid w:val="00401A84"/>
    <w:pPr>
      <w:numPr>
        <w:numId w:val="6"/>
      </w:numPr>
    </w:pPr>
  </w:style>
  <w:style w:type="character" w:customStyle="1" w:styleId="CharChar10">
    <w:name w:val="Char Char10"/>
    <w:locked/>
    <w:rsid w:val="00401A84"/>
    <w:rPr>
      <w:rFonts w:ascii="Times New Roman" w:hAnsi="Times New Roman" w:cs="Times New Roman"/>
      <w:sz w:val="24"/>
      <w:szCs w:val="24"/>
      <w:lang w:val="en-GB"/>
    </w:rPr>
  </w:style>
  <w:style w:type="paragraph" w:customStyle="1" w:styleId="PARA1">
    <w:name w:val="PARA1"/>
    <w:basedOn w:val="Normal"/>
    <w:rsid w:val="00D639D8"/>
    <w:pPr>
      <w:spacing w:before="60" w:after="60"/>
      <w:ind w:left="864" w:right="432"/>
    </w:pPr>
  </w:style>
  <w:style w:type="paragraph" w:customStyle="1" w:styleId="StyleArial10ptBefore6ptAfter6pt">
    <w:name w:val="Style Arial 10 pt Before:  6 pt After:  6 pt"/>
    <w:basedOn w:val="Normal"/>
    <w:rsid w:val="00027EBA"/>
    <w:pPr>
      <w:spacing w:before="120" w:after="120"/>
    </w:pPr>
    <w:rPr>
      <w:rFonts w:ascii="Arial" w:eastAsia="MS Mincho" w:hAnsi="Arial"/>
      <w:sz w:val="20"/>
      <w:lang w:val="en-US" w:eastAsia="ja-JP"/>
    </w:rPr>
  </w:style>
  <w:style w:type="paragraph" w:customStyle="1" w:styleId="QANoFormat">
    <w:name w:val="QA_No_#_Format"/>
    <w:rsid w:val="00D434D4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character" w:styleId="PlaceholderText">
    <w:name w:val="Placeholder Text"/>
    <w:basedOn w:val="DefaultParagraphFont"/>
    <w:uiPriority w:val="99"/>
    <w:semiHidden/>
    <w:rsid w:val="0059590F"/>
    <w:rPr>
      <w:color w:val="808080"/>
    </w:rPr>
  </w:style>
  <w:style w:type="character" w:customStyle="1" w:styleId="Style5">
    <w:name w:val="Style5"/>
    <w:basedOn w:val="DefaultParagraphFont"/>
    <w:uiPriority w:val="1"/>
    <w:rsid w:val="0059590F"/>
    <w:rPr>
      <w:rFonts w:ascii="Arial" w:hAnsi="Arial"/>
      <w:color w:val="000000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83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DCEEB9D9B2D4DC495A6E5ECC2B2C2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17637F-C289-4D7E-A818-E436DB5700CA}"/>
      </w:docPartPr>
      <w:docPartBody>
        <w:p w:rsidR="00EE0E1B" w:rsidRDefault="009F7B54" w:rsidP="009F7B54">
          <w:pPr>
            <w:pStyle w:val="EDCEEB9D9B2D4DC495A6E5ECC2B2C2DA5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A2CE2EE740A346D491DF3648B4DD38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924C16-1573-4A68-89D6-A023E7EB2686}"/>
      </w:docPartPr>
      <w:docPartBody>
        <w:p w:rsidR="00EE0E1B" w:rsidRDefault="009F7B54" w:rsidP="009F7B54">
          <w:pPr>
            <w:pStyle w:val="A2CE2EE740A346D491DF3648B4DD38604"/>
          </w:pP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Enter the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System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6359D7EDEF9B4A5C95D4BB70AEFAD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F0A34C-0D51-4A0B-A0A9-29D6B7DD646A}"/>
      </w:docPartPr>
      <w:docPartBody>
        <w:p w:rsidR="00EE0E1B" w:rsidRDefault="009F7B54" w:rsidP="009F7B54">
          <w:pPr>
            <w:pStyle w:val="6359D7EDEF9B4A5C95D4BB70AEFADD5A3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C1602A7A3244454791CF18944BFDF4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A03AD2-EB1B-4890-A1F4-C388DBAC7A2D}"/>
      </w:docPartPr>
      <w:docPartBody>
        <w:p w:rsidR="00EE0E1B" w:rsidRDefault="009F7B54" w:rsidP="009F7B54">
          <w:pPr>
            <w:pStyle w:val="C1602A7A3244454791CF18944BFDF47B2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9A639F8FF25641679E950FF175AFE1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404857-2802-44E1-B3C7-3E73B5FF9F97}"/>
      </w:docPartPr>
      <w:docPartBody>
        <w:p w:rsidR="00EE0E1B" w:rsidRDefault="009F7B54" w:rsidP="009F7B54">
          <w:pPr>
            <w:pStyle w:val="9A639F8FF25641679E950FF175AFE19F2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3128BB18A9A8473AA25E9277D2FAF6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52D74F-22B0-469E-B456-514F1319AD5A}"/>
      </w:docPartPr>
      <w:docPartBody>
        <w:p w:rsidR="00EE0E1B" w:rsidRDefault="009F7B54" w:rsidP="009F7B54">
          <w:pPr>
            <w:pStyle w:val="3128BB18A9A8473AA25E9277D2FAF6F31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68AA857313C64E1DACE06FAF5FD49D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272C9B-E516-413B-9BBB-D2356C999342}"/>
      </w:docPartPr>
      <w:docPartBody>
        <w:p w:rsidR="00EE0E1B" w:rsidRDefault="009F7B54" w:rsidP="009F7B54">
          <w:pPr>
            <w:pStyle w:val="68AA857313C64E1DACE06FAF5FD49DB81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3FAEFA77684243A5B0F83501F4B5B3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5584C5-1776-41EA-A89E-4089351FD20D}"/>
      </w:docPartPr>
      <w:docPartBody>
        <w:p w:rsidR="00EE0E1B" w:rsidRDefault="009F7B54" w:rsidP="009F7B54">
          <w:pPr>
            <w:pStyle w:val="3FAEFA77684243A5B0F83501F4B5B3AC1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1124ACE7811746608DE9D2B39F3DB8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B4023E-1C36-4AEE-975C-A3BDD8A09E74}"/>
      </w:docPartPr>
      <w:docPartBody>
        <w:p w:rsidR="00EE0E1B" w:rsidRDefault="009F7B54" w:rsidP="009F7B54">
          <w:pPr>
            <w:pStyle w:val="1124ACE7811746608DE9D2B39F3DB8C81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F782091F77E4436FA75A70EF06264A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4ADAA5-CDB1-47A0-9E2B-CDFA3D22FE45}"/>
      </w:docPartPr>
      <w:docPartBody>
        <w:p w:rsidR="00EE0E1B" w:rsidRDefault="009F7B54" w:rsidP="009F7B54">
          <w:pPr>
            <w:pStyle w:val="F782091F77E4436FA75A70EF06264A8B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51D212D19C9E4B93B28876199C7B1B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EE9E2-B778-40A2-818B-4E9623E6EA97}"/>
      </w:docPartPr>
      <w:docPartBody>
        <w:p w:rsidR="00EE0E1B" w:rsidRDefault="009F7B54" w:rsidP="009F7B54">
          <w:pPr>
            <w:pStyle w:val="51D212D19C9E4B93B28876199C7B1B6A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03CAD3D2CF2242018053E538C63836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0EFD47-432A-4B8D-84D3-6CBE81FF5E76}"/>
      </w:docPartPr>
      <w:docPartBody>
        <w:p w:rsidR="00EE0E1B" w:rsidRDefault="009F7B54" w:rsidP="009F7B54">
          <w:pPr>
            <w:pStyle w:val="03CAD3D2CF2242018053E538C63836EC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FE27AD74E1DC46B09AE79511DBD237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50676C-6196-44E5-86AE-972394527D62}"/>
      </w:docPartPr>
      <w:docPartBody>
        <w:p w:rsidR="00EE0E1B" w:rsidRDefault="009F7B54" w:rsidP="009F7B54">
          <w:pPr>
            <w:pStyle w:val="FE27AD74E1DC46B09AE79511DBD237E7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E70DFBADFDD54D15820B30B4B9DA11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A8BA90-1980-455C-98D5-E4D5D1504758}"/>
      </w:docPartPr>
      <w:docPartBody>
        <w:p w:rsidR="00EC0C8A" w:rsidRDefault="0034083F" w:rsidP="0034083F">
          <w:pPr>
            <w:pStyle w:val="E70DFBADFDD54D15820B30B4B9DA11C6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BD2082DCBA274C6C93283786F1CDC7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536220-3D9C-4AC4-B9CB-6EDE5FDE8ACE}"/>
      </w:docPartPr>
      <w:docPartBody>
        <w:p w:rsidR="00EC0C8A" w:rsidRDefault="0034083F" w:rsidP="0034083F">
          <w:pPr>
            <w:pStyle w:val="BD2082DCBA274C6C93283786F1CDC762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86221726F3B94275AFD7D31F334F0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425FDF-6DA1-474D-8A2D-0352CA5D0932}"/>
      </w:docPartPr>
      <w:docPartBody>
        <w:p w:rsidR="0060316C" w:rsidRDefault="00EC0C8A" w:rsidP="00EC0C8A">
          <w:pPr>
            <w:pStyle w:val="86221726F3B94275AFD7D31F334F0F1A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24EB1F224B83497F835CC3F1CAD2E7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23AD7-20A4-4382-A70F-66B449F4E49E}"/>
      </w:docPartPr>
      <w:docPartBody>
        <w:p w:rsidR="0060316C" w:rsidRDefault="00EC0C8A" w:rsidP="00EC0C8A">
          <w:pPr>
            <w:pStyle w:val="24EB1F224B83497F835CC3F1CAD2E74D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2478F7F49FF144D9B353708FDAAD64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912F62-3475-4F13-946A-2A9C5129D391}"/>
      </w:docPartPr>
      <w:docPartBody>
        <w:p w:rsidR="0060316C" w:rsidRDefault="00EC0C8A" w:rsidP="00EC0C8A">
          <w:pPr>
            <w:pStyle w:val="2478F7F49FF144D9B353708FDAAD64F2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D23696EB8B464E4089486CAC16D55B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02392E-058A-431B-BDF2-057A7841F5EE}"/>
      </w:docPartPr>
      <w:docPartBody>
        <w:p w:rsidR="0060316C" w:rsidRDefault="00EC0C8A" w:rsidP="00EC0C8A">
          <w:pPr>
            <w:pStyle w:val="D23696EB8B464E4089486CAC16D55BA4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EF06418C81314700AFF44C4AAE2B0F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9EF49F-F472-4BAC-8740-5F89E3103956}"/>
      </w:docPartPr>
      <w:docPartBody>
        <w:p w:rsidR="0060316C" w:rsidRDefault="00EC0C8A" w:rsidP="00EC0C8A">
          <w:pPr>
            <w:pStyle w:val="EF06418C81314700AFF44C4AAE2B0F94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2E569B9B0789444D8EECC55EB6EB62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4EADDF-C2F8-47D1-987E-BE067E7D4134}"/>
      </w:docPartPr>
      <w:docPartBody>
        <w:p w:rsidR="0060316C" w:rsidRDefault="00EC0C8A" w:rsidP="00EC0C8A">
          <w:pPr>
            <w:pStyle w:val="2E569B9B0789444D8EECC55EB6EB62EF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394FB9D5754442258BD03A2DD875B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3A3812-7DCC-46FA-AB68-DB3C4B466644}"/>
      </w:docPartPr>
      <w:docPartBody>
        <w:p w:rsidR="0060316C" w:rsidRDefault="00EC0C8A" w:rsidP="00EC0C8A">
          <w:pPr>
            <w:pStyle w:val="394FB9D5754442258BD03A2DD875BF96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51528E07E1784357B0CF0C5247C90D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895FD9-69BE-445C-8EE8-7DAF47D02563}"/>
      </w:docPartPr>
      <w:docPartBody>
        <w:p w:rsidR="0060316C" w:rsidRDefault="00EC0C8A" w:rsidP="00EC0C8A">
          <w:pPr>
            <w:pStyle w:val="51528E07E1784357B0CF0C5247C90D31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E9204D83120A47B889D07581915837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12140C-5FE7-4082-8597-16F51749C5A4}"/>
      </w:docPartPr>
      <w:docPartBody>
        <w:p w:rsidR="009D4D78" w:rsidRDefault="0060316C" w:rsidP="0060316C">
          <w:pPr>
            <w:pStyle w:val="E9204D83120A47B889D075819158372F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B54"/>
    <w:rsid w:val="00226DC6"/>
    <w:rsid w:val="0034083F"/>
    <w:rsid w:val="0060316C"/>
    <w:rsid w:val="006B0461"/>
    <w:rsid w:val="006E225A"/>
    <w:rsid w:val="00822A56"/>
    <w:rsid w:val="009D03B5"/>
    <w:rsid w:val="009D4D78"/>
    <w:rsid w:val="009F7B54"/>
    <w:rsid w:val="00A07C1E"/>
    <w:rsid w:val="00B81D94"/>
    <w:rsid w:val="00B83A96"/>
    <w:rsid w:val="00CB0C7E"/>
    <w:rsid w:val="00EC0C8A"/>
    <w:rsid w:val="00EE0E1B"/>
    <w:rsid w:val="00FD0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0316C"/>
    <w:rPr>
      <w:color w:val="808080"/>
    </w:rPr>
  </w:style>
  <w:style w:type="paragraph" w:customStyle="1" w:styleId="EDCEEB9D9B2D4DC495A6E5ECC2B2C2DA">
    <w:name w:val="EDCEEB9D9B2D4DC495A6E5ECC2B2C2DA"/>
    <w:rsid w:val="009F7B54"/>
  </w:style>
  <w:style w:type="paragraph" w:customStyle="1" w:styleId="EDCEEB9D9B2D4DC495A6E5ECC2B2C2DA1">
    <w:name w:val="EDCEEB9D9B2D4DC495A6E5ECC2B2C2DA1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A2CE2EE740A346D491DF3648B4DD3860">
    <w:name w:val="A2CE2EE740A346D491DF3648B4DD3860"/>
    <w:rsid w:val="009F7B54"/>
  </w:style>
  <w:style w:type="paragraph" w:customStyle="1" w:styleId="A2CE2EE740A346D491DF3648B4DD38601">
    <w:name w:val="A2CE2EE740A346D491DF3648B4DD3860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2">
    <w:name w:val="EDCEEB9D9B2D4DC495A6E5ECC2B2C2DA2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6359D7EDEF9B4A5C95D4BB70AEFADD5A">
    <w:name w:val="6359D7EDEF9B4A5C95D4BB70AEFADD5A"/>
    <w:rsid w:val="009F7B54"/>
  </w:style>
  <w:style w:type="paragraph" w:customStyle="1" w:styleId="6359D7EDEF9B4A5C95D4BB70AEFADD5A1">
    <w:name w:val="6359D7EDEF9B4A5C95D4BB70AEFADD5A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A2CE2EE740A346D491DF3648B4DD38602">
    <w:name w:val="A2CE2EE740A346D491DF3648B4DD38602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3">
    <w:name w:val="EDCEEB9D9B2D4DC495A6E5ECC2B2C2DA3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C1602A7A3244454791CF18944BFDF47B">
    <w:name w:val="C1602A7A3244454791CF18944BFDF47B"/>
    <w:rsid w:val="009F7B54"/>
  </w:style>
  <w:style w:type="paragraph" w:customStyle="1" w:styleId="9A639F8FF25641679E950FF175AFE19F">
    <w:name w:val="9A639F8FF25641679E950FF175AFE19F"/>
    <w:rsid w:val="009F7B54"/>
  </w:style>
  <w:style w:type="paragraph" w:customStyle="1" w:styleId="6359D7EDEF9B4A5C95D4BB70AEFADD5A2">
    <w:name w:val="6359D7EDEF9B4A5C95D4BB70AEFADD5A2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A2CE2EE740A346D491DF3648B4DD38603">
    <w:name w:val="A2CE2EE740A346D491DF3648B4DD38603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C1602A7A3244454791CF18944BFDF47B1">
    <w:name w:val="C1602A7A3244454791CF18944BFDF47B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9A639F8FF25641679E950FF175AFE19F1">
    <w:name w:val="9A639F8FF25641679E950FF175AFE19F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4">
    <w:name w:val="EDCEEB9D9B2D4DC495A6E5ECC2B2C2DA4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EA3B5D0C6C7A4D6786FFA3D33D90BE37">
    <w:name w:val="EA3B5D0C6C7A4D6786FFA3D33D90BE37"/>
    <w:rsid w:val="009F7B54"/>
  </w:style>
  <w:style w:type="paragraph" w:customStyle="1" w:styleId="60FBC4A9CA1F4AD1A791266CFE123FB4">
    <w:name w:val="60FBC4A9CA1F4AD1A791266CFE123FB4"/>
    <w:rsid w:val="009F7B54"/>
  </w:style>
  <w:style w:type="paragraph" w:customStyle="1" w:styleId="3128BB18A9A8473AA25E9277D2FAF6F3">
    <w:name w:val="3128BB18A9A8473AA25E9277D2FAF6F3"/>
    <w:rsid w:val="009F7B54"/>
  </w:style>
  <w:style w:type="paragraph" w:customStyle="1" w:styleId="68AA857313C64E1DACE06FAF5FD49DB8">
    <w:name w:val="68AA857313C64E1DACE06FAF5FD49DB8"/>
    <w:rsid w:val="009F7B54"/>
  </w:style>
  <w:style w:type="paragraph" w:customStyle="1" w:styleId="3FAEFA77684243A5B0F83501F4B5B3AC">
    <w:name w:val="3FAEFA77684243A5B0F83501F4B5B3AC"/>
    <w:rsid w:val="009F7B54"/>
  </w:style>
  <w:style w:type="paragraph" w:customStyle="1" w:styleId="1124ACE7811746608DE9D2B39F3DB8C8">
    <w:name w:val="1124ACE7811746608DE9D2B39F3DB8C8"/>
    <w:rsid w:val="009F7B54"/>
  </w:style>
  <w:style w:type="paragraph" w:customStyle="1" w:styleId="6359D7EDEF9B4A5C95D4BB70AEFADD5A3">
    <w:name w:val="6359D7EDEF9B4A5C95D4BB70AEFADD5A3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A2CE2EE740A346D491DF3648B4DD38604">
    <w:name w:val="A2CE2EE740A346D491DF3648B4DD38604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C1602A7A3244454791CF18944BFDF47B2">
    <w:name w:val="C1602A7A3244454791CF18944BFDF47B2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9A639F8FF25641679E950FF175AFE19F2">
    <w:name w:val="9A639F8FF25641679E950FF175AFE19F2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A3B5D0C6C7A4D6786FFA3D33D90BE371">
    <w:name w:val="EA3B5D0C6C7A4D6786FFA3D33D90BE37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60FBC4A9CA1F4AD1A791266CFE123FB41">
    <w:name w:val="60FBC4A9CA1F4AD1A791266CFE123FB4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3128BB18A9A8473AA25E9277D2FAF6F31">
    <w:name w:val="3128BB18A9A8473AA25E9277D2FAF6F3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68AA857313C64E1DACE06FAF5FD49DB81">
    <w:name w:val="68AA857313C64E1DACE06FAF5FD49DB8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3FAEFA77684243A5B0F83501F4B5B3AC1">
    <w:name w:val="3FAEFA77684243A5B0F83501F4B5B3AC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1124ACE7811746608DE9D2B39F3DB8C81">
    <w:name w:val="1124ACE7811746608DE9D2B39F3DB8C8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5">
    <w:name w:val="EDCEEB9D9B2D4DC495A6E5ECC2B2C2DA5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F782091F77E4436FA75A70EF06264A8B">
    <w:name w:val="F782091F77E4436FA75A70EF06264A8B"/>
    <w:rsid w:val="009F7B54"/>
  </w:style>
  <w:style w:type="paragraph" w:customStyle="1" w:styleId="51D212D19C9E4B93B28876199C7B1B6A">
    <w:name w:val="51D212D19C9E4B93B28876199C7B1B6A"/>
    <w:rsid w:val="009F7B54"/>
  </w:style>
  <w:style w:type="paragraph" w:customStyle="1" w:styleId="03CAD3D2CF2242018053E538C63836EC">
    <w:name w:val="03CAD3D2CF2242018053E538C63836EC"/>
    <w:rsid w:val="009F7B54"/>
  </w:style>
  <w:style w:type="paragraph" w:customStyle="1" w:styleId="FE27AD74E1DC46B09AE79511DBD237E7">
    <w:name w:val="FE27AD74E1DC46B09AE79511DBD237E7"/>
    <w:rsid w:val="009F7B54"/>
  </w:style>
  <w:style w:type="paragraph" w:customStyle="1" w:styleId="87D43390367448DEAC0E69B2C199B7D3">
    <w:name w:val="87D43390367448DEAC0E69B2C199B7D3"/>
    <w:rsid w:val="0034083F"/>
    <w:rPr>
      <w:lang w:val="en-SG" w:eastAsia="zh-CN"/>
    </w:rPr>
  </w:style>
  <w:style w:type="paragraph" w:customStyle="1" w:styleId="D9CEA1B38FB34600BAB0A3DD144A08D2">
    <w:name w:val="D9CEA1B38FB34600BAB0A3DD144A08D2"/>
    <w:rsid w:val="0034083F"/>
    <w:rPr>
      <w:lang w:val="en-SG" w:eastAsia="zh-CN"/>
    </w:rPr>
  </w:style>
  <w:style w:type="paragraph" w:customStyle="1" w:styleId="2ACE61D3D3014A1AAF813C9EBFF65734">
    <w:name w:val="2ACE61D3D3014A1AAF813C9EBFF65734"/>
    <w:rsid w:val="0034083F"/>
    <w:rPr>
      <w:lang w:val="en-SG" w:eastAsia="zh-CN"/>
    </w:rPr>
  </w:style>
  <w:style w:type="paragraph" w:customStyle="1" w:styleId="6CC57B1AA0A8492FB8B52916E882C659">
    <w:name w:val="6CC57B1AA0A8492FB8B52916E882C659"/>
    <w:rsid w:val="0034083F"/>
    <w:rPr>
      <w:lang w:val="en-SG" w:eastAsia="zh-CN"/>
    </w:rPr>
  </w:style>
  <w:style w:type="paragraph" w:customStyle="1" w:styleId="F6106AA63A314CFF8A7B0DE31F61D957">
    <w:name w:val="F6106AA63A314CFF8A7B0DE31F61D957"/>
    <w:rsid w:val="0034083F"/>
    <w:rPr>
      <w:lang w:val="en-SG" w:eastAsia="zh-CN"/>
    </w:rPr>
  </w:style>
  <w:style w:type="paragraph" w:customStyle="1" w:styleId="62A98A1ADDC94379ABB9288FE14A253C">
    <w:name w:val="62A98A1ADDC94379ABB9288FE14A253C"/>
    <w:rsid w:val="0034083F"/>
    <w:rPr>
      <w:lang w:val="en-SG" w:eastAsia="zh-CN"/>
    </w:rPr>
  </w:style>
  <w:style w:type="paragraph" w:customStyle="1" w:styleId="DBBDDD45752E475A8658111352EF0651">
    <w:name w:val="DBBDDD45752E475A8658111352EF0651"/>
    <w:rsid w:val="0034083F"/>
    <w:rPr>
      <w:lang w:val="en-SG" w:eastAsia="zh-CN"/>
    </w:rPr>
  </w:style>
  <w:style w:type="paragraph" w:customStyle="1" w:styleId="61AEA549C3094275BD0A3749060BE577">
    <w:name w:val="61AEA549C3094275BD0A3749060BE577"/>
    <w:rsid w:val="0034083F"/>
    <w:rPr>
      <w:lang w:val="en-SG" w:eastAsia="zh-CN"/>
    </w:rPr>
  </w:style>
  <w:style w:type="paragraph" w:customStyle="1" w:styleId="3EDD81138E034B1DAF2D6EA2A740161F">
    <w:name w:val="3EDD81138E034B1DAF2D6EA2A740161F"/>
    <w:rsid w:val="0034083F"/>
    <w:rPr>
      <w:lang w:val="en-SG" w:eastAsia="zh-CN"/>
    </w:rPr>
  </w:style>
  <w:style w:type="paragraph" w:customStyle="1" w:styleId="90CEFDEE45C04916B54F8BEB39D47517">
    <w:name w:val="90CEFDEE45C04916B54F8BEB39D47517"/>
    <w:rsid w:val="0034083F"/>
    <w:rPr>
      <w:lang w:val="en-SG" w:eastAsia="zh-CN"/>
    </w:rPr>
  </w:style>
  <w:style w:type="paragraph" w:customStyle="1" w:styleId="D2949179446C486F992BE79D19656E6E">
    <w:name w:val="D2949179446C486F992BE79D19656E6E"/>
    <w:rsid w:val="0034083F"/>
    <w:rPr>
      <w:lang w:val="en-SG" w:eastAsia="zh-CN"/>
    </w:rPr>
  </w:style>
  <w:style w:type="paragraph" w:customStyle="1" w:styleId="89B62141232546B19FB72504C69397CD">
    <w:name w:val="89B62141232546B19FB72504C69397CD"/>
    <w:rsid w:val="0034083F"/>
    <w:rPr>
      <w:lang w:val="en-SG" w:eastAsia="zh-CN"/>
    </w:rPr>
  </w:style>
  <w:style w:type="paragraph" w:customStyle="1" w:styleId="A055A0CBC6AC4944B123A059C867E99A">
    <w:name w:val="A055A0CBC6AC4944B123A059C867E99A"/>
    <w:rsid w:val="0034083F"/>
    <w:rPr>
      <w:lang w:val="en-SG" w:eastAsia="zh-CN"/>
    </w:rPr>
  </w:style>
  <w:style w:type="paragraph" w:customStyle="1" w:styleId="58896F15C3604F99B6521671ED96C7F3">
    <w:name w:val="58896F15C3604F99B6521671ED96C7F3"/>
    <w:rsid w:val="0034083F"/>
    <w:rPr>
      <w:lang w:val="en-SG" w:eastAsia="zh-CN"/>
    </w:rPr>
  </w:style>
  <w:style w:type="paragraph" w:customStyle="1" w:styleId="D7E42AC1F1D743C1B3FC3D958297C13D">
    <w:name w:val="D7E42AC1F1D743C1B3FC3D958297C13D"/>
    <w:rsid w:val="0034083F"/>
    <w:rPr>
      <w:lang w:val="en-SG" w:eastAsia="zh-CN"/>
    </w:rPr>
  </w:style>
  <w:style w:type="paragraph" w:customStyle="1" w:styleId="16CA79AEA48D4B12A89A96AEC6F842FD">
    <w:name w:val="16CA79AEA48D4B12A89A96AEC6F842FD"/>
    <w:rsid w:val="0034083F"/>
    <w:rPr>
      <w:lang w:val="en-SG" w:eastAsia="zh-CN"/>
    </w:rPr>
  </w:style>
  <w:style w:type="paragraph" w:customStyle="1" w:styleId="9221C79059AD41EBBA68991D5A183A1B">
    <w:name w:val="9221C79059AD41EBBA68991D5A183A1B"/>
    <w:rsid w:val="0034083F"/>
    <w:rPr>
      <w:lang w:val="en-SG" w:eastAsia="zh-CN"/>
    </w:rPr>
  </w:style>
  <w:style w:type="paragraph" w:customStyle="1" w:styleId="32571272B30944C89D0D3F4B14929FF2">
    <w:name w:val="32571272B30944C89D0D3F4B14929FF2"/>
    <w:rsid w:val="0034083F"/>
    <w:rPr>
      <w:lang w:val="en-SG" w:eastAsia="zh-CN"/>
    </w:rPr>
  </w:style>
  <w:style w:type="paragraph" w:customStyle="1" w:styleId="06EBB44931104F58BC60ED639E7441D5">
    <w:name w:val="06EBB44931104F58BC60ED639E7441D5"/>
    <w:rsid w:val="0034083F"/>
    <w:rPr>
      <w:lang w:val="en-SG" w:eastAsia="zh-CN"/>
    </w:rPr>
  </w:style>
  <w:style w:type="paragraph" w:customStyle="1" w:styleId="74C05CBAD68842E7BAD2500A932AE04B">
    <w:name w:val="74C05CBAD68842E7BAD2500A932AE04B"/>
    <w:rsid w:val="0034083F"/>
    <w:rPr>
      <w:lang w:val="en-SG" w:eastAsia="zh-CN"/>
    </w:rPr>
  </w:style>
  <w:style w:type="paragraph" w:customStyle="1" w:styleId="38454EBCB4B9492091D6D754AB028869">
    <w:name w:val="38454EBCB4B9492091D6D754AB028869"/>
    <w:rsid w:val="0034083F"/>
    <w:rPr>
      <w:lang w:val="en-SG" w:eastAsia="zh-CN"/>
    </w:rPr>
  </w:style>
  <w:style w:type="paragraph" w:customStyle="1" w:styleId="109D347357E9454EBBBC1159A99A33F4">
    <w:name w:val="109D347357E9454EBBBC1159A99A33F4"/>
    <w:rsid w:val="0034083F"/>
    <w:rPr>
      <w:lang w:val="en-SG" w:eastAsia="zh-CN"/>
    </w:rPr>
  </w:style>
  <w:style w:type="paragraph" w:customStyle="1" w:styleId="C50CB18F0AA04D80B9E7E6FE8FEACD2A">
    <w:name w:val="C50CB18F0AA04D80B9E7E6FE8FEACD2A"/>
    <w:rsid w:val="0034083F"/>
    <w:rPr>
      <w:lang w:val="en-SG" w:eastAsia="zh-CN"/>
    </w:rPr>
  </w:style>
  <w:style w:type="paragraph" w:customStyle="1" w:styleId="3BFC144B81BA4B49A0F0F62623529DE2">
    <w:name w:val="3BFC144B81BA4B49A0F0F62623529DE2"/>
    <w:rsid w:val="0034083F"/>
    <w:rPr>
      <w:lang w:val="en-SG" w:eastAsia="zh-CN"/>
    </w:rPr>
  </w:style>
  <w:style w:type="paragraph" w:customStyle="1" w:styleId="D8963EE5C49042C79A0272DAC1B4D9B0">
    <w:name w:val="D8963EE5C49042C79A0272DAC1B4D9B0"/>
    <w:rsid w:val="0034083F"/>
    <w:rPr>
      <w:lang w:val="en-SG" w:eastAsia="zh-CN"/>
    </w:rPr>
  </w:style>
  <w:style w:type="paragraph" w:customStyle="1" w:styleId="173286B18260431BA6F6A166C233B165">
    <w:name w:val="173286B18260431BA6F6A166C233B165"/>
    <w:rsid w:val="0034083F"/>
    <w:rPr>
      <w:lang w:val="en-SG" w:eastAsia="zh-CN"/>
    </w:rPr>
  </w:style>
  <w:style w:type="paragraph" w:customStyle="1" w:styleId="30369DEC76B14592815862AFDA2039D2">
    <w:name w:val="30369DEC76B14592815862AFDA2039D2"/>
    <w:rsid w:val="0034083F"/>
    <w:rPr>
      <w:lang w:val="en-SG" w:eastAsia="zh-CN"/>
    </w:rPr>
  </w:style>
  <w:style w:type="paragraph" w:customStyle="1" w:styleId="A7C94233E78E480483ACCEFBC997E5D9">
    <w:name w:val="A7C94233E78E480483ACCEFBC997E5D9"/>
    <w:rsid w:val="0034083F"/>
    <w:rPr>
      <w:lang w:val="en-SG" w:eastAsia="zh-CN"/>
    </w:rPr>
  </w:style>
  <w:style w:type="paragraph" w:customStyle="1" w:styleId="40C41AAF546349B88C174231F6678384">
    <w:name w:val="40C41AAF546349B88C174231F6678384"/>
    <w:rsid w:val="0034083F"/>
    <w:rPr>
      <w:lang w:val="en-SG" w:eastAsia="zh-CN"/>
    </w:rPr>
  </w:style>
  <w:style w:type="paragraph" w:customStyle="1" w:styleId="F18EBEAE242441C1BDAE5A70E4E1FDA6">
    <w:name w:val="F18EBEAE242441C1BDAE5A70E4E1FDA6"/>
    <w:rsid w:val="0034083F"/>
    <w:rPr>
      <w:lang w:val="en-SG" w:eastAsia="zh-CN"/>
    </w:rPr>
  </w:style>
  <w:style w:type="paragraph" w:customStyle="1" w:styleId="8920AD5B816E47EA8A2639A8240FE512">
    <w:name w:val="8920AD5B816E47EA8A2639A8240FE512"/>
    <w:rsid w:val="0034083F"/>
    <w:rPr>
      <w:lang w:val="en-SG" w:eastAsia="zh-CN"/>
    </w:rPr>
  </w:style>
  <w:style w:type="paragraph" w:customStyle="1" w:styleId="531D105EE0A6482F9528C721A6873117">
    <w:name w:val="531D105EE0A6482F9528C721A6873117"/>
    <w:rsid w:val="0034083F"/>
    <w:rPr>
      <w:lang w:val="en-SG" w:eastAsia="zh-CN"/>
    </w:rPr>
  </w:style>
  <w:style w:type="paragraph" w:customStyle="1" w:styleId="C9054D1958824703938B620D9494CC15">
    <w:name w:val="C9054D1958824703938B620D9494CC15"/>
    <w:rsid w:val="0034083F"/>
    <w:rPr>
      <w:lang w:val="en-SG" w:eastAsia="zh-CN"/>
    </w:rPr>
  </w:style>
  <w:style w:type="paragraph" w:customStyle="1" w:styleId="BFBA8C7FF1A2407E90ACFEAD3EEE0E0F">
    <w:name w:val="BFBA8C7FF1A2407E90ACFEAD3EEE0E0F"/>
    <w:rsid w:val="0034083F"/>
    <w:rPr>
      <w:lang w:val="en-SG" w:eastAsia="zh-CN"/>
    </w:rPr>
  </w:style>
  <w:style w:type="paragraph" w:customStyle="1" w:styleId="13A9A062A555466496A830BF14383EBA">
    <w:name w:val="13A9A062A555466496A830BF14383EBA"/>
    <w:rsid w:val="0034083F"/>
    <w:rPr>
      <w:lang w:val="en-SG" w:eastAsia="zh-CN"/>
    </w:rPr>
  </w:style>
  <w:style w:type="paragraph" w:customStyle="1" w:styleId="A6A772484F724876BBF87125D0D2CB68">
    <w:name w:val="A6A772484F724876BBF87125D0D2CB68"/>
    <w:rsid w:val="0034083F"/>
    <w:rPr>
      <w:lang w:val="en-SG" w:eastAsia="zh-CN"/>
    </w:rPr>
  </w:style>
  <w:style w:type="paragraph" w:customStyle="1" w:styleId="1092A9B929B74E96BC83EE4A183E17EB">
    <w:name w:val="1092A9B929B74E96BC83EE4A183E17EB"/>
    <w:rsid w:val="0034083F"/>
    <w:rPr>
      <w:lang w:val="en-SG" w:eastAsia="zh-CN"/>
    </w:rPr>
  </w:style>
  <w:style w:type="paragraph" w:customStyle="1" w:styleId="E04C46B4434348D1A424988043CF0C16">
    <w:name w:val="E04C46B4434348D1A424988043CF0C16"/>
    <w:rsid w:val="0034083F"/>
    <w:rPr>
      <w:lang w:val="en-SG" w:eastAsia="zh-CN"/>
    </w:rPr>
  </w:style>
  <w:style w:type="paragraph" w:customStyle="1" w:styleId="D74867DA78E54218856C441E0FD09CBA">
    <w:name w:val="D74867DA78E54218856C441E0FD09CBA"/>
    <w:rsid w:val="0034083F"/>
    <w:rPr>
      <w:lang w:val="en-SG" w:eastAsia="zh-CN"/>
    </w:rPr>
  </w:style>
  <w:style w:type="paragraph" w:customStyle="1" w:styleId="2344F4FE2E064F8A8746B3A83855D8E2">
    <w:name w:val="2344F4FE2E064F8A8746B3A83855D8E2"/>
    <w:rsid w:val="0034083F"/>
    <w:rPr>
      <w:lang w:val="en-SG" w:eastAsia="zh-CN"/>
    </w:rPr>
  </w:style>
  <w:style w:type="paragraph" w:customStyle="1" w:styleId="66F21616EEBA49A9B2DC57E88ED05C4C">
    <w:name w:val="66F21616EEBA49A9B2DC57E88ED05C4C"/>
    <w:rsid w:val="0034083F"/>
    <w:rPr>
      <w:lang w:val="en-SG" w:eastAsia="zh-CN"/>
    </w:rPr>
  </w:style>
  <w:style w:type="paragraph" w:customStyle="1" w:styleId="B6D7F69E2F7F4B85AA2E385C7148B55B">
    <w:name w:val="B6D7F69E2F7F4B85AA2E385C7148B55B"/>
    <w:rsid w:val="0034083F"/>
    <w:rPr>
      <w:lang w:val="en-SG" w:eastAsia="zh-CN"/>
    </w:rPr>
  </w:style>
  <w:style w:type="paragraph" w:customStyle="1" w:styleId="F30144F9D9004B0BA28D47BD4BC55755">
    <w:name w:val="F30144F9D9004B0BA28D47BD4BC55755"/>
    <w:rsid w:val="0034083F"/>
    <w:rPr>
      <w:lang w:val="en-SG" w:eastAsia="zh-CN"/>
    </w:rPr>
  </w:style>
  <w:style w:type="paragraph" w:customStyle="1" w:styleId="76154D382D9349CF8C0BEC718A2E766C">
    <w:name w:val="76154D382D9349CF8C0BEC718A2E766C"/>
    <w:rsid w:val="0034083F"/>
    <w:rPr>
      <w:lang w:val="en-SG" w:eastAsia="zh-CN"/>
    </w:rPr>
  </w:style>
  <w:style w:type="paragraph" w:customStyle="1" w:styleId="0738239A86884A689F0415E44769D86E">
    <w:name w:val="0738239A86884A689F0415E44769D86E"/>
    <w:rsid w:val="0034083F"/>
    <w:rPr>
      <w:lang w:val="en-SG" w:eastAsia="zh-CN"/>
    </w:rPr>
  </w:style>
  <w:style w:type="paragraph" w:customStyle="1" w:styleId="52179BCE359840858D54546CB96ABB3A">
    <w:name w:val="52179BCE359840858D54546CB96ABB3A"/>
    <w:rsid w:val="0034083F"/>
    <w:rPr>
      <w:lang w:val="en-SG" w:eastAsia="zh-CN"/>
    </w:rPr>
  </w:style>
  <w:style w:type="paragraph" w:customStyle="1" w:styleId="CA876729319D4F2AA111E258395B1520">
    <w:name w:val="CA876729319D4F2AA111E258395B1520"/>
    <w:rsid w:val="0034083F"/>
    <w:rPr>
      <w:lang w:val="en-SG" w:eastAsia="zh-CN"/>
    </w:rPr>
  </w:style>
  <w:style w:type="paragraph" w:customStyle="1" w:styleId="7489D197CDDA467EA369D68FFC7A3655">
    <w:name w:val="7489D197CDDA467EA369D68FFC7A3655"/>
    <w:rsid w:val="0034083F"/>
    <w:rPr>
      <w:lang w:val="en-SG" w:eastAsia="zh-CN"/>
    </w:rPr>
  </w:style>
  <w:style w:type="paragraph" w:customStyle="1" w:styleId="BC60F062A44540B7B96312DD9C82D739">
    <w:name w:val="BC60F062A44540B7B96312DD9C82D739"/>
    <w:rsid w:val="0034083F"/>
    <w:rPr>
      <w:lang w:val="en-SG" w:eastAsia="zh-CN"/>
    </w:rPr>
  </w:style>
  <w:style w:type="paragraph" w:customStyle="1" w:styleId="2B5EC475FB214097A08F50D87907DACE">
    <w:name w:val="2B5EC475FB214097A08F50D87907DACE"/>
    <w:rsid w:val="0034083F"/>
    <w:rPr>
      <w:lang w:val="en-SG" w:eastAsia="zh-CN"/>
    </w:rPr>
  </w:style>
  <w:style w:type="paragraph" w:customStyle="1" w:styleId="E10D9D540D6D4249A2C1D13FDAC85C2B">
    <w:name w:val="E10D9D540D6D4249A2C1D13FDAC85C2B"/>
    <w:rsid w:val="0034083F"/>
    <w:rPr>
      <w:lang w:val="en-SG" w:eastAsia="zh-CN"/>
    </w:rPr>
  </w:style>
  <w:style w:type="paragraph" w:customStyle="1" w:styleId="A0E1255E635B434BB02A03A48039A7D1">
    <w:name w:val="A0E1255E635B434BB02A03A48039A7D1"/>
    <w:rsid w:val="0034083F"/>
    <w:rPr>
      <w:lang w:val="en-SG" w:eastAsia="zh-CN"/>
    </w:rPr>
  </w:style>
  <w:style w:type="paragraph" w:customStyle="1" w:styleId="C7EC4AC0BDE642E8B2EF73B46891987E">
    <w:name w:val="C7EC4AC0BDE642E8B2EF73B46891987E"/>
    <w:rsid w:val="0034083F"/>
    <w:rPr>
      <w:lang w:val="en-SG" w:eastAsia="zh-CN"/>
    </w:rPr>
  </w:style>
  <w:style w:type="paragraph" w:customStyle="1" w:styleId="B9CE0C944F074E98B4AA5F4B146B36CF">
    <w:name w:val="B9CE0C944F074E98B4AA5F4B146B36CF"/>
    <w:rsid w:val="0034083F"/>
    <w:rPr>
      <w:lang w:val="en-SG" w:eastAsia="zh-CN"/>
    </w:rPr>
  </w:style>
  <w:style w:type="paragraph" w:customStyle="1" w:styleId="5DEF9736AF26499BBC08FDDF48A1AF18">
    <w:name w:val="5DEF9736AF26499BBC08FDDF48A1AF18"/>
    <w:rsid w:val="0034083F"/>
    <w:rPr>
      <w:lang w:val="en-SG" w:eastAsia="zh-CN"/>
    </w:rPr>
  </w:style>
  <w:style w:type="paragraph" w:customStyle="1" w:styleId="801CF06A656243DE886D32001B8E42B1">
    <w:name w:val="801CF06A656243DE886D32001B8E42B1"/>
    <w:rsid w:val="0034083F"/>
    <w:rPr>
      <w:lang w:val="en-SG" w:eastAsia="zh-CN"/>
    </w:rPr>
  </w:style>
  <w:style w:type="paragraph" w:customStyle="1" w:styleId="758389BCDB734534B014A4E586760A57">
    <w:name w:val="758389BCDB734534B014A4E586760A57"/>
    <w:rsid w:val="0034083F"/>
    <w:rPr>
      <w:lang w:val="en-SG" w:eastAsia="zh-CN"/>
    </w:rPr>
  </w:style>
  <w:style w:type="paragraph" w:customStyle="1" w:styleId="A6C4DE3DC6CC45BCB07DF453078A679F">
    <w:name w:val="A6C4DE3DC6CC45BCB07DF453078A679F"/>
    <w:rsid w:val="0034083F"/>
    <w:rPr>
      <w:lang w:val="en-SG" w:eastAsia="zh-CN"/>
    </w:rPr>
  </w:style>
  <w:style w:type="paragraph" w:customStyle="1" w:styleId="5CDA0A086C224C71ADFF3942C5E64D91">
    <w:name w:val="5CDA0A086C224C71ADFF3942C5E64D91"/>
    <w:rsid w:val="0034083F"/>
    <w:rPr>
      <w:lang w:val="en-SG" w:eastAsia="zh-CN"/>
    </w:rPr>
  </w:style>
  <w:style w:type="paragraph" w:customStyle="1" w:styleId="50A94EC3B2414FF790BC3ECA38EB56D3">
    <w:name w:val="50A94EC3B2414FF790BC3ECA38EB56D3"/>
    <w:rsid w:val="0034083F"/>
    <w:rPr>
      <w:lang w:val="en-SG" w:eastAsia="zh-CN"/>
    </w:rPr>
  </w:style>
  <w:style w:type="paragraph" w:customStyle="1" w:styleId="F817BAF4614447EA8E7812CD008718AC">
    <w:name w:val="F817BAF4614447EA8E7812CD008718AC"/>
    <w:rsid w:val="0034083F"/>
    <w:rPr>
      <w:lang w:val="en-SG" w:eastAsia="zh-CN"/>
    </w:rPr>
  </w:style>
  <w:style w:type="paragraph" w:customStyle="1" w:styleId="6F0389FE992C49E7A69180AFCF7DC777">
    <w:name w:val="6F0389FE992C49E7A69180AFCF7DC777"/>
    <w:rsid w:val="0034083F"/>
    <w:rPr>
      <w:lang w:val="en-SG" w:eastAsia="zh-CN"/>
    </w:rPr>
  </w:style>
  <w:style w:type="paragraph" w:customStyle="1" w:styleId="A46F65B19F59454AB77E03BA2ED66651">
    <w:name w:val="A46F65B19F59454AB77E03BA2ED66651"/>
    <w:rsid w:val="0034083F"/>
    <w:rPr>
      <w:lang w:val="en-SG" w:eastAsia="zh-CN"/>
    </w:rPr>
  </w:style>
  <w:style w:type="paragraph" w:customStyle="1" w:styleId="8958272CB2C04B95BDA8CE98CFB114C7">
    <w:name w:val="8958272CB2C04B95BDA8CE98CFB114C7"/>
    <w:rsid w:val="0034083F"/>
    <w:rPr>
      <w:lang w:val="en-SG" w:eastAsia="zh-CN"/>
    </w:rPr>
  </w:style>
  <w:style w:type="paragraph" w:customStyle="1" w:styleId="463739E1C93E48DDA7197BF8A885218A">
    <w:name w:val="463739E1C93E48DDA7197BF8A885218A"/>
    <w:rsid w:val="0034083F"/>
    <w:rPr>
      <w:lang w:val="en-SG" w:eastAsia="zh-CN"/>
    </w:rPr>
  </w:style>
  <w:style w:type="paragraph" w:customStyle="1" w:styleId="5AEB883A274C4945948B16495D4360DA">
    <w:name w:val="5AEB883A274C4945948B16495D4360DA"/>
    <w:rsid w:val="0034083F"/>
    <w:rPr>
      <w:lang w:val="en-SG" w:eastAsia="zh-CN"/>
    </w:rPr>
  </w:style>
  <w:style w:type="paragraph" w:customStyle="1" w:styleId="49D3A659811247448FC77D8F9D86FE7A">
    <w:name w:val="49D3A659811247448FC77D8F9D86FE7A"/>
    <w:rsid w:val="0034083F"/>
    <w:rPr>
      <w:lang w:val="en-SG" w:eastAsia="zh-CN"/>
    </w:rPr>
  </w:style>
  <w:style w:type="paragraph" w:customStyle="1" w:styleId="86DF810694AB445E82B64B428017F122">
    <w:name w:val="86DF810694AB445E82B64B428017F122"/>
    <w:rsid w:val="0034083F"/>
    <w:rPr>
      <w:lang w:val="en-SG" w:eastAsia="zh-CN"/>
    </w:rPr>
  </w:style>
  <w:style w:type="paragraph" w:customStyle="1" w:styleId="343F408070DE4039BB063FCA00FA1851">
    <w:name w:val="343F408070DE4039BB063FCA00FA1851"/>
    <w:rsid w:val="0034083F"/>
    <w:rPr>
      <w:lang w:val="en-SG" w:eastAsia="zh-CN"/>
    </w:rPr>
  </w:style>
  <w:style w:type="paragraph" w:customStyle="1" w:styleId="DA74FDB620F04BA7A3A8BCC36DE072CF">
    <w:name w:val="DA74FDB620F04BA7A3A8BCC36DE072CF"/>
    <w:rsid w:val="0034083F"/>
    <w:rPr>
      <w:lang w:val="en-SG" w:eastAsia="zh-CN"/>
    </w:rPr>
  </w:style>
  <w:style w:type="paragraph" w:customStyle="1" w:styleId="0CD8D013FD0A49BAA35AF900BD00A36D">
    <w:name w:val="0CD8D013FD0A49BAA35AF900BD00A36D"/>
    <w:rsid w:val="0034083F"/>
    <w:rPr>
      <w:lang w:val="en-SG" w:eastAsia="zh-CN"/>
    </w:rPr>
  </w:style>
  <w:style w:type="paragraph" w:customStyle="1" w:styleId="FD765E44DC2D45B485F7ED91DF749791">
    <w:name w:val="FD765E44DC2D45B485F7ED91DF749791"/>
    <w:rsid w:val="0034083F"/>
    <w:rPr>
      <w:lang w:val="en-SG" w:eastAsia="zh-CN"/>
    </w:rPr>
  </w:style>
  <w:style w:type="paragraph" w:customStyle="1" w:styleId="E70DFBADFDD54D15820B30B4B9DA11C6">
    <w:name w:val="E70DFBADFDD54D15820B30B4B9DA11C6"/>
    <w:rsid w:val="0034083F"/>
    <w:rPr>
      <w:lang w:val="en-SG" w:eastAsia="zh-CN"/>
    </w:rPr>
  </w:style>
  <w:style w:type="paragraph" w:customStyle="1" w:styleId="BD2082DCBA274C6C93283786F1CDC762">
    <w:name w:val="BD2082DCBA274C6C93283786F1CDC762"/>
    <w:rsid w:val="0034083F"/>
    <w:rPr>
      <w:lang w:val="en-SG" w:eastAsia="zh-CN"/>
    </w:rPr>
  </w:style>
  <w:style w:type="paragraph" w:customStyle="1" w:styleId="A1FA9C417E1A4BBC88BFEF5FE6A49B6A">
    <w:name w:val="A1FA9C417E1A4BBC88BFEF5FE6A49B6A"/>
    <w:rsid w:val="0034083F"/>
    <w:rPr>
      <w:lang w:val="en-SG" w:eastAsia="zh-CN"/>
    </w:rPr>
  </w:style>
  <w:style w:type="paragraph" w:customStyle="1" w:styleId="C27B3009D0D84AFCB49D521D012F9E0E">
    <w:name w:val="C27B3009D0D84AFCB49D521D012F9E0E"/>
    <w:rsid w:val="0034083F"/>
    <w:rPr>
      <w:lang w:val="en-SG" w:eastAsia="zh-CN"/>
    </w:rPr>
  </w:style>
  <w:style w:type="paragraph" w:customStyle="1" w:styleId="86221726F3B94275AFD7D31F334F0F1A">
    <w:name w:val="86221726F3B94275AFD7D31F334F0F1A"/>
    <w:rsid w:val="00EC0C8A"/>
    <w:rPr>
      <w:lang w:val="en-SG" w:eastAsia="zh-CN"/>
    </w:rPr>
  </w:style>
  <w:style w:type="paragraph" w:customStyle="1" w:styleId="24EB1F224B83497F835CC3F1CAD2E74D">
    <w:name w:val="24EB1F224B83497F835CC3F1CAD2E74D"/>
    <w:rsid w:val="00EC0C8A"/>
    <w:rPr>
      <w:lang w:val="en-SG" w:eastAsia="zh-CN"/>
    </w:rPr>
  </w:style>
  <w:style w:type="paragraph" w:customStyle="1" w:styleId="B9123AA40522435B93C312E68CC86C80">
    <w:name w:val="B9123AA40522435B93C312E68CC86C80"/>
    <w:rsid w:val="00EC0C8A"/>
    <w:rPr>
      <w:lang w:val="en-SG" w:eastAsia="zh-CN"/>
    </w:rPr>
  </w:style>
  <w:style w:type="paragraph" w:customStyle="1" w:styleId="583C8D67B3E34CF5810E9BA6915DDFD3">
    <w:name w:val="583C8D67B3E34CF5810E9BA6915DDFD3"/>
    <w:rsid w:val="00EC0C8A"/>
    <w:rPr>
      <w:lang w:val="en-SG" w:eastAsia="zh-CN"/>
    </w:rPr>
  </w:style>
  <w:style w:type="paragraph" w:customStyle="1" w:styleId="B86380770E4847A38D4DC5BF14852481">
    <w:name w:val="B86380770E4847A38D4DC5BF14852481"/>
    <w:rsid w:val="00EC0C8A"/>
    <w:rPr>
      <w:lang w:val="en-SG" w:eastAsia="zh-CN"/>
    </w:rPr>
  </w:style>
  <w:style w:type="paragraph" w:customStyle="1" w:styleId="D1511970923344BB81AEEF4BF76EB342">
    <w:name w:val="D1511970923344BB81AEEF4BF76EB342"/>
    <w:rsid w:val="00EC0C8A"/>
    <w:rPr>
      <w:lang w:val="en-SG" w:eastAsia="zh-CN"/>
    </w:rPr>
  </w:style>
  <w:style w:type="paragraph" w:customStyle="1" w:styleId="31C1C823CA8B480183DEEE0477132601">
    <w:name w:val="31C1C823CA8B480183DEEE0477132601"/>
    <w:rsid w:val="00EC0C8A"/>
    <w:rPr>
      <w:lang w:val="en-SG" w:eastAsia="zh-CN"/>
    </w:rPr>
  </w:style>
  <w:style w:type="paragraph" w:customStyle="1" w:styleId="C7002AB6060E4EB5B2696B8E9EC3453B">
    <w:name w:val="C7002AB6060E4EB5B2696B8E9EC3453B"/>
    <w:rsid w:val="00EC0C8A"/>
    <w:rPr>
      <w:lang w:val="en-SG" w:eastAsia="zh-CN"/>
    </w:rPr>
  </w:style>
  <w:style w:type="paragraph" w:customStyle="1" w:styleId="92C520A3514D45839D2C3A425E099107">
    <w:name w:val="92C520A3514D45839D2C3A425E099107"/>
    <w:rsid w:val="00EC0C8A"/>
    <w:rPr>
      <w:lang w:val="en-SG" w:eastAsia="zh-CN"/>
    </w:rPr>
  </w:style>
  <w:style w:type="paragraph" w:customStyle="1" w:styleId="9AF9A88813084654A0EB0E2AC0B424DE">
    <w:name w:val="9AF9A88813084654A0EB0E2AC0B424DE"/>
    <w:rsid w:val="00EC0C8A"/>
    <w:rPr>
      <w:lang w:val="en-SG" w:eastAsia="zh-CN"/>
    </w:rPr>
  </w:style>
  <w:style w:type="paragraph" w:customStyle="1" w:styleId="8A7FD1D37A834FF785F319F26844769E">
    <w:name w:val="8A7FD1D37A834FF785F319F26844769E"/>
    <w:rsid w:val="00EC0C8A"/>
    <w:rPr>
      <w:lang w:val="en-SG" w:eastAsia="zh-CN"/>
    </w:rPr>
  </w:style>
  <w:style w:type="paragraph" w:customStyle="1" w:styleId="2478F7F49FF144D9B353708FDAAD64F2">
    <w:name w:val="2478F7F49FF144D9B353708FDAAD64F2"/>
    <w:rsid w:val="00EC0C8A"/>
    <w:rPr>
      <w:lang w:val="en-SG" w:eastAsia="zh-CN"/>
    </w:rPr>
  </w:style>
  <w:style w:type="paragraph" w:customStyle="1" w:styleId="D23696EB8B464E4089486CAC16D55BA4">
    <w:name w:val="D23696EB8B464E4089486CAC16D55BA4"/>
    <w:rsid w:val="00EC0C8A"/>
    <w:rPr>
      <w:lang w:val="en-SG" w:eastAsia="zh-CN"/>
    </w:rPr>
  </w:style>
  <w:style w:type="paragraph" w:customStyle="1" w:styleId="EF06418C81314700AFF44C4AAE2B0F94">
    <w:name w:val="EF06418C81314700AFF44C4AAE2B0F94"/>
    <w:rsid w:val="00EC0C8A"/>
    <w:rPr>
      <w:lang w:val="en-SG" w:eastAsia="zh-CN"/>
    </w:rPr>
  </w:style>
  <w:style w:type="paragraph" w:customStyle="1" w:styleId="2E569B9B0789444D8EECC55EB6EB62EF">
    <w:name w:val="2E569B9B0789444D8EECC55EB6EB62EF"/>
    <w:rsid w:val="00EC0C8A"/>
    <w:rPr>
      <w:lang w:val="en-SG" w:eastAsia="zh-CN"/>
    </w:rPr>
  </w:style>
  <w:style w:type="paragraph" w:customStyle="1" w:styleId="394FB9D5754442258BD03A2DD875BF96">
    <w:name w:val="394FB9D5754442258BD03A2DD875BF96"/>
    <w:rsid w:val="00EC0C8A"/>
    <w:rPr>
      <w:lang w:val="en-SG" w:eastAsia="zh-CN"/>
    </w:rPr>
  </w:style>
  <w:style w:type="paragraph" w:customStyle="1" w:styleId="51528E07E1784357B0CF0C5247C90D31">
    <w:name w:val="51528E07E1784357B0CF0C5247C90D31"/>
    <w:rsid w:val="00EC0C8A"/>
    <w:rPr>
      <w:lang w:val="en-SG" w:eastAsia="zh-CN"/>
    </w:rPr>
  </w:style>
  <w:style w:type="paragraph" w:customStyle="1" w:styleId="E9204D83120A47B889D075819158372F">
    <w:name w:val="E9204D83120A47B889D075819158372F"/>
    <w:rsid w:val="0060316C"/>
    <w:rPr>
      <w:lang w:val="en-SG" w:eastAsia="zh-C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TE82526-2</CompanyAddress>
  <CompanyPhone/>
  <CompanyFax/>
  <CompanyEmail>the 2690 Pump Tray Tester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5C18F5A-99E6-47C4-9150-D22336273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1724</TotalTime>
  <Pages>5</Pages>
  <Words>1366</Words>
  <Characters>7792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Validation Plan</vt:lpstr>
    </vt:vector>
  </TitlesOfParts>
  <Company>Created by MNL Limited (mnl-limited.com).</Company>
  <LinksUpToDate>false</LinksUpToDate>
  <CharactersWithSpaces>9140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Validation Plan</dc:title>
  <dc:subject>Validation</dc:subject>
  <dc:creator>Phil Latham</dc:creator>
  <cp:keywords>Validation</cp:keywords>
  <cp:lastModifiedBy>HuaZhen Luo</cp:lastModifiedBy>
  <cp:revision>240</cp:revision>
  <cp:lastPrinted>2019-07-29T17:21:00Z</cp:lastPrinted>
  <dcterms:created xsi:type="dcterms:W3CDTF">2019-10-15T02:55:00Z</dcterms:created>
  <dcterms:modified xsi:type="dcterms:W3CDTF">2020-03-16T03:40:00Z</dcterms:modified>
  <cp:category>Validation</cp:category>
</cp:coreProperties>
</file>