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37B8DF" w14:textId="77777777" w:rsidR="00C27569" w:rsidRPr="00155473" w:rsidRDefault="00C27569" w:rsidP="00C27569">
      <w:pPr>
        <w:pStyle w:val="Title"/>
        <w:tabs>
          <w:tab w:val="left" w:pos="2325"/>
          <w:tab w:val="center" w:pos="4535"/>
        </w:tabs>
        <w:spacing w:before="0" w:after="0" w:line="240" w:lineRule="auto"/>
        <w:ind w:left="648"/>
        <w:rPr>
          <w:rFonts w:ascii="Arial" w:hAnsi="Arial" w:cs="Arial"/>
          <w:szCs w:val="32"/>
          <w:lang w:val="en-IE"/>
        </w:rPr>
      </w:pPr>
      <w:r w:rsidRPr="00155473">
        <w:rPr>
          <w:rFonts w:ascii="Arial" w:hAnsi="Arial" w:cs="Arial"/>
          <w:szCs w:val="32"/>
          <w:lang w:val="en-IE"/>
        </w:rPr>
        <w:t>installation qualification</w:t>
      </w:r>
      <w:r w:rsidRPr="00155473">
        <w:rPr>
          <w:rFonts w:ascii="Arial" w:hAnsi="Arial" w:cs="Arial"/>
          <w:sz w:val="20"/>
          <w:szCs w:val="32"/>
          <w:lang w:val="en-IE"/>
        </w:rPr>
        <w:t xml:space="preserve"> </w:t>
      </w:r>
      <w:r w:rsidRPr="00155473">
        <w:rPr>
          <w:rFonts w:ascii="Arial" w:hAnsi="Arial" w:cs="Arial"/>
          <w:szCs w:val="32"/>
          <w:lang w:val="en-IE"/>
        </w:rPr>
        <w:t>REPORT</w:t>
      </w:r>
    </w:p>
    <w:p w14:paraId="0BBC01BB" w14:textId="69A1564E" w:rsidR="00C27569" w:rsidRPr="00155473" w:rsidRDefault="00C27569" w:rsidP="00C27569">
      <w:pPr>
        <w:pStyle w:val="BodyText"/>
        <w:spacing w:before="0" w:after="0" w:line="240" w:lineRule="auto"/>
        <w:ind w:left="648"/>
        <w:jc w:val="center"/>
        <w:rPr>
          <w:rFonts w:ascii="Arial" w:hAnsi="Arial" w:cs="Arial"/>
          <w:bCs/>
          <w:i/>
          <w:sz w:val="28"/>
          <w:szCs w:val="32"/>
          <w:lang w:val="en-IE"/>
        </w:rPr>
      </w:pPr>
      <w:r w:rsidRPr="00155473">
        <w:rPr>
          <w:rFonts w:ascii="Arial" w:hAnsi="Arial" w:cs="Arial"/>
          <w:bCs/>
          <w:sz w:val="28"/>
          <w:szCs w:val="32"/>
          <w:lang w:val="en-IE"/>
        </w:rPr>
        <w:t xml:space="preserve">For the </w:t>
      </w:r>
      <w:r w:rsidR="00E71725" w:rsidRPr="00E71725">
        <w:rPr>
          <w:rFonts w:ascii="Arial" w:hAnsi="Arial" w:cs="Arial"/>
          <w:sz w:val="28"/>
          <w:szCs w:val="32"/>
          <w:lang w:val="en-IE"/>
        </w:rPr>
        <w:t>TUV DOWNLOAD / PRETEST STATION</w:t>
      </w:r>
      <w:r w:rsidR="00E71725" w:rsidRPr="00E71725">
        <w:rPr>
          <w:rFonts w:ascii="Arial" w:hAnsi="Arial" w:cs="Arial"/>
          <w:sz w:val="28"/>
          <w:szCs w:val="32"/>
          <w:lang w:val="en-IE"/>
        </w:rPr>
        <w:t xml:space="preserve"> </w:t>
      </w:r>
      <w:r w:rsidRPr="00155473">
        <w:rPr>
          <w:rFonts w:ascii="Arial" w:hAnsi="Arial" w:cs="Arial"/>
          <w:sz w:val="28"/>
          <w:szCs w:val="32"/>
          <w:lang w:val="en-IE"/>
        </w:rPr>
        <w:t>(TE</w:t>
      </w:r>
      <w:r w:rsidR="00D04BAA">
        <w:rPr>
          <w:rFonts w:ascii="Arial" w:hAnsi="Arial" w:cs="Arial"/>
          <w:sz w:val="28"/>
          <w:szCs w:val="32"/>
          <w:lang w:val="en-IE"/>
        </w:rPr>
        <w:t>8</w:t>
      </w:r>
      <w:r w:rsidR="00A87CB1">
        <w:rPr>
          <w:rFonts w:ascii="Arial" w:hAnsi="Arial" w:cs="Arial"/>
          <w:sz w:val="28"/>
          <w:szCs w:val="32"/>
          <w:lang w:val="en-IE"/>
        </w:rPr>
        <w:t>2</w:t>
      </w:r>
      <w:r w:rsidR="00E71725">
        <w:rPr>
          <w:rFonts w:ascii="Arial" w:hAnsi="Arial" w:cs="Arial"/>
          <w:sz w:val="28"/>
          <w:szCs w:val="32"/>
          <w:lang w:val="en-IE"/>
        </w:rPr>
        <w:t>964</w:t>
      </w:r>
      <w:r w:rsidR="00D04BAA">
        <w:rPr>
          <w:rFonts w:ascii="Arial" w:hAnsi="Arial" w:cs="Arial"/>
          <w:sz w:val="28"/>
          <w:szCs w:val="32"/>
          <w:lang w:val="en-IE"/>
        </w:rPr>
        <w:t>-1</w:t>
      </w:r>
      <w:r w:rsidRPr="00155473">
        <w:rPr>
          <w:rFonts w:ascii="Arial" w:hAnsi="Arial" w:cs="Arial"/>
          <w:sz w:val="28"/>
          <w:szCs w:val="32"/>
          <w:lang w:val="en-IE"/>
        </w:rPr>
        <w:t>)</w:t>
      </w:r>
    </w:p>
    <w:p w14:paraId="3CD7A9F8" w14:textId="77777777" w:rsidR="00A46408" w:rsidRDefault="00A46408" w:rsidP="00642825">
      <w:pPr>
        <w:pStyle w:val="BodyText"/>
        <w:spacing w:before="0" w:after="0" w:line="240" w:lineRule="auto"/>
        <w:rPr>
          <w:rFonts w:ascii="Arial" w:hAnsi="Arial" w:cs="Arial"/>
          <w:sz w:val="22"/>
          <w:lang w:val="en-IE"/>
        </w:rPr>
      </w:pPr>
    </w:p>
    <w:p w14:paraId="38A060EB" w14:textId="77777777" w:rsidR="00642825" w:rsidRPr="002C7F49" w:rsidRDefault="00642825" w:rsidP="004A3AB4">
      <w:pPr>
        <w:spacing w:after="60"/>
        <w:rPr>
          <w:rFonts w:ascii="Arial" w:hAnsi="Arial" w:cs="Arial"/>
          <w:b/>
          <w:sz w:val="20"/>
          <w:szCs w:val="28"/>
          <w:lang w:val="en-IE"/>
        </w:rPr>
      </w:pPr>
      <w:r w:rsidRPr="002C7F49">
        <w:rPr>
          <w:rFonts w:ascii="Arial" w:hAnsi="Arial" w:cs="Arial"/>
          <w:b/>
          <w:sz w:val="20"/>
          <w:szCs w:val="28"/>
          <w:lang w:val="en-IE"/>
        </w:rPr>
        <w:t>PREPARED BY</w:t>
      </w:r>
      <w:r w:rsidR="00103D11">
        <w:rPr>
          <w:rFonts w:ascii="Arial" w:hAnsi="Arial" w:cs="Arial"/>
          <w:b/>
          <w:sz w:val="20"/>
          <w:szCs w:val="28"/>
          <w:lang w:val="en-IE"/>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3469"/>
        <w:gridCol w:w="3240"/>
        <w:gridCol w:w="1880"/>
      </w:tblGrid>
      <w:tr w:rsidR="00642825" w:rsidRPr="002C7F49" w14:paraId="322D7B0F" w14:textId="77777777" w:rsidTr="00D434D4">
        <w:trPr>
          <w:trHeight w:val="360"/>
        </w:trPr>
        <w:tc>
          <w:tcPr>
            <w:tcW w:w="2381" w:type="dxa"/>
            <w:shd w:val="clear" w:color="auto" w:fill="D9D9D9"/>
            <w:vAlign w:val="center"/>
          </w:tcPr>
          <w:p w14:paraId="7BB2D855"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3469" w:type="dxa"/>
            <w:shd w:val="clear" w:color="auto" w:fill="D9D9D9"/>
            <w:vAlign w:val="center"/>
          </w:tcPr>
          <w:p w14:paraId="1722213A"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240" w:type="dxa"/>
            <w:shd w:val="clear" w:color="auto" w:fill="D9D9D9"/>
            <w:vAlign w:val="center"/>
          </w:tcPr>
          <w:p w14:paraId="13617ABA"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880" w:type="dxa"/>
            <w:shd w:val="clear" w:color="auto" w:fill="D9D9D9"/>
            <w:vAlign w:val="center"/>
          </w:tcPr>
          <w:p w14:paraId="1DADDE15"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3012B9" w:rsidRPr="003012B9" w14:paraId="34A017CC" w14:textId="77777777" w:rsidTr="00D434D4">
        <w:trPr>
          <w:trHeight w:val="576"/>
        </w:trPr>
        <w:tc>
          <w:tcPr>
            <w:tcW w:w="2381" w:type="dxa"/>
            <w:vAlign w:val="center"/>
          </w:tcPr>
          <w:p w14:paraId="15D6C778" w14:textId="2D39AC38" w:rsidR="00642825" w:rsidRPr="00E67F5E" w:rsidRDefault="005B3EC3" w:rsidP="00393FFC">
            <w:pPr>
              <w:jc w:val="center"/>
              <w:rPr>
                <w:rFonts w:ascii="Arial" w:hAnsi="Arial" w:cs="Arial"/>
                <w:color w:val="000000" w:themeColor="text1"/>
                <w:sz w:val="20"/>
                <w:lang w:val="en-IE"/>
              </w:rPr>
            </w:pPr>
            <w:r w:rsidRPr="00E67F5E">
              <w:rPr>
                <w:rFonts w:ascii="Arial" w:hAnsi="Arial" w:cs="Arial"/>
                <w:color w:val="000000" w:themeColor="text1"/>
                <w:sz w:val="20"/>
                <w:lang w:val="en-IE"/>
              </w:rPr>
              <w:t xml:space="preserve">Luo </w:t>
            </w:r>
            <w:proofErr w:type="spellStart"/>
            <w:r w:rsidRPr="00E67F5E">
              <w:rPr>
                <w:rFonts w:ascii="Arial" w:hAnsi="Arial" w:cs="Arial"/>
                <w:color w:val="000000" w:themeColor="text1"/>
                <w:sz w:val="20"/>
                <w:lang w:val="en-IE"/>
              </w:rPr>
              <w:t>HuaZhen</w:t>
            </w:r>
            <w:proofErr w:type="spellEnd"/>
          </w:p>
        </w:tc>
        <w:tc>
          <w:tcPr>
            <w:tcW w:w="3469" w:type="dxa"/>
            <w:vAlign w:val="center"/>
          </w:tcPr>
          <w:p w14:paraId="6BAEF1FA" w14:textId="02E49305" w:rsidR="00642825" w:rsidRPr="00E67F5E" w:rsidRDefault="005B3EC3" w:rsidP="003750BC">
            <w:pPr>
              <w:jc w:val="center"/>
              <w:rPr>
                <w:rFonts w:ascii="Arial" w:hAnsi="Arial" w:cs="Arial"/>
                <w:i/>
                <w:color w:val="000000" w:themeColor="text1"/>
                <w:sz w:val="20"/>
                <w:lang w:val="en-IE"/>
              </w:rPr>
            </w:pPr>
            <w:r w:rsidRPr="00E67F5E">
              <w:rPr>
                <w:rFonts w:ascii="Arial" w:hAnsi="Arial" w:cs="Arial"/>
                <w:color w:val="000000" w:themeColor="text1"/>
                <w:sz w:val="20"/>
                <w:lang w:val="en-IE"/>
              </w:rPr>
              <w:t>Senior Test Engineer</w:t>
            </w:r>
          </w:p>
        </w:tc>
        <w:tc>
          <w:tcPr>
            <w:tcW w:w="3240" w:type="dxa"/>
            <w:vAlign w:val="center"/>
          </w:tcPr>
          <w:p w14:paraId="3185E42E" w14:textId="77777777" w:rsidR="00642825" w:rsidRPr="003012B9" w:rsidRDefault="00642825" w:rsidP="003750BC">
            <w:pPr>
              <w:rPr>
                <w:rFonts w:ascii="Arial" w:hAnsi="Arial" w:cs="Arial"/>
                <w:color w:val="000000" w:themeColor="text1"/>
                <w:sz w:val="20"/>
                <w:lang w:val="en-IE"/>
              </w:rPr>
            </w:pPr>
          </w:p>
        </w:tc>
        <w:tc>
          <w:tcPr>
            <w:tcW w:w="1880" w:type="dxa"/>
            <w:vAlign w:val="center"/>
          </w:tcPr>
          <w:p w14:paraId="788F82F6" w14:textId="77777777" w:rsidR="00642825" w:rsidRPr="003012B9" w:rsidRDefault="00642825" w:rsidP="003750BC">
            <w:pPr>
              <w:rPr>
                <w:rFonts w:ascii="Arial" w:hAnsi="Arial" w:cs="Arial"/>
                <w:color w:val="000000" w:themeColor="text1"/>
                <w:sz w:val="20"/>
                <w:lang w:val="en-IE"/>
              </w:rPr>
            </w:pPr>
          </w:p>
        </w:tc>
      </w:tr>
    </w:tbl>
    <w:p w14:paraId="7CBDAD78" w14:textId="38CC6D2D" w:rsidR="003F0A59" w:rsidRPr="003012B9" w:rsidRDefault="003F0A59" w:rsidP="003F0A59">
      <w:pPr>
        <w:pStyle w:val="BodyText"/>
        <w:spacing w:before="60" w:after="0" w:line="240" w:lineRule="auto"/>
        <w:rPr>
          <w:rFonts w:ascii="Arial" w:hAnsi="Arial" w:cs="Arial"/>
          <w:color w:val="000000" w:themeColor="text1"/>
          <w:sz w:val="20"/>
          <w:lang w:val="en-IE"/>
        </w:rPr>
      </w:pPr>
      <w:r w:rsidRPr="003012B9">
        <w:rPr>
          <w:rFonts w:ascii="Arial" w:hAnsi="Arial" w:cs="Arial"/>
          <w:color w:val="000000" w:themeColor="text1"/>
          <w:sz w:val="20"/>
          <w:lang w:val="en-IE"/>
        </w:rPr>
        <w:t xml:space="preserve">The “Prepared By” signature denotes that this document accurately describes the </w:t>
      </w:r>
      <w:r w:rsidR="00464C90" w:rsidRPr="003012B9">
        <w:rPr>
          <w:rFonts w:ascii="Arial" w:hAnsi="Arial" w:cs="Arial"/>
          <w:color w:val="000000" w:themeColor="text1"/>
          <w:sz w:val="20"/>
          <w:lang w:val="en-IE"/>
        </w:rPr>
        <w:t>qualification</w:t>
      </w:r>
      <w:r w:rsidR="005B3EC3" w:rsidRPr="003012B9">
        <w:rPr>
          <w:rFonts w:ascii="Arial" w:hAnsi="Arial" w:cs="Arial"/>
          <w:color w:val="000000" w:themeColor="text1"/>
          <w:sz w:val="20"/>
          <w:lang w:val="en-IE"/>
        </w:rPr>
        <w:t xml:space="preserve"> </w:t>
      </w:r>
      <w:r w:rsidRPr="003012B9">
        <w:rPr>
          <w:rFonts w:ascii="Arial" w:hAnsi="Arial" w:cs="Arial"/>
          <w:color w:val="000000" w:themeColor="text1"/>
          <w:sz w:val="20"/>
          <w:lang w:val="en-IE"/>
        </w:rPr>
        <w:t>activities.</w:t>
      </w:r>
    </w:p>
    <w:p w14:paraId="13B4D5EC" w14:textId="6D42D80C" w:rsidR="00642825" w:rsidRPr="003012B9" w:rsidRDefault="00642825" w:rsidP="004A3AB4">
      <w:pPr>
        <w:spacing w:before="120" w:after="60"/>
        <w:rPr>
          <w:rFonts w:ascii="Arial" w:hAnsi="Arial" w:cs="Arial"/>
          <w:b/>
          <w:color w:val="000000" w:themeColor="text1"/>
          <w:sz w:val="20"/>
          <w:szCs w:val="28"/>
          <w:lang w:val="en-IE"/>
        </w:rPr>
      </w:pPr>
      <w:r w:rsidRPr="003012B9">
        <w:rPr>
          <w:rFonts w:ascii="Arial" w:hAnsi="Arial" w:cs="Arial"/>
          <w:b/>
          <w:color w:val="000000" w:themeColor="text1"/>
          <w:sz w:val="20"/>
          <w:szCs w:val="28"/>
          <w:lang w:val="en-IE"/>
        </w:rPr>
        <w:t>REVIEWED BY</w:t>
      </w:r>
      <w:r w:rsidR="00103D11" w:rsidRPr="003012B9">
        <w:rPr>
          <w:rFonts w:ascii="Arial" w:hAnsi="Arial" w:cs="Arial"/>
          <w:b/>
          <w:color w:val="000000" w:themeColor="text1"/>
          <w:sz w:val="20"/>
          <w:szCs w:val="28"/>
          <w:lang w:val="en-IE"/>
        </w:rPr>
        <w:t xml:space="preserve"> </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7"/>
        <w:gridCol w:w="3473"/>
        <w:gridCol w:w="3240"/>
        <w:gridCol w:w="1880"/>
      </w:tblGrid>
      <w:tr w:rsidR="003012B9" w:rsidRPr="003012B9" w14:paraId="21F26034" w14:textId="77777777" w:rsidTr="00D434D4">
        <w:trPr>
          <w:trHeight w:val="360"/>
        </w:trPr>
        <w:tc>
          <w:tcPr>
            <w:tcW w:w="2377" w:type="dxa"/>
            <w:shd w:val="clear" w:color="auto" w:fill="D9D9D9"/>
            <w:vAlign w:val="center"/>
          </w:tcPr>
          <w:p w14:paraId="1B7F85FE" w14:textId="77777777" w:rsidR="00642825" w:rsidRPr="003012B9" w:rsidRDefault="00642825" w:rsidP="00F91AAA">
            <w:pPr>
              <w:jc w:val="center"/>
              <w:rPr>
                <w:rFonts w:ascii="Arial" w:hAnsi="Arial" w:cs="Arial"/>
                <w:b/>
                <w:color w:val="000000" w:themeColor="text1"/>
                <w:sz w:val="20"/>
                <w:szCs w:val="24"/>
                <w:lang w:val="en-IE"/>
              </w:rPr>
            </w:pPr>
            <w:r w:rsidRPr="003012B9">
              <w:rPr>
                <w:rFonts w:ascii="Arial" w:hAnsi="Arial" w:cs="Arial"/>
                <w:b/>
                <w:color w:val="000000" w:themeColor="text1"/>
                <w:sz w:val="20"/>
                <w:szCs w:val="24"/>
                <w:lang w:val="en-IE"/>
              </w:rPr>
              <w:t>Name</w:t>
            </w:r>
          </w:p>
        </w:tc>
        <w:tc>
          <w:tcPr>
            <w:tcW w:w="3473" w:type="dxa"/>
            <w:shd w:val="clear" w:color="auto" w:fill="D9D9D9"/>
            <w:vAlign w:val="center"/>
          </w:tcPr>
          <w:p w14:paraId="06443127" w14:textId="77777777" w:rsidR="00642825" w:rsidRPr="003012B9" w:rsidRDefault="00642825" w:rsidP="00F91AAA">
            <w:pPr>
              <w:jc w:val="center"/>
              <w:rPr>
                <w:rFonts w:ascii="Arial" w:hAnsi="Arial" w:cs="Arial"/>
                <w:b/>
                <w:color w:val="000000" w:themeColor="text1"/>
                <w:sz w:val="20"/>
                <w:szCs w:val="24"/>
                <w:lang w:val="en-IE"/>
              </w:rPr>
            </w:pPr>
            <w:r w:rsidRPr="003012B9">
              <w:rPr>
                <w:rFonts w:ascii="Arial" w:hAnsi="Arial" w:cs="Arial"/>
                <w:b/>
                <w:color w:val="000000" w:themeColor="text1"/>
                <w:sz w:val="20"/>
                <w:szCs w:val="24"/>
                <w:lang w:val="en-IE"/>
              </w:rPr>
              <w:t>Role</w:t>
            </w:r>
          </w:p>
        </w:tc>
        <w:tc>
          <w:tcPr>
            <w:tcW w:w="3240" w:type="dxa"/>
            <w:shd w:val="clear" w:color="auto" w:fill="D9D9D9"/>
            <w:vAlign w:val="center"/>
          </w:tcPr>
          <w:p w14:paraId="011E4A69" w14:textId="77777777" w:rsidR="00642825" w:rsidRPr="003012B9" w:rsidRDefault="00642825" w:rsidP="00F91AAA">
            <w:pPr>
              <w:jc w:val="center"/>
              <w:rPr>
                <w:rFonts w:ascii="Arial" w:hAnsi="Arial" w:cs="Arial"/>
                <w:b/>
                <w:color w:val="000000" w:themeColor="text1"/>
                <w:sz w:val="20"/>
                <w:szCs w:val="24"/>
                <w:lang w:val="en-IE"/>
              </w:rPr>
            </w:pPr>
            <w:r w:rsidRPr="003012B9">
              <w:rPr>
                <w:rFonts w:ascii="Arial" w:hAnsi="Arial" w:cs="Arial"/>
                <w:b/>
                <w:color w:val="000000" w:themeColor="text1"/>
                <w:sz w:val="20"/>
                <w:szCs w:val="24"/>
                <w:lang w:val="en-IE"/>
              </w:rPr>
              <w:t>Signature</w:t>
            </w:r>
          </w:p>
        </w:tc>
        <w:tc>
          <w:tcPr>
            <w:tcW w:w="1880" w:type="dxa"/>
            <w:shd w:val="clear" w:color="auto" w:fill="D9D9D9"/>
            <w:vAlign w:val="center"/>
          </w:tcPr>
          <w:p w14:paraId="02195C30" w14:textId="77777777" w:rsidR="00642825" w:rsidRPr="003012B9" w:rsidRDefault="00642825" w:rsidP="00F91AAA">
            <w:pPr>
              <w:jc w:val="center"/>
              <w:rPr>
                <w:rFonts w:ascii="Arial" w:hAnsi="Arial" w:cs="Arial"/>
                <w:b/>
                <w:color w:val="000000" w:themeColor="text1"/>
                <w:sz w:val="20"/>
                <w:szCs w:val="24"/>
                <w:lang w:val="en-IE"/>
              </w:rPr>
            </w:pPr>
            <w:r w:rsidRPr="003012B9">
              <w:rPr>
                <w:rFonts w:ascii="Arial" w:hAnsi="Arial" w:cs="Arial"/>
                <w:b/>
                <w:color w:val="000000" w:themeColor="text1"/>
                <w:sz w:val="20"/>
                <w:szCs w:val="24"/>
                <w:lang w:val="en-IE"/>
              </w:rPr>
              <w:t>Date</w:t>
            </w:r>
          </w:p>
        </w:tc>
      </w:tr>
      <w:tr w:rsidR="003012B9" w:rsidRPr="003012B9" w14:paraId="266FC680" w14:textId="77777777" w:rsidTr="00D434D4">
        <w:trPr>
          <w:trHeight w:val="576"/>
        </w:trPr>
        <w:tc>
          <w:tcPr>
            <w:tcW w:w="2377" w:type="dxa"/>
            <w:vAlign w:val="center"/>
          </w:tcPr>
          <w:p w14:paraId="6A6163CB" w14:textId="1BE231D0" w:rsidR="00642825" w:rsidRPr="003012B9" w:rsidRDefault="00A87122" w:rsidP="00F91AAA">
            <w:pPr>
              <w:jc w:val="center"/>
              <w:rPr>
                <w:rFonts w:ascii="Arial" w:hAnsi="Arial" w:cs="Arial"/>
                <w:color w:val="000000" w:themeColor="text1"/>
                <w:sz w:val="20"/>
                <w:lang w:val="en-IE"/>
              </w:rPr>
            </w:pPr>
            <w:r>
              <w:rPr>
                <w:rFonts w:ascii="Arial" w:hAnsi="Arial" w:cs="Arial"/>
                <w:color w:val="000000" w:themeColor="text1"/>
                <w:lang w:val="en-IE"/>
              </w:rPr>
              <w:t>Er</w:t>
            </w:r>
            <w:r w:rsidR="00382299">
              <w:rPr>
                <w:rFonts w:ascii="Arial" w:hAnsi="Arial" w:cs="Arial"/>
                <w:color w:val="000000" w:themeColor="text1"/>
                <w:lang w:val="en-IE"/>
              </w:rPr>
              <w:t>ic Turner</w:t>
            </w:r>
          </w:p>
        </w:tc>
        <w:tc>
          <w:tcPr>
            <w:tcW w:w="3473" w:type="dxa"/>
            <w:vAlign w:val="center"/>
          </w:tcPr>
          <w:p w14:paraId="353E5D71" w14:textId="4536F3EF" w:rsidR="00642825" w:rsidRPr="003012B9" w:rsidRDefault="00D2229D" w:rsidP="00F91AAA">
            <w:pPr>
              <w:jc w:val="center"/>
              <w:rPr>
                <w:rFonts w:ascii="Arial" w:hAnsi="Arial" w:cs="Arial"/>
                <w:color w:val="000000" w:themeColor="text1"/>
                <w:sz w:val="20"/>
                <w:lang w:val="en-IE"/>
              </w:rPr>
            </w:pPr>
            <w:r w:rsidRPr="005041B0">
              <w:rPr>
                <w:rFonts w:cs="Arial"/>
                <w:color w:val="000000" w:themeColor="text1"/>
                <w:lang w:val="en-IE"/>
              </w:rPr>
              <w:t>Principal Test Engineer</w:t>
            </w:r>
          </w:p>
        </w:tc>
        <w:tc>
          <w:tcPr>
            <w:tcW w:w="3240" w:type="dxa"/>
            <w:vAlign w:val="center"/>
          </w:tcPr>
          <w:p w14:paraId="34938F6B" w14:textId="2C3D9758" w:rsidR="00642825" w:rsidRPr="003012B9" w:rsidRDefault="00642825" w:rsidP="004A3AB4">
            <w:pPr>
              <w:jc w:val="center"/>
              <w:rPr>
                <w:rFonts w:ascii="Arial" w:hAnsi="Arial" w:cs="Arial"/>
                <w:color w:val="000000" w:themeColor="text1"/>
                <w:sz w:val="20"/>
                <w:lang w:val="en-IE"/>
              </w:rPr>
            </w:pPr>
          </w:p>
        </w:tc>
        <w:tc>
          <w:tcPr>
            <w:tcW w:w="1880" w:type="dxa"/>
            <w:vAlign w:val="center"/>
          </w:tcPr>
          <w:p w14:paraId="1BF1CDC5" w14:textId="77777777" w:rsidR="00642825" w:rsidRPr="003012B9" w:rsidRDefault="00642825" w:rsidP="00F91AAA">
            <w:pPr>
              <w:rPr>
                <w:rFonts w:ascii="Arial" w:hAnsi="Arial" w:cs="Arial"/>
                <w:color w:val="000000" w:themeColor="text1"/>
                <w:sz w:val="20"/>
                <w:lang w:val="en-IE"/>
              </w:rPr>
            </w:pPr>
          </w:p>
        </w:tc>
      </w:tr>
    </w:tbl>
    <w:p w14:paraId="323C457D" w14:textId="32254B2B" w:rsidR="003F0A59" w:rsidRPr="003012B9" w:rsidRDefault="003F0A59" w:rsidP="003F0A59">
      <w:pPr>
        <w:pStyle w:val="BodyText"/>
        <w:spacing w:before="60" w:after="0" w:line="240" w:lineRule="auto"/>
        <w:rPr>
          <w:rFonts w:ascii="Arial" w:hAnsi="Arial" w:cs="Arial"/>
          <w:color w:val="000000" w:themeColor="text1"/>
          <w:sz w:val="20"/>
          <w:lang w:val="en-IE"/>
        </w:rPr>
      </w:pPr>
      <w:r w:rsidRPr="002C7F49">
        <w:rPr>
          <w:rFonts w:ascii="Arial" w:hAnsi="Arial" w:cs="Arial"/>
          <w:sz w:val="20"/>
          <w:lang w:val="en-IE"/>
        </w:rPr>
        <w:t>The “Reviewed By” signature</w:t>
      </w:r>
      <w:r w:rsidR="002D2ABC">
        <w:rPr>
          <w:rFonts w:ascii="Arial" w:hAnsi="Arial" w:cs="Arial"/>
          <w:sz w:val="20"/>
          <w:lang w:val="en-IE"/>
        </w:rPr>
        <w:t xml:space="preserve"> </w:t>
      </w:r>
      <w:r w:rsidRPr="002C7F49">
        <w:rPr>
          <w:rFonts w:ascii="Arial" w:hAnsi="Arial" w:cs="Arial"/>
          <w:sz w:val="20"/>
          <w:lang w:val="en-IE"/>
        </w:rPr>
        <w:t xml:space="preserve">denotes agreement with the </w:t>
      </w:r>
      <w:r w:rsidRPr="003012B9">
        <w:rPr>
          <w:rFonts w:ascii="Arial" w:hAnsi="Arial" w:cs="Arial"/>
          <w:color w:val="000000" w:themeColor="text1"/>
          <w:sz w:val="20"/>
          <w:lang w:val="en-IE"/>
        </w:rPr>
        <w:t xml:space="preserve">description of the </w:t>
      </w:r>
      <w:r w:rsidR="00464C90" w:rsidRPr="003012B9">
        <w:rPr>
          <w:rFonts w:ascii="Arial" w:hAnsi="Arial" w:cs="Arial"/>
          <w:color w:val="000000" w:themeColor="text1"/>
          <w:sz w:val="20"/>
          <w:lang w:val="en-IE"/>
        </w:rPr>
        <w:t>qualification</w:t>
      </w:r>
      <w:r w:rsidRPr="003012B9">
        <w:rPr>
          <w:rFonts w:ascii="Arial" w:hAnsi="Arial" w:cs="Arial"/>
          <w:color w:val="000000" w:themeColor="text1"/>
          <w:sz w:val="20"/>
          <w:lang w:val="en-IE"/>
        </w:rPr>
        <w:t xml:space="preserve"> activities.</w:t>
      </w:r>
    </w:p>
    <w:p w14:paraId="4D429577" w14:textId="77777777" w:rsidR="00642825" w:rsidRPr="003012B9" w:rsidRDefault="00642825" w:rsidP="004A3AB4">
      <w:pPr>
        <w:spacing w:before="120" w:after="60"/>
        <w:rPr>
          <w:rFonts w:ascii="Arial" w:hAnsi="Arial" w:cs="Arial"/>
          <w:b/>
          <w:color w:val="000000" w:themeColor="text1"/>
          <w:sz w:val="20"/>
          <w:szCs w:val="28"/>
          <w:lang w:val="en-IE"/>
        </w:rPr>
      </w:pPr>
      <w:r w:rsidRPr="003012B9">
        <w:rPr>
          <w:rFonts w:ascii="Arial" w:hAnsi="Arial" w:cs="Arial"/>
          <w:b/>
          <w:color w:val="000000" w:themeColor="text1"/>
          <w:sz w:val="20"/>
          <w:szCs w:val="28"/>
          <w:lang w:val="en-IE"/>
        </w:rPr>
        <w:t>APPROVED BY</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3472"/>
        <w:gridCol w:w="3240"/>
        <w:gridCol w:w="1880"/>
      </w:tblGrid>
      <w:tr w:rsidR="00642825" w:rsidRPr="002C7F49" w14:paraId="3C2C60DE" w14:textId="77777777" w:rsidTr="00D434D4">
        <w:trPr>
          <w:trHeight w:val="360"/>
        </w:trPr>
        <w:tc>
          <w:tcPr>
            <w:tcW w:w="2378" w:type="dxa"/>
            <w:shd w:val="clear" w:color="auto" w:fill="D9D9D9"/>
            <w:vAlign w:val="center"/>
          </w:tcPr>
          <w:p w14:paraId="0E6CD3E5"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Name</w:t>
            </w:r>
          </w:p>
        </w:tc>
        <w:tc>
          <w:tcPr>
            <w:tcW w:w="3472" w:type="dxa"/>
            <w:shd w:val="clear" w:color="auto" w:fill="D9D9D9"/>
            <w:vAlign w:val="center"/>
          </w:tcPr>
          <w:p w14:paraId="0009AD9F"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Role</w:t>
            </w:r>
          </w:p>
        </w:tc>
        <w:tc>
          <w:tcPr>
            <w:tcW w:w="3240" w:type="dxa"/>
            <w:shd w:val="clear" w:color="auto" w:fill="D9D9D9"/>
            <w:vAlign w:val="center"/>
          </w:tcPr>
          <w:p w14:paraId="0E564D6F"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Signature</w:t>
            </w:r>
          </w:p>
        </w:tc>
        <w:tc>
          <w:tcPr>
            <w:tcW w:w="1880" w:type="dxa"/>
            <w:shd w:val="clear" w:color="auto" w:fill="D9D9D9"/>
            <w:vAlign w:val="center"/>
          </w:tcPr>
          <w:p w14:paraId="1FE5564C" w14:textId="77777777" w:rsidR="00642825" w:rsidRPr="002C7F49" w:rsidRDefault="00642825" w:rsidP="00F91AAA">
            <w:pPr>
              <w:jc w:val="center"/>
              <w:rPr>
                <w:rFonts w:ascii="Arial" w:hAnsi="Arial" w:cs="Arial"/>
                <w:b/>
                <w:sz w:val="20"/>
                <w:szCs w:val="24"/>
                <w:lang w:val="en-IE"/>
              </w:rPr>
            </w:pPr>
            <w:r w:rsidRPr="002C7F49">
              <w:rPr>
                <w:rFonts w:ascii="Arial" w:hAnsi="Arial" w:cs="Arial"/>
                <w:b/>
                <w:sz w:val="20"/>
                <w:szCs w:val="24"/>
                <w:lang w:val="en-IE"/>
              </w:rPr>
              <w:t>Date</w:t>
            </w:r>
          </w:p>
        </w:tc>
      </w:tr>
      <w:tr w:rsidR="00684460" w:rsidRPr="002C7F49" w14:paraId="02FF4592" w14:textId="77777777" w:rsidTr="00D434D4">
        <w:trPr>
          <w:trHeight w:val="576"/>
        </w:trPr>
        <w:tc>
          <w:tcPr>
            <w:tcW w:w="2378" w:type="dxa"/>
            <w:vAlign w:val="center"/>
          </w:tcPr>
          <w:p w14:paraId="0D8D0250" w14:textId="71925988" w:rsidR="00684460" w:rsidRPr="003012B9" w:rsidRDefault="008A3DFE" w:rsidP="00F91AAA">
            <w:pPr>
              <w:jc w:val="center"/>
              <w:rPr>
                <w:rFonts w:ascii="Arial" w:hAnsi="Arial" w:cs="Arial"/>
                <w:color w:val="000000" w:themeColor="text1"/>
                <w:sz w:val="20"/>
                <w:lang w:val="en-IE"/>
              </w:rPr>
            </w:pPr>
            <w:proofErr w:type="spellStart"/>
            <w:r w:rsidRPr="003012B9">
              <w:rPr>
                <w:rFonts w:ascii="Arial" w:hAnsi="Arial" w:cs="Arial"/>
                <w:color w:val="000000" w:themeColor="text1"/>
                <w:sz w:val="20"/>
                <w:lang w:val="en-IE"/>
              </w:rPr>
              <w:t>Kah</w:t>
            </w:r>
            <w:proofErr w:type="spellEnd"/>
            <w:r w:rsidRPr="003012B9">
              <w:rPr>
                <w:rFonts w:ascii="Arial" w:hAnsi="Arial" w:cs="Arial"/>
                <w:color w:val="000000" w:themeColor="text1"/>
                <w:sz w:val="20"/>
                <w:lang w:val="en-IE"/>
              </w:rPr>
              <w:t xml:space="preserve"> Chin TAN</w:t>
            </w:r>
          </w:p>
        </w:tc>
        <w:tc>
          <w:tcPr>
            <w:tcW w:w="3472" w:type="dxa"/>
            <w:vAlign w:val="center"/>
          </w:tcPr>
          <w:p w14:paraId="759E6C7C" w14:textId="362D3136" w:rsidR="00684460" w:rsidRPr="003012B9" w:rsidRDefault="008A3DFE" w:rsidP="00F91AAA">
            <w:pPr>
              <w:jc w:val="center"/>
              <w:rPr>
                <w:rFonts w:ascii="Arial" w:hAnsi="Arial" w:cs="Arial"/>
                <w:color w:val="000000" w:themeColor="text1"/>
                <w:sz w:val="20"/>
                <w:lang w:val="en-IE"/>
              </w:rPr>
            </w:pPr>
            <w:r w:rsidRPr="003012B9">
              <w:rPr>
                <w:rFonts w:ascii="Arial" w:hAnsi="Arial" w:cs="Arial"/>
                <w:color w:val="000000" w:themeColor="text1"/>
                <w:sz w:val="20"/>
                <w:lang w:val="en-IE"/>
              </w:rPr>
              <w:t>Senior Quality Assurance Manager</w:t>
            </w:r>
          </w:p>
        </w:tc>
        <w:tc>
          <w:tcPr>
            <w:tcW w:w="3240" w:type="dxa"/>
            <w:vAlign w:val="center"/>
          </w:tcPr>
          <w:p w14:paraId="59B4BE71" w14:textId="76ADAFCF" w:rsidR="00684460" w:rsidRPr="003012B9" w:rsidRDefault="00684460" w:rsidP="002414FB">
            <w:pPr>
              <w:jc w:val="center"/>
              <w:rPr>
                <w:rFonts w:ascii="Arial" w:hAnsi="Arial" w:cs="Arial"/>
                <w:color w:val="000000" w:themeColor="text1"/>
                <w:sz w:val="20"/>
                <w:lang w:val="en-IE"/>
              </w:rPr>
            </w:pPr>
          </w:p>
        </w:tc>
        <w:tc>
          <w:tcPr>
            <w:tcW w:w="1880" w:type="dxa"/>
            <w:vAlign w:val="center"/>
          </w:tcPr>
          <w:p w14:paraId="05FAD663" w14:textId="77777777" w:rsidR="00684460" w:rsidRPr="009B5106" w:rsidRDefault="00684460" w:rsidP="00F91AAA">
            <w:pPr>
              <w:rPr>
                <w:rFonts w:ascii="Arial" w:hAnsi="Arial" w:cs="Arial"/>
                <w:sz w:val="20"/>
                <w:lang w:val="en-IE"/>
              </w:rPr>
            </w:pPr>
          </w:p>
        </w:tc>
      </w:tr>
    </w:tbl>
    <w:p w14:paraId="161CAEF5" w14:textId="77777777" w:rsidR="009B5106" w:rsidRDefault="00642825" w:rsidP="003F0A59">
      <w:pPr>
        <w:pStyle w:val="BodyText"/>
        <w:spacing w:before="60" w:after="0" w:line="240" w:lineRule="auto"/>
        <w:rPr>
          <w:rFonts w:ascii="Arial" w:hAnsi="Arial" w:cs="Arial"/>
          <w:sz w:val="20"/>
          <w:lang w:val="en-IE"/>
        </w:rPr>
      </w:pPr>
      <w:r w:rsidRPr="002C7F49">
        <w:rPr>
          <w:rFonts w:ascii="Arial" w:hAnsi="Arial" w:cs="Arial"/>
          <w:sz w:val="20"/>
          <w:lang w:val="en-IE"/>
        </w:rPr>
        <w:t>The “Approved By” signature denote</w:t>
      </w:r>
      <w:r w:rsidR="00FF4434" w:rsidRPr="002C7F49">
        <w:rPr>
          <w:rFonts w:ascii="Arial" w:hAnsi="Arial" w:cs="Arial"/>
          <w:sz w:val="20"/>
          <w:lang w:val="en-IE"/>
        </w:rPr>
        <w:t>s</w:t>
      </w:r>
      <w:r w:rsidRPr="002C7F49">
        <w:rPr>
          <w:rFonts w:ascii="Arial" w:hAnsi="Arial" w:cs="Arial"/>
          <w:sz w:val="20"/>
          <w:lang w:val="en-IE"/>
        </w:rPr>
        <w:t xml:space="preserve"> that this document has been reviewed and approved for overall quality and completeness.</w:t>
      </w:r>
    </w:p>
    <w:p w14:paraId="6570BA55" w14:textId="77777777" w:rsidR="00642825" w:rsidRPr="009B5106" w:rsidRDefault="00642825" w:rsidP="00FC61F2">
      <w:pPr>
        <w:pStyle w:val="BodyText"/>
        <w:spacing w:after="0" w:line="240" w:lineRule="auto"/>
        <w:jc w:val="center"/>
        <w:rPr>
          <w:rFonts w:ascii="Arial" w:hAnsi="Arial" w:cs="Arial"/>
          <w:b/>
          <w:sz w:val="20"/>
          <w:szCs w:val="28"/>
          <w:lang w:val="en-IE"/>
        </w:rPr>
      </w:pPr>
    </w:p>
    <w:p w14:paraId="30A92ABE" w14:textId="594A1D92" w:rsidR="00D434D4" w:rsidRDefault="00D434D4">
      <w:pPr>
        <w:rPr>
          <w:rFonts w:ascii="Arial" w:hAnsi="Arial" w:cs="Arial"/>
          <w:sz w:val="20"/>
        </w:rPr>
      </w:pPr>
      <w:bookmarkStart w:id="0" w:name="_Toc442432502"/>
    </w:p>
    <w:p w14:paraId="0B5D4B60" w14:textId="1521537B" w:rsidR="003251B2" w:rsidRDefault="003251B2">
      <w:pPr>
        <w:rPr>
          <w:rFonts w:ascii="Arial" w:hAnsi="Arial" w:cs="Arial"/>
          <w:sz w:val="20"/>
        </w:rPr>
      </w:pPr>
    </w:p>
    <w:p w14:paraId="3A8C529A" w14:textId="6C6D2AF2" w:rsidR="003251B2" w:rsidRDefault="003251B2">
      <w:pPr>
        <w:rPr>
          <w:rFonts w:ascii="Arial" w:hAnsi="Arial" w:cs="Arial"/>
          <w:sz w:val="20"/>
        </w:rPr>
      </w:pPr>
    </w:p>
    <w:p w14:paraId="331588AA" w14:textId="77835AF8" w:rsidR="003251B2" w:rsidRDefault="003251B2">
      <w:pPr>
        <w:rPr>
          <w:rFonts w:ascii="Arial" w:hAnsi="Arial" w:cs="Arial"/>
          <w:sz w:val="20"/>
        </w:rPr>
      </w:pPr>
    </w:p>
    <w:p w14:paraId="0545C9F1" w14:textId="5BCDFB30" w:rsidR="003251B2" w:rsidRDefault="003251B2">
      <w:pPr>
        <w:rPr>
          <w:rFonts w:ascii="Arial" w:hAnsi="Arial" w:cs="Arial"/>
          <w:sz w:val="20"/>
        </w:rPr>
      </w:pPr>
    </w:p>
    <w:p w14:paraId="082A3FC0" w14:textId="49CFB5CA" w:rsidR="003251B2" w:rsidRDefault="003251B2">
      <w:pPr>
        <w:rPr>
          <w:rFonts w:ascii="Arial" w:hAnsi="Arial" w:cs="Arial"/>
          <w:sz w:val="20"/>
        </w:rPr>
      </w:pPr>
    </w:p>
    <w:p w14:paraId="407DDD9A" w14:textId="775B2D9D" w:rsidR="003251B2" w:rsidRDefault="003251B2">
      <w:pPr>
        <w:rPr>
          <w:rFonts w:ascii="Arial" w:hAnsi="Arial" w:cs="Arial"/>
          <w:sz w:val="20"/>
        </w:rPr>
      </w:pPr>
    </w:p>
    <w:p w14:paraId="7FF1DA51" w14:textId="76D364B7" w:rsidR="003251B2" w:rsidRDefault="003251B2">
      <w:pPr>
        <w:rPr>
          <w:rFonts w:ascii="Arial" w:hAnsi="Arial" w:cs="Arial"/>
          <w:sz w:val="20"/>
        </w:rPr>
      </w:pPr>
    </w:p>
    <w:p w14:paraId="26CBBF1C" w14:textId="6237F6B0" w:rsidR="003251B2" w:rsidRDefault="003251B2">
      <w:pPr>
        <w:rPr>
          <w:rFonts w:ascii="Arial" w:hAnsi="Arial" w:cs="Arial"/>
          <w:sz w:val="20"/>
        </w:rPr>
      </w:pPr>
    </w:p>
    <w:p w14:paraId="17FFBBF8" w14:textId="22BEFC6D" w:rsidR="003251B2" w:rsidRDefault="003251B2">
      <w:pPr>
        <w:rPr>
          <w:rFonts w:ascii="Arial" w:hAnsi="Arial" w:cs="Arial"/>
          <w:sz w:val="20"/>
        </w:rPr>
      </w:pPr>
    </w:p>
    <w:p w14:paraId="13E6A064" w14:textId="12D14B98" w:rsidR="003251B2" w:rsidRDefault="003251B2">
      <w:pPr>
        <w:rPr>
          <w:rFonts w:ascii="Arial" w:hAnsi="Arial" w:cs="Arial"/>
          <w:sz w:val="20"/>
        </w:rPr>
      </w:pPr>
    </w:p>
    <w:p w14:paraId="024DB0EF" w14:textId="7E9A5B6D" w:rsidR="003251B2" w:rsidRDefault="003251B2">
      <w:pPr>
        <w:rPr>
          <w:rFonts w:ascii="Arial" w:hAnsi="Arial" w:cs="Arial"/>
          <w:sz w:val="20"/>
        </w:rPr>
      </w:pPr>
    </w:p>
    <w:p w14:paraId="02B27104" w14:textId="69845770" w:rsidR="003251B2" w:rsidRDefault="003251B2">
      <w:pPr>
        <w:rPr>
          <w:rFonts w:ascii="Arial" w:hAnsi="Arial" w:cs="Arial"/>
          <w:sz w:val="20"/>
        </w:rPr>
      </w:pPr>
    </w:p>
    <w:p w14:paraId="151B4EEA" w14:textId="0F349648" w:rsidR="003251B2" w:rsidRDefault="003251B2">
      <w:pPr>
        <w:rPr>
          <w:rFonts w:ascii="Arial" w:hAnsi="Arial" w:cs="Arial"/>
          <w:sz w:val="20"/>
        </w:rPr>
      </w:pPr>
    </w:p>
    <w:p w14:paraId="6F760884" w14:textId="65E35861" w:rsidR="003251B2" w:rsidRDefault="003251B2">
      <w:pPr>
        <w:rPr>
          <w:rFonts w:ascii="Arial" w:hAnsi="Arial" w:cs="Arial"/>
          <w:sz w:val="20"/>
        </w:rPr>
      </w:pPr>
    </w:p>
    <w:p w14:paraId="5DC2735A" w14:textId="303224B0" w:rsidR="003251B2" w:rsidRDefault="003251B2">
      <w:pPr>
        <w:rPr>
          <w:rFonts w:ascii="Arial" w:hAnsi="Arial" w:cs="Arial"/>
          <w:sz w:val="20"/>
        </w:rPr>
      </w:pPr>
    </w:p>
    <w:p w14:paraId="0EB64995" w14:textId="77777777" w:rsidR="003251B2" w:rsidRDefault="003251B2">
      <w:pPr>
        <w:rPr>
          <w:rFonts w:ascii="Arial" w:hAnsi="Arial" w:cs="Arial"/>
          <w:sz w:val="20"/>
        </w:rPr>
      </w:pPr>
    </w:p>
    <w:p w14:paraId="64D98906" w14:textId="77777777" w:rsidR="00D434D4" w:rsidRPr="00D434D4" w:rsidRDefault="00D434D4" w:rsidP="00D434D4">
      <w:pPr>
        <w:spacing w:before="120" w:after="60"/>
        <w:rPr>
          <w:rFonts w:ascii="Arial" w:hAnsi="Arial" w:cs="Arial"/>
          <w:b/>
          <w:sz w:val="20"/>
          <w:szCs w:val="28"/>
          <w:lang w:val="en-IE"/>
        </w:rPr>
      </w:pPr>
      <w:bookmarkStart w:id="1" w:name="_Hlk15044991"/>
      <w:r w:rsidRPr="00D434D4">
        <w:rPr>
          <w:rFonts w:ascii="Arial" w:hAnsi="Arial" w:cs="Arial"/>
          <w:b/>
          <w:sz w:val="20"/>
          <w:szCs w:val="28"/>
          <w:lang w:val="en-IE"/>
        </w:rPr>
        <w:t>REVISION HISTORY</w:t>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28"/>
        <w:gridCol w:w="1800"/>
        <w:gridCol w:w="1890"/>
        <w:gridCol w:w="1980"/>
        <w:gridCol w:w="2070"/>
        <w:gridCol w:w="1442"/>
      </w:tblGrid>
      <w:tr w:rsidR="00D434D4" w:rsidRPr="00E41550" w14:paraId="4B257D17" w14:textId="77777777" w:rsidTr="00272135">
        <w:trPr>
          <w:cantSplit/>
          <w:trHeight w:val="360"/>
        </w:trPr>
        <w:tc>
          <w:tcPr>
            <w:tcW w:w="1728" w:type="dxa"/>
            <w:tcBorders>
              <w:bottom w:val="nil"/>
            </w:tcBorders>
            <w:shd w:val="pct5" w:color="auto" w:fill="auto"/>
            <w:vAlign w:val="center"/>
          </w:tcPr>
          <w:bookmarkEnd w:id="1"/>
          <w:p w14:paraId="086A8865" w14:textId="77777777" w:rsidR="00D434D4" w:rsidRPr="005F496B" w:rsidRDefault="00D434D4" w:rsidP="00D0208D">
            <w:pPr>
              <w:pStyle w:val="QANoFormat"/>
              <w:spacing w:before="60" w:after="60"/>
              <w:jc w:val="center"/>
              <w:rPr>
                <w:rFonts w:ascii="Arial" w:hAnsi="Arial" w:cs="Arial"/>
                <w:b/>
                <w:smallCaps/>
                <w:color w:val="000000" w:themeColor="text1"/>
              </w:rPr>
            </w:pPr>
            <w:r w:rsidRPr="005F496B">
              <w:rPr>
                <w:rFonts w:ascii="Arial" w:hAnsi="Arial" w:cs="Arial"/>
                <w:b/>
                <w:smallCaps/>
                <w:color w:val="000000" w:themeColor="text1"/>
              </w:rPr>
              <w:t>Version:</w:t>
            </w:r>
          </w:p>
        </w:tc>
        <w:tc>
          <w:tcPr>
            <w:tcW w:w="1800" w:type="dxa"/>
            <w:tcBorders>
              <w:bottom w:val="nil"/>
            </w:tcBorders>
            <w:vAlign w:val="center"/>
          </w:tcPr>
          <w:p w14:paraId="79FF3CAA" w14:textId="5C44F34E" w:rsidR="00D434D4" w:rsidRPr="005F496B" w:rsidRDefault="00D434D4" w:rsidP="00D0208D">
            <w:pPr>
              <w:pStyle w:val="QANoFormat"/>
              <w:spacing w:before="60" w:after="60"/>
              <w:jc w:val="center"/>
              <w:rPr>
                <w:rFonts w:ascii="Arial" w:hAnsi="Arial" w:cs="Arial"/>
                <w:color w:val="000000" w:themeColor="text1"/>
              </w:rPr>
            </w:pPr>
            <w:r w:rsidRPr="005F496B">
              <w:rPr>
                <w:rFonts w:ascii="Arial" w:hAnsi="Arial" w:cs="Arial"/>
                <w:color w:val="000000" w:themeColor="text1"/>
              </w:rPr>
              <w:t>0</w:t>
            </w:r>
            <w:r w:rsidR="003C769B">
              <w:rPr>
                <w:rFonts w:ascii="Arial" w:hAnsi="Arial" w:cs="Arial"/>
                <w:color w:val="000000" w:themeColor="text1"/>
              </w:rPr>
              <w:t>1</w:t>
            </w:r>
          </w:p>
        </w:tc>
        <w:tc>
          <w:tcPr>
            <w:tcW w:w="1890" w:type="dxa"/>
            <w:tcBorders>
              <w:bottom w:val="nil"/>
            </w:tcBorders>
            <w:shd w:val="pct5" w:color="auto" w:fill="auto"/>
            <w:vAlign w:val="center"/>
          </w:tcPr>
          <w:p w14:paraId="4FC74BE1" w14:textId="77777777" w:rsidR="00D434D4" w:rsidRPr="005F496B" w:rsidRDefault="00D434D4" w:rsidP="00D0208D">
            <w:pPr>
              <w:pStyle w:val="QANoFormat"/>
              <w:spacing w:before="60" w:after="60"/>
              <w:jc w:val="center"/>
              <w:rPr>
                <w:rFonts w:ascii="Arial" w:hAnsi="Arial" w:cs="Arial"/>
                <w:b/>
                <w:smallCaps/>
                <w:color w:val="000000" w:themeColor="text1"/>
              </w:rPr>
            </w:pPr>
            <w:r w:rsidRPr="005F496B">
              <w:rPr>
                <w:rFonts w:ascii="Arial" w:hAnsi="Arial" w:cs="Arial"/>
                <w:b/>
                <w:smallCaps/>
                <w:color w:val="000000" w:themeColor="text1"/>
              </w:rPr>
              <w:t>Originator:</w:t>
            </w:r>
          </w:p>
        </w:tc>
        <w:tc>
          <w:tcPr>
            <w:tcW w:w="1980" w:type="dxa"/>
            <w:tcBorders>
              <w:bottom w:val="nil"/>
            </w:tcBorders>
            <w:vAlign w:val="bottom"/>
          </w:tcPr>
          <w:p w14:paraId="2BB6D5F9" w14:textId="01D3FBCB" w:rsidR="00D434D4" w:rsidRPr="005F496B" w:rsidRDefault="008A3DFE" w:rsidP="00D0208D">
            <w:pPr>
              <w:pStyle w:val="QANoFormat"/>
              <w:spacing w:before="60" w:after="60"/>
              <w:jc w:val="center"/>
              <w:rPr>
                <w:rFonts w:ascii="Arial" w:hAnsi="Arial" w:cs="Arial"/>
                <w:noProof w:val="0"/>
                <w:color w:val="000000" w:themeColor="text1"/>
              </w:rPr>
            </w:pPr>
            <w:r w:rsidRPr="005F496B">
              <w:rPr>
                <w:rFonts w:cs="Arial"/>
                <w:color w:val="000000" w:themeColor="text1"/>
                <w:szCs w:val="24"/>
                <w:lang w:val="en-IE"/>
              </w:rPr>
              <w:t>Luo HuaZhen</w:t>
            </w:r>
          </w:p>
        </w:tc>
        <w:tc>
          <w:tcPr>
            <w:tcW w:w="2070" w:type="dxa"/>
            <w:tcBorders>
              <w:bottom w:val="nil"/>
            </w:tcBorders>
            <w:shd w:val="clear" w:color="auto" w:fill="F2F2F2"/>
            <w:vAlign w:val="center"/>
          </w:tcPr>
          <w:p w14:paraId="203B8621" w14:textId="77777777" w:rsidR="00D434D4" w:rsidRPr="005F496B" w:rsidRDefault="00D434D4" w:rsidP="00D0208D">
            <w:pPr>
              <w:pStyle w:val="QANoFormat"/>
              <w:spacing w:before="60" w:after="60"/>
              <w:jc w:val="center"/>
              <w:rPr>
                <w:rFonts w:ascii="Arial" w:hAnsi="Arial" w:cs="Arial"/>
                <w:b/>
                <w:noProof w:val="0"/>
                <w:color w:val="000000" w:themeColor="text1"/>
              </w:rPr>
            </w:pPr>
            <w:r w:rsidRPr="005F496B">
              <w:rPr>
                <w:rFonts w:ascii="Arial" w:hAnsi="Arial" w:cs="Arial"/>
                <w:b/>
                <w:noProof w:val="0"/>
                <w:color w:val="000000" w:themeColor="text1"/>
              </w:rPr>
              <w:t>Change ID:</w:t>
            </w:r>
          </w:p>
        </w:tc>
        <w:tc>
          <w:tcPr>
            <w:tcW w:w="1442" w:type="dxa"/>
            <w:tcBorders>
              <w:bottom w:val="nil"/>
            </w:tcBorders>
            <w:vAlign w:val="center"/>
          </w:tcPr>
          <w:p w14:paraId="26955D35" w14:textId="4518342C" w:rsidR="00D434D4" w:rsidRPr="005F496B" w:rsidRDefault="00D6304B" w:rsidP="00D0208D">
            <w:pPr>
              <w:pStyle w:val="QANoFormat"/>
              <w:spacing w:before="60" w:after="60"/>
              <w:jc w:val="center"/>
              <w:rPr>
                <w:rFonts w:ascii="Arial" w:hAnsi="Arial" w:cs="Arial"/>
                <w:noProof w:val="0"/>
                <w:color w:val="000000" w:themeColor="text1"/>
              </w:rPr>
            </w:pPr>
            <w:r>
              <w:rPr>
                <w:rFonts w:ascii="Arial" w:hAnsi="Arial" w:cs="Arial"/>
                <w:noProof w:val="0"/>
                <w:color w:val="000000" w:themeColor="text1"/>
              </w:rPr>
              <w:t>ECR9236194</w:t>
            </w:r>
          </w:p>
        </w:tc>
      </w:tr>
      <w:tr w:rsidR="00D434D4" w14:paraId="4C228F49" w14:textId="77777777" w:rsidTr="00272135">
        <w:trPr>
          <w:cantSplit/>
          <w:trHeight w:val="576"/>
        </w:trPr>
        <w:tc>
          <w:tcPr>
            <w:tcW w:w="10910" w:type="dxa"/>
            <w:gridSpan w:val="6"/>
            <w:vAlign w:val="center"/>
          </w:tcPr>
          <w:p w14:paraId="783CB617" w14:textId="2E7B9276" w:rsidR="00D434D4" w:rsidRPr="00D434D4" w:rsidRDefault="00D434D4" w:rsidP="00D0208D">
            <w:pPr>
              <w:rPr>
                <w:rFonts w:ascii="Arial" w:hAnsi="Arial" w:cs="Arial"/>
              </w:rPr>
            </w:pPr>
            <w:r w:rsidRPr="005E3CF5">
              <w:rPr>
                <w:rFonts w:ascii="Arial" w:hAnsi="Arial" w:cs="Arial"/>
                <w:b/>
                <w:smallCaps/>
                <w:sz w:val="20"/>
              </w:rPr>
              <w:t xml:space="preserve">Summary of Change: </w:t>
            </w:r>
          </w:p>
        </w:tc>
      </w:tr>
    </w:tbl>
    <w:p w14:paraId="64DFB1F8" w14:textId="77777777" w:rsidR="00DC765B" w:rsidRDefault="00DC765B">
      <w:pPr>
        <w:rPr>
          <w:rFonts w:ascii="Arial" w:hAnsi="Arial" w:cs="Arial"/>
          <w:b/>
          <w:bCs/>
          <w:kern w:val="32"/>
          <w:sz w:val="20"/>
          <w:lang w:val="en-IE"/>
        </w:rPr>
      </w:pPr>
      <w:r>
        <w:rPr>
          <w:rFonts w:ascii="Arial" w:hAnsi="Arial" w:cs="Arial"/>
          <w:sz w:val="20"/>
        </w:rPr>
        <w:br w:type="page"/>
      </w:r>
    </w:p>
    <w:bookmarkEnd w:id="0"/>
    <w:p w14:paraId="74BB57C0" w14:textId="77777777" w:rsidR="00570DCC" w:rsidRPr="00F83282" w:rsidRDefault="001335D8" w:rsidP="00933230">
      <w:pPr>
        <w:pStyle w:val="Heading1"/>
      </w:pPr>
      <w:r>
        <w:lastRenderedPageBreak/>
        <w:t>PURPOSE</w:t>
      </w:r>
    </w:p>
    <w:p w14:paraId="522246BA" w14:textId="352AF902" w:rsidR="005713FC" w:rsidRPr="00DE74AA" w:rsidRDefault="005713FC" w:rsidP="005806D8">
      <w:pPr>
        <w:pStyle w:val="BodyText"/>
        <w:widowControl w:val="0"/>
        <w:tabs>
          <w:tab w:val="left" w:pos="10104"/>
        </w:tabs>
        <w:spacing w:after="0" w:line="240" w:lineRule="auto"/>
        <w:rPr>
          <w:rFonts w:ascii="Arial" w:hAnsi="Arial" w:cs="Arial"/>
          <w:color w:val="000000" w:themeColor="text1"/>
          <w:sz w:val="20"/>
          <w:lang w:val="en-IE"/>
        </w:rPr>
      </w:pPr>
      <w:r w:rsidRPr="00DE74AA">
        <w:rPr>
          <w:rFonts w:ascii="Arial" w:hAnsi="Arial" w:cs="Arial"/>
          <w:color w:val="000000" w:themeColor="text1"/>
          <w:sz w:val="20"/>
          <w:lang w:val="en-IE"/>
        </w:rPr>
        <w:t xml:space="preserve">The purpose of this </w:t>
      </w:r>
      <w:r w:rsidR="0059590F" w:rsidRPr="00DE74AA">
        <w:rPr>
          <w:rFonts w:ascii="Arial" w:hAnsi="Arial" w:cs="Arial"/>
          <w:color w:val="000000" w:themeColor="text1"/>
          <w:sz w:val="20"/>
          <w:lang w:val="en-IE"/>
        </w:rPr>
        <w:t>Installation Qualification</w:t>
      </w:r>
      <w:r w:rsidR="007D24FA" w:rsidRPr="00DE74AA">
        <w:rPr>
          <w:rFonts w:ascii="Arial" w:hAnsi="Arial" w:cs="Arial"/>
          <w:color w:val="000000" w:themeColor="text1"/>
          <w:sz w:val="20"/>
          <w:lang w:val="en-IE"/>
        </w:rPr>
        <w:t xml:space="preserve"> </w:t>
      </w:r>
      <w:r w:rsidR="0059590F" w:rsidRPr="00DE74AA">
        <w:rPr>
          <w:rFonts w:ascii="Arial" w:hAnsi="Arial" w:cs="Arial"/>
          <w:color w:val="000000" w:themeColor="text1"/>
          <w:sz w:val="20"/>
          <w:lang w:val="en-IE"/>
        </w:rPr>
        <w:t xml:space="preserve">Report is to detail the activities associated with the execution of </w:t>
      </w:r>
      <w:r w:rsidR="00413335" w:rsidRPr="00DE74AA">
        <w:rPr>
          <w:rFonts w:ascii="Arial" w:hAnsi="Arial" w:cs="Arial"/>
          <w:color w:val="000000" w:themeColor="text1"/>
          <w:sz w:val="20"/>
          <w:lang w:val="en-IE"/>
        </w:rPr>
        <w:t xml:space="preserve">Test Specification and Procedure, </w:t>
      </w:r>
      <w:r w:rsidR="00A66C91">
        <w:rPr>
          <w:rFonts w:ascii="Arial" w:hAnsi="Arial" w:cs="Arial"/>
          <w:sz w:val="20"/>
        </w:rPr>
        <w:t>MSV Leak Test</w:t>
      </w:r>
      <w:r w:rsidR="00413335" w:rsidRPr="00DE74AA">
        <w:rPr>
          <w:rFonts w:ascii="Arial" w:hAnsi="Arial" w:cs="Arial"/>
          <w:color w:val="000000" w:themeColor="text1"/>
          <w:sz w:val="20"/>
          <w:lang w:val="en-IE"/>
        </w:rPr>
        <w:t xml:space="preserve"> </w:t>
      </w:r>
      <w:r w:rsidR="00F40942">
        <w:rPr>
          <w:rFonts w:ascii="Arial" w:hAnsi="Arial" w:cs="Arial"/>
          <w:sz w:val="20"/>
        </w:rPr>
        <w:t>735004416</w:t>
      </w:r>
      <w:r w:rsidR="00413335" w:rsidRPr="00DE74AA">
        <w:rPr>
          <w:rFonts w:ascii="Arial" w:hAnsi="Arial" w:cs="Arial"/>
          <w:color w:val="000000" w:themeColor="text1"/>
          <w:sz w:val="20"/>
          <w:lang w:val="en-IE"/>
        </w:rPr>
        <w:t xml:space="preserve">, Rev </w:t>
      </w:r>
      <w:r w:rsidR="00F33BD4">
        <w:rPr>
          <w:rFonts w:ascii="Arial" w:hAnsi="Arial" w:cs="Arial"/>
          <w:color w:val="000000" w:themeColor="text1"/>
          <w:sz w:val="20"/>
          <w:lang w:val="en-IE"/>
        </w:rPr>
        <w:t>A</w:t>
      </w:r>
      <w:r w:rsidR="00B53688" w:rsidRPr="00DE74AA">
        <w:rPr>
          <w:rFonts w:ascii="Arial" w:hAnsi="Arial" w:cs="Arial"/>
          <w:color w:val="000000" w:themeColor="text1"/>
          <w:sz w:val="20"/>
          <w:lang w:val="en-IE"/>
        </w:rPr>
        <w:t xml:space="preserve"> for the </w:t>
      </w:r>
      <w:sdt>
        <w:sdtPr>
          <w:rPr>
            <w:rStyle w:val="Style5"/>
            <w:rFonts w:cs="Arial"/>
          </w:rPr>
          <w:alias w:val="TEorVal#"/>
          <w:tag w:val="TEorVal#"/>
          <w:id w:val="-108196194"/>
          <w:placeholder>
            <w:docPart w:val="6359D7EDEF9B4A5C95D4BB70AEFADD5A"/>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olor w:val="auto"/>
            <w:sz w:val="24"/>
            <w:lang w:val="en-IE"/>
          </w:rPr>
        </w:sdtEndPr>
        <w:sdtContent>
          <w:r w:rsidR="00A9574D">
            <w:rPr>
              <w:rStyle w:val="Style5"/>
              <w:rFonts w:cs="Arial"/>
            </w:rPr>
            <w:t>TE82964-1</w:t>
          </w:r>
        </w:sdtContent>
      </w:sdt>
      <w:r w:rsidR="00B53688" w:rsidRPr="00DE74AA">
        <w:rPr>
          <w:rStyle w:val="Style5"/>
          <w:rFonts w:cs="Arial"/>
        </w:rPr>
        <w:t>,</w:t>
      </w:r>
      <w:r w:rsidR="00B53688" w:rsidRPr="00DE74AA">
        <w:rPr>
          <w:rFonts w:ascii="Arial" w:hAnsi="Arial" w:cs="Arial"/>
          <w:bCs/>
          <w:color w:val="000000" w:themeColor="text1"/>
          <w:sz w:val="20"/>
          <w:lang w:val="en-IE"/>
        </w:rPr>
        <w:t xml:space="preserve"> </w:t>
      </w:r>
      <w:sdt>
        <w:sdtPr>
          <w:rPr>
            <w:rFonts w:ascii="Arial" w:hAnsi="Arial" w:cs="Arial"/>
            <w:bCs/>
            <w:color w:val="000000" w:themeColor="text1"/>
            <w:sz w:val="20"/>
            <w:lang w:val="en-IE"/>
          </w:rPr>
          <w:alias w:val="SystemName"/>
          <w:tag w:val="SystemName"/>
          <w:id w:val="1457366349"/>
          <w:placeholder>
            <w:docPart w:val="A2CE2EE740A346D491DF3648B4DD3860"/>
          </w:placeholder>
          <w:dataBinding w:prefixMappings="xmlns:ns0='http://schemas.microsoft.com/office/2006/coverPageProps' " w:xpath="/ns0:CoverPageProperties[1]/ns0:CompanyEmail[1]" w:storeItemID="{55AF091B-3C7A-41E3-B477-F2FDAA23CFDA}"/>
          <w:text/>
        </w:sdtPr>
        <w:sdtEndPr/>
        <w:sdtContent>
          <w:r w:rsidR="008D6E77" w:rsidRPr="008D6E77">
            <w:rPr>
              <w:rFonts w:ascii="Arial" w:hAnsi="Arial" w:cs="Arial"/>
              <w:bCs/>
              <w:color w:val="000000" w:themeColor="text1"/>
              <w:sz w:val="20"/>
              <w:lang w:val="en-IE"/>
            </w:rPr>
            <w:t>the Metering Syringe Valve Leak Test System</w:t>
          </w:r>
        </w:sdtContent>
      </w:sdt>
      <w:r w:rsidR="0059590F" w:rsidRPr="00DE74AA">
        <w:rPr>
          <w:rFonts w:ascii="Arial" w:hAnsi="Arial" w:cs="Arial"/>
          <w:color w:val="000000" w:themeColor="text1"/>
          <w:sz w:val="20"/>
          <w:lang w:val="en-IE"/>
        </w:rPr>
        <w:t>.</w:t>
      </w:r>
    </w:p>
    <w:p w14:paraId="08002FA8" w14:textId="77777777" w:rsidR="00466BC7" w:rsidRPr="00466BC7" w:rsidRDefault="00466BC7" w:rsidP="002F5502">
      <w:pPr>
        <w:pStyle w:val="Heading2"/>
      </w:pPr>
      <w:r>
        <w:t>SYSTEM BACKGROUND</w:t>
      </w:r>
    </w:p>
    <w:p w14:paraId="3D91E8CA" w14:textId="3DE74225" w:rsidR="00A87020" w:rsidRPr="00A87020" w:rsidRDefault="00331EC9" w:rsidP="00A87020">
      <w:pPr>
        <w:pStyle w:val="BodyText"/>
        <w:widowControl w:val="0"/>
        <w:tabs>
          <w:tab w:val="left" w:pos="10104"/>
        </w:tabs>
        <w:spacing w:line="240" w:lineRule="auto"/>
        <w:rPr>
          <w:rFonts w:ascii="Arial" w:hAnsi="Arial" w:cs="Arial"/>
          <w:sz w:val="20"/>
        </w:rPr>
      </w:pPr>
      <w:bookmarkStart w:id="2" w:name="_Hlk41394261"/>
      <w:r w:rsidRPr="00DE74AA">
        <w:rPr>
          <w:rFonts w:ascii="Arial" w:hAnsi="Arial" w:cs="Arial"/>
          <w:color w:val="000000" w:themeColor="text1"/>
          <w:sz w:val="20"/>
          <w:lang w:val="en-IE"/>
        </w:rPr>
        <w:t>The</w:t>
      </w:r>
      <w:r w:rsidR="00B53688" w:rsidRPr="00DE74AA">
        <w:rPr>
          <w:rFonts w:ascii="Arial" w:hAnsi="Arial" w:cs="Arial"/>
          <w:color w:val="000000" w:themeColor="text1"/>
          <w:sz w:val="20"/>
          <w:lang w:val="en-IE"/>
        </w:rPr>
        <w:t xml:space="preserve"> </w:t>
      </w:r>
      <w:sdt>
        <w:sdtPr>
          <w:rPr>
            <w:rStyle w:val="Style5"/>
          </w:rPr>
          <w:alias w:val="TEorVal#"/>
          <w:tag w:val="TEorVal#"/>
          <w:id w:val="-1006816009"/>
          <w:placeholder>
            <w:docPart w:val="C1602A7A3244454791CF18944BFDF47B"/>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auto"/>
            <w:sz w:val="24"/>
            <w:lang w:val="en-IE"/>
          </w:rPr>
        </w:sdtEndPr>
        <w:sdtContent>
          <w:r w:rsidR="00A9574D">
            <w:rPr>
              <w:rStyle w:val="Style5"/>
            </w:rPr>
            <w:t>TE82964-1</w:t>
          </w:r>
        </w:sdtContent>
      </w:sdt>
      <w:r w:rsidR="00B53688" w:rsidRPr="00DE74AA">
        <w:rPr>
          <w:rStyle w:val="Style5"/>
        </w:rPr>
        <w:t xml:space="preserve">, </w:t>
      </w:r>
      <w:sdt>
        <w:sdtPr>
          <w:rPr>
            <w:rFonts w:ascii="Arial" w:hAnsi="Arial" w:cs="Arial"/>
            <w:bCs/>
            <w:color w:val="000000" w:themeColor="text1"/>
            <w:sz w:val="20"/>
            <w:lang w:val="en-IE"/>
          </w:rPr>
          <w:alias w:val="SystemName"/>
          <w:tag w:val="SystemName"/>
          <w:id w:val="-1953317096"/>
          <w:placeholder>
            <w:docPart w:val="9A639F8FF25641679E950FF175AFE19F"/>
          </w:placeholder>
          <w:dataBinding w:prefixMappings="xmlns:ns0='http://schemas.microsoft.com/office/2006/coverPageProps' " w:xpath="/ns0:CoverPageProperties[1]/ns0:CompanyEmail[1]" w:storeItemID="{55AF091B-3C7A-41E3-B477-F2FDAA23CFDA}"/>
          <w:text/>
        </w:sdtPr>
        <w:sdtEndPr/>
        <w:sdtContent>
          <w:r w:rsidR="008D6E77">
            <w:rPr>
              <w:rFonts w:ascii="Arial" w:hAnsi="Arial" w:cs="Arial"/>
              <w:bCs/>
              <w:color w:val="000000" w:themeColor="text1"/>
              <w:sz w:val="20"/>
              <w:lang w:val="en-IE"/>
            </w:rPr>
            <w:t>the Metering Syringe Valve Leak Test System</w:t>
          </w:r>
        </w:sdtContent>
      </w:sdt>
      <w:bookmarkEnd w:id="2"/>
      <w:r w:rsidR="00B53688" w:rsidRPr="00DE74AA">
        <w:rPr>
          <w:rFonts w:ascii="Arial" w:hAnsi="Arial" w:cs="Arial"/>
          <w:bCs/>
          <w:color w:val="000000" w:themeColor="text1"/>
          <w:sz w:val="20"/>
          <w:lang w:val="en-IE"/>
        </w:rPr>
        <w:t>,</w:t>
      </w:r>
      <w:r w:rsidR="00B53688" w:rsidRPr="00DE74AA">
        <w:rPr>
          <w:rFonts w:cs="Arial"/>
          <w:bCs/>
          <w:color w:val="000000" w:themeColor="text1"/>
          <w:sz w:val="20"/>
          <w:lang w:val="en-IE"/>
        </w:rPr>
        <w:t xml:space="preserve"> </w:t>
      </w:r>
      <w:r w:rsidR="00B53688" w:rsidRPr="00DE74AA">
        <w:rPr>
          <w:rStyle w:val="Style5"/>
        </w:rPr>
        <w:t xml:space="preserve">facilitates the functional test of the following part numbers: </w:t>
      </w:r>
      <w:r w:rsidR="007F6DA2" w:rsidRPr="007F6DA2">
        <w:rPr>
          <w:rStyle w:val="Style5"/>
        </w:rPr>
        <w:t>289010714 and 289012763</w:t>
      </w:r>
      <w:r w:rsidR="00B53688" w:rsidRPr="00DE74AA">
        <w:rPr>
          <w:rStyle w:val="Style5"/>
        </w:rPr>
        <w:t xml:space="preserve">. </w:t>
      </w:r>
      <w:r w:rsidR="00A87020" w:rsidRPr="00A87020">
        <w:rPr>
          <w:rFonts w:ascii="Arial" w:hAnsi="Arial" w:cs="Arial"/>
          <w:sz w:val="20"/>
        </w:rPr>
        <w:t xml:space="preserve">These part numbers are functionally equivalent, the only difference being material (stainless steel versus titanium). They are tested by the system identically; therefore, the IQ was only performed using the </w:t>
      </w:r>
      <w:proofErr w:type="gramStart"/>
      <w:r w:rsidR="00A87020" w:rsidRPr="00A87020">
        <w:rPr>
          <w:rFonts w:ascii="Arial" w:hAnsi="Arial" w:cs="Arial"/>
          <w:sz w:val="20"/>
        </w:rPr>
        <w:t>289010714 part</w:t>
      </w:r>
      <w:proofErr w:type="gramEnd"/>
      <w:r w:rsidR="00A87020" w:rsidRPr="00A87020">
        <w:rPr>
          <w:rFonts w:ascii="Arial" w:hAnsi="Arial" w:cs="Arial"/>
          <w:sz w:val="20"/>
        </w:rPr>
        <w:t xml:space="preserve"> number. Testing is achieved by running a leak test for each port to port configuration of the valve:</w:t>
      </w:r>
    </w:p>
    <w:p w14:paraId="219C7529" w14:textId="77777777" w:rsidR="00A87020" w:rsidRPr="00A87020" w:rsidRDefault="00A87020" w:rsidP="00A87020">
      <w:pPr>
        <w:widowControl w:val="0"/>
        <w:numPr>
          <w:ilvl w:val="0"/>
          <w:numId w:val="30"/>
        </w:numPr>
        <w:tabs>
          <w:tab w:val="left" w:pos="10104"/>
        </w:tabs>
        <w:spacing w:before="120" w:after="120"/>
        <w:ind w:left="360"/>
        <w:jc w:val="both"/>
        <w:rPr>
          <w:rFonts w:ascii="Arial" w:hAnsi="Arial" w:cs="Arial"/>
          <w:sz w:val="20"/>
        </w:rPr>
      </w:pPr>
      <w:r w:rsidRPr="00A87020">
        <w:rPr>
          <w:rFonts w:ascii="Arial" w:hAnsi="Arial" w:cs="Arial"/>
          <w:sz w:val="20"/>
        </w:rPr>
        <w:t>Port 2 to 3: Inject Valve to Purge/Wash</w:t>
      </w:r>
    </w:p>
    <w:p w14:paraId="0A476F54" w14:textId="77777777" w:rsidR="00A87020" w:rsidRPr="00A87020" w:rsidRDefault="00A87020" w:rsidP="00A87020">
      <w:pPr>
        <w:widowControl w:val="0"/>
        <w:numPr>
          <w:ilvl w:val="0"/>
          <w:numId w:val="30"/>
        </w:numPr>
        <w:tabs>
          <w:tab w:val="left" w:pos="10104"/>
        </w:tabs>
        <w:spacing w:before="120" w:after="120"/>
        <w:ind w:left="360"/>
        <w:jc w:val="both"/>
        <w:rPr>
          <w:rFonts w:ascii="Arial" w:hAnsi="Arial" w:cs="Arial"/>
          <w:sz w:val="20"/>
        </w:rPr>
      </w:pPr>
      <w:r w:rsidRPr="00A87020">
        <w:rPr>
          <w:rFonts w:ascii="Arial" w:hAnsi="Arial" w:cs="Arial"/>
          <w:sz w:val="20"/>
        </w:rPr>
        <w:t>Port 1 to 3: Syringe to Purge/Wash</w:t>
      </w:r>
    </w:p>
    <w:p w14:paraId="71869D4A" w14:textId="77777777" w:rsidR="00A87020" w:rsidRPr="00A87020" w:rsidRDefault="00A87020" w:rsidP="00A87020">
      <w:pPr>
        <w:widowControl w:val="0"/>
        <w:numPr>
          <w:ilvl w:val="0"/>
          <w:numId w:val="30"/>
        </w:numPr>
        <w:tabs>
          <w:tab w:val="left" w:pos="10104"/>
        </w:tabs>
        <w:spacing w:before="120" w:after="120"/>
        <w:ind w:left="360"/>
        <w:jc w:val="both"/>
        <w:rPr>
          <w:rFonts w:ascii="Arial" w:hAnsi="Arial" w:cs="Arial"/>
          <w:sz w:val="20"/>
        </w:rPr>
      </w:pPr>
      <w:r w:rsidRPr="00A87020">
        <w:rPr>
          <w:rFonts w:ascii="Arial" w:hAnsi="Arial" w:cs="Arial"/>
          <w:sz w:val="20"/>
        </w:rPr>
        <w:t>Port 1 to 2: Syringe to Inject Valve.</w:t>
      </w:r>
    </w:p>
    <w:p w14:paraId="4A35F8A3" w14:textId="77777777" w:rsidR="00A87020" w:rsidRDefault="00A87020" w:rsidP="004913DE">
      <w:pPr>
        <w:pStyle w:val="BodyText"/>
        <w:widowControl w:val="0"/>
        <w:tabs>
          <w:tab w:val="left" w:pos="10104"/>
        </w:tabs>
        <w:spacing w:after="0" w:line="240" w:lineRule="auto"/>
        <w:rPr>
          <w:rStyle w:val="Style5"/>
        </w:rPr>
      </w:pPr>
    </w:p>
    <w:p w14:paraId="302224D6" w14:textId="6B68D014" w:rsidR="005A3425" w:rsidRPr="00FE57EF" w:rsidRDefault="00A87020" w:rsidP="005A3425">
      <w:pPr>
        <w:pStyle w:val="BodyText"/>
        <w:widowControl w:val="0"/>
        <w:tabs>
          <w:tab w:val="left" w:pos="10104"/>
        </w:tabs>
        <w:spacing w:after="0" w:line="240" w:lineRule="auto"/>
        <w:rPr>
          <w:rFonts w:ascii="Arial" w:hAnsi="Arial" w:cs="Arial"/>
          <w:sz w:val="20"/>
        </w:rPr>
      </w:pPr>
      <w:r w:rsidRPr="00DE74AA">
        <w:rPr>
          <w:rFonts w:ascii="Arial" w:hAnsi="Arial" w:cs="Arial"/>
          <w:color w:val="000000" w:themeColor="text1"/>
          <w:sz w:val="20"/>
          <w:lang w:val="en-IE"/>
        </w:rPr>
        <w:t xml:space="preserve">The </w:t>
      </w:r>
      <w:sdt>
        <w:sdtPr>
          <w:rPr>
            <w:rStyle w:val="Style5"/>
          </w:rPr>
          <w:alias w:val="TEorVal#"/>
          <w:tag w:val="TEorVal#"/>
          <w:id w:val="98222218"/>
          <w:placeholder>
            <w:docPart w:val="6B7E7CD44C364F35A5C2F3678A386159"/>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auto"/>
            <w:sz w:val="24"/>
            <w:lang w:val="en-IE"/>
          </w:rPr>
        </w:sdtEndPr>
        <w:sdtContent>
          <w:r w:rsidR="00A9574D">
            <w:rPr>
              <w:rStyle w:val="Style5"/>
            </w:rPr>
            <w:t>TE82964-1</w:t>
          </w:r>
        </w:sdtContent>
      </w:sdt>
      <w:r w:rsidRPr="00DE74AA">
        <w:rPr>
          <w:rStyle w:val="Style5"/>
        </w:rPr>
        <w:t xml:space="preserve">, </w:t>
      </w:r>
      <w:sdt>
        <w:sdtPr>
          <w:rPr>
            <w:rFonts w:ascii="Arial" w:hAnsi="Arial" w:cs="Arial"/>
            <w:bCs/>
            <w:color w:val="000000" w:themeColor="text1"/>
            <w:sz w:val="20"/>
            <w:lang w:val="en-IE"/>
          </w:rPr>
          <w:alias w:val="SystemName"/>
          <w:tag w:val="SystemName"/>
          <w:id w:val="-918249767"/>
          <w:placeholder>
            <w:docPart w:val="18AE26743A95489FB2483AEF9415101E"/>
          </w:placeholder>
          <w:dataBinding w:prefixMappings="xmlns:ns0='http://schemas.microsoft.com/office/2006/coverPageProps' " w:xpath="/ns0:CoverPageProperties[1]/ns0:CompanyEmail[1]" w:storeItemID="{55AF091B-3C7A-41E3-B477-F2FDAA23CFDA}"/>
          <w:text/>
        </w:sdtPr>
        <w:sdtEndPr/>
        <w:sdtContent>
          <w:r>
            <w:rPr>
              <w:rFonts w:ascii="Arial" w:hAnsi="Arial" w:cs="Arial"/>
              <w:bCs/>
              <w:color w:val="000000" w:themeColor="text1"/>
              <w:sz w:val="20"/>
              <w:lang w:val="en-IE"/>
            </w:rPr>
            <w:t>the Metering Syringe Valve Leak Test System</w:t>
          </w:r>
        </w:sdtContent>
      </w:sdt>
      <w:r>
        <w:rPr>
          <w:rStyle w:val="Style5"/>
        </w:rPr>
        <w:t xml:space="preserve"> is located </w:t>
      </w:r>
      <w:r w:rsidR="004913DE">
        <w:rPr>
          <w:rStyle w:val="Style5"/>
        </w:rPr>
        <w:t>at</w:t>
      </w:r>
      <w:r w:rsidR="004913DE" w:rsidRPr="00DE74AA">
        <w:rPr>
          <w:rStyle w:val="Style5"/>
        </w:rPr>
        <w:t xml:space="preserve"> the </w:t>
      </w:r>
      <w:r>
        <w:rPr>
          <w:rStyle w:val="Style5"/>
        </w:rPr>
        <w:t>Venture</w:t>
      </w:r>
      <w:r w:rsidR="004913DE" w:rsidRPr="00DE74AA">
        <w:rPr>
          <w:rStyle w:val="Style5"/>
        </w:rPr>
        <w:t xml:space="preserve"> Contract Manufacturing Site in</w:t>
      </w:r>
      <w:r w:rsidR="004913DE">
        <w:rPr>
          <w:rStyle w:val="Style5"/>
        </w:rPr>
        <w:t xml:space="preserve"> </w:t>
      </w:r>
      <w:r w:rsidR="004913DE" w:rsidRPr="00DE74AA">
        <w:rPr>
          <w:rStyle w:val="Style5"/>
        </w:rPr>
        <w:t>Singapore</w:t>
      </w:r>
      <w:r>
        <w:rPr>
          <w:rStyle w:val="Style5"/>
        </w:rPr>
        <w:t>.</w:t>
      </w:r>
      <w:r w:rsidR="005A3425" w:rsidRPr="005A3425">
        <w:rPr>
          <w:rFonts w:ascii="Arial" w:hAnsi="Arial" w:cs="Arial"/>
          <w:sz w:val="20"/>
        </w:rPr>
        <w:t xml:space="preserve"> </w:t>
      </w:r>
      <w:r w:rsidR="005A3425" w:rsidRPr="00FE57EF">
        <w:rPr>
          <w:rFonts w:ascii="Arial" w:hAnsi="Arial" w:cs="Arial"/>
          <w:sz w:val="20"/>
        </w:rPr>
        <w:t xml:space="preserve">The test system is comprised of a Micro BSM, </w:t>
      </w:r>
      <w:proofErr w:type="spellStart"/>
      <w:r w:rsidR="005A3425" w:rsidRPr="00FE57EF">
        <w:rPr>
          <w:rFonts w:ascii="Arial" w:hAnsi="Arial" w:cs="Arial"/>
          <w:sz w:val="20"/>
        </w:rPr>
        <w:t>Bronkhurst</w:t>
      </w:r>
      <w:proofErr w:type="spellEnd"/>
      <w:r w:rsidR="005A3425" w:rsidRPr="00FE57EF">
        <w:rPr>
          <w:rFonts w:ascii="Arial" w:hAnsi="Arial" w:cs="Arial"/>
          <w:sz w:val="20"/>
        </w:rPr>
        <w:t xml:space="preserve"> Flow Meter, and two selector valves alongside a test computer installed with custom software written in National Instruments LabVIEW. The Micro BSM is used to deliver flow and to set pressure within the fluidics of the test system. The selector valves are used to set the flow path through the correct UUT port and flow to waste/dead end the system. The leak rate is measured using the flow meter. A test fixture (999045028) is used to move the valve to each port to port fluid path. This fixture is manually operated by the test operator to position the valve in the correct path. </w:t>
      </w:r>
    </w:p>
    <w:p w14:paraId="60A08081" w14:textId="77777777" w:rsidR="00A534F5" w:rsidRPr="00F83282" w:rsidRDefault="001335D8" w:rsidP="00933230">
      <w:pPr>
        <w:pStyle w:val="Heading1"/>
      </w:pPr>
      <w:r>
        <w:t>SCOPE</w:t>
      </w:r>
    </w:p>
    <w:p w14:paraId="086EC5C9" w14:textId="0CE86A78" w:rsidR="00DA28BF" w:rsidRPr="00AA670B" w:rsidRDefault="00DA28BF" w:rsidP="002C7F49">
      <w:pPr>
        <w:pStyle w:val="BodyText"/>
        <w:spacing w:after="0" w:line="240" w:lineRule="auto"/>
        <w:rPr>
          <w:rFonts w:ascii="Arial" w:hAnsi="Arial" w:cs="Arial"/>
          <w:color w:val="000000" w:themeColor="text1"/>
          <w:sz w:val="20"/>
        </w:rPr>
      </w:pPr>
      <w:r w:rsidRPr="00AA670B">
        <w:rPr>
          <w:rFonts w:ascii="Arial" w:hAnsi="Arial" w:cs="Arial"/>
          <w:color w:val="000000" w:themeColor="text1"/>
          <w:sz w:val="20"/>
        </w:rPr>
        <w:t xml:space="preserve">This </w:t>
      </w:r>
      <w:r w:rsidR="00F16053" w:rsidRPr="00AA670B">
        <w:rPr>
          <w:rFonts w:ascii="Arial" w:hAnsi="Arial" w:cs="Arial"/>
          <w:color w:val="000000" w:themeColor="text1"/>
          <w:sz w:val="20"/>
          <w:lang w:val="en-IE"/>
        </w:rPr>
        <w:t>Installation Qualification</w:t>
      </w:r>
      <w:r w:rsidR="00E1014A" w:rsidRPr="00AA670B">
        <w:rPr>
          <w:rFonts w:ascii="Arial" w:hAnsi="Arial" w:cs="Arial"/>
          <w:i/>
          <w:color w:val="000000" w:themeColor="text1"/>
          <w:sz w:val="20"/>
          <w:lang w:val="en-IE"/>
        </w:rPr>
        <w:t xml:space="preserve"> </w:t>
      </w:r>
      <w:r w:rsidR="00B8026D" w:rsidRPr="00AA670B">
        <w:rPr>
          <w:rFonts w:ascii="Arial" w:hAnsi="Arial" w:cs="Arial"/>
          <w:color w:val="000000" w:themeColor="text1"/>
          <w:sz w:val="20"/>
        </w:rPr>
        <w:t xml:space="preserve">Report details the </w:t>
      </w:r>
      <w:r w:rsidR="00E1014A" w:rsidRPr="00AA670B">
        <w:rPr>
          <w:rFonts w:ascii="Arial" w:hAnsi="Arial" w:cs="Arial"/>
          <w:color w:val="000000" w:themeColor="text1"/>
          <w:sz w:val="20"/>
        </w:rPr>
        <w:t>Q</w:t>
      </w:r>
      <w:r w:rsidRPr="00AA670B">
        <w:rPr>
          <w:rFonts w:ascii="Arial" w:hAnsi="Arial" w:cs="Arial"/>
          <w:color w:val="000000" w:themeColor="text1"/>
          <w:sz w:val="20"/>
        </w:rPr>
        <w:t>ualification</w:t>
      </w:r>
      <w:r w:rsidR="00F16053" w:rsidRPr="00AA670B">
        <w:rPr>
          <w:rFonts w:ascii="Arial" w:hAnsi="Arial" w:cs="Arial"/>
          <w:color w:val="000000" w:themeColor="text1"/>
          <w:sz w:val="20"/>
        </w:rPr>
        <w:t xml:space="preserve"> </w:t>
      </w:r>
      <w:r w:rsidR="00B8026D" w:rsidRPr="00AA670B">
        <w:rPr>
          <w:rFonts w:ascii="Arial" w:hAnsi="Arial" w:cs="Arial"/>
          <w:color w:val="000000" w:themeColor="text1"/>
          <w:sz w:val="20"/>
        </w:rPr>
        <w:t xml:space="preserve">activities undertaken </w:t>
      </w:r>
      <w:r w:rsidRPr="00AA670B">
        <w:rPr>
          <w:rFonts w:ascii="Arial" w:hAnsi="Arial" w:cs="Arial"/>
          <w:color w:val="000000" w:themeColor="text1"/>
          <w:sz w:val="20"/>
        </w:rPr>
        <w:t xml:space="preserve">for the </w:t>
      </w:r>
      <w:sdt>
        <w:sdtPr>
          <w:rPr>
            <w:rStyle w:val="Style5"/>
            <w:rFonts w:cs="Arial"/>
          </w:rPr>
          <w:alias w:val="TEorVal#"/>
          <w:tag w:val="TEorVal#"/>
          <w:id w:val="696743957"/>
          <w:placeholder>
            <w:docPart w:val="3128BB18A9A8473AA25E9277D2FAF6F3"/>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olor w:val="auto"/>
            <w:sz w:val="24"/>
            <w:lang w:val="en-IE"/>
          </w:rPr>
        </w:sdtEndPr>
        <w:sdtContent>
          <w:r w:rsidR="00A9574D">
            <w:rPr>
              <w:rStyle w:val="Style5"/>
              <w:rFonts w:cs="Arial"/>
            </w:rPr>
            <w:t>TE82964-1</w:t>
          </w:r>
        </w:sdtContent>
      </w:sdt>
      <w:r w:rsidR="00417595" w:rsidRPr="00AA670B">
        <w:rPr>
          <w:rStyle w:val="Style5"/>
          <w:rFonts w:cs="Arial"/>
        </w:rPr>
        <w:t xml:space="preserve">, </w:t>
      </w:r>
      <w:sdt>
        <w:sdtPr>
          <w:rPr>
            <w:rFonts w:ascii="Arial" w:hAnsi="Arial" w:cs="Arial"/>
            <w:bCs/>
            <w:color w:val="000000" w:themeColor="text1"/>
            <w:sz w:val="20"/>
            <w:lang w:val="en-IE"/>
          </w:rPr>
          <w:alias w:val="SystemName"/>
          <w:tag w:val="SystemName"/>
          <w:id w:val="340361278"/>
          <w:placeholder>
            <w:docPart w:val="68AA857313C64E1DACE06FAF5FD49DB8"/>
          </w:placeholder>
          <w:dataBinding w:prefixMappings="xmlns:ns0='http://schemas.microsoft.com/office/2006/coverPageProps' " w:xpath="/ns0:CoverPageProperties[1]/ns0:CompanyEmail[1]" w:storeItemID="{55AF091B-3C7A-41E3-B477-F2FDAA23CFDA}"/>
          <w:text/>
        </w:sdtPr>
        <w:sdtEndPr/>
        <w:sdtContent>
          <w:r w:rsidR="008D6E77">
            <w:rPr>
              <w:rFonts w:ascii="Arial" w:hAnsi="Arial" w:cs="Arial"/>
              <w:bCs/>
              <w:color w:val="000000" w:themeColor="text1"/>
              <w:sz w:val="20"/>
              <w:lang w:val="en-IE"/>
            </w:rPr>
            <w:t>the Metering Syringe Valve Leak Test System</w:t>
          </w:r>
        </w:sdtContent>
      </w:sdt>
      <w:r w:rsidR="00417595" w:rsidRPr="00AA670B">
        <w:rPr>
          <w:rFonts w:ascii="Arial" w:hAnsi="Arial" w:cs="Arial"/>
          <w:bCs/>
          <w:color w:val="000000" w:themeColor="text1"/>
          <w:sz w:val="20"/>
          <w:lang w:val="en-IE"/>
        </w:rPr>
        <w:t xml:space="preserve">, </w:t>
      </w:r>
      <w:r w:rsidRPr="00AA670B">
        <w:rPr>
          <w:rFonts w:ascii="Arial" w:hAnsi="Arial" w:cs="Arial"/>
          <w:color w:val="000000" w:themeColor="text1"/>
          <w:sz w:val="20"/>
        </w:rPr>
        <w:t xml:space="preserve"> based on the requirements of the </w:t>
      </w:r>
      <w:r w:rsidR="00E1014A" w:rsidRPr="00AA670B">
        <w:rPr>
          <w:rFonts w:ascii="Arial" w:hAnsi="Arial" w:cs="Arial"/>
          <w:color w:val="000000" w:themeColor="text1"/>
          <w:sz w:val="20"/>
        </w:rPr>
        <w:t>executed protocol</w:t>
      </w:r>
      <w:r w:rsidR="001D36C4" w:rsidRPr="00AA670B">
        <w:rPr>
          <w:rFonts w:ascii="Arial" w:hAnsi="Arial" w:cs="Arial"/>
          <w:color w:val="000000" w:themeColor="text1"/>
          <w:sz w:val="20"/>
        </w:rPr>
        <w:t>,</w:t>
      </w:r>
      <w:r w:rsidR="00E1014A" w:rsidRPr="00AA670B">
        <w:rPr>
          <w:rFonts w:ascii="Arial" w:hAnsi="Arial" w:cs="Arial"/>
          <w:color w:val="000000" w:themeColor="text1"/>
          <w:sz w:val="20"/>
        </w:rPr>
        <w:t xml:space="preserve"> </w:t>
      </w:r>
      <w:r w:rsidR="00EC4A32" w:rsidRPr="00AA670B">
        <w:rPr>
          <w:rFonts w:ascii="Arial" w:hAnsi="Arial" w:cs="Arial"/>
          <w:color w:val="000000" w:themeColor="text1"/>
          <w:sz w:val="20"/>
        </w:rPr>
        <w:t>the</w:t>
      </w:r>
      <w:r w:rsidR="009F4814" w:rsidRPr="00AA670B">
        <w:rPr>
          <w:rFonts w:ascii="Arial" w:hAnsi="Arial" w:cs="Arial"/>
          <w:color w:val="000000" w:themeColor="text1"/>
          <w:sz w:val="20"/>
        </w:rPr>
        <w:t xml:space="preserve"> </w:t>
      </w:r>
      <w:r w:rsidR="00613FA0" w:rsidRPr="00AA670B">
        <w:rPr>
          <w:rFonts w:ascii="Arial" w:hAnsi="Arial" w:cs="Arial"/>
          <w:color w:val="000000" w:themeColor="text1"/>
          <w:sz w:val="20"/>
        </w:rPr>
        <w:t>Installation Qualification Protocol</w:t>
      </w:r>
      <w:r w:rsidR="009F4814" w:rsidRPr="00AA670B">
        <w:rPr>
          <w:rFonts w:ascii="Arial" w:hAnsi="Arial" w:cs="Arial"/>
          <w:color w:val="000000" w:themeColor="text1"/>
          <w:sz w:val="20"/>
        </w:rPr>
        <w:t>, 730004135 Ver</w:t>
      </w:r>
      <w:r w:rsidR="008C1326" w:rsidRPr="00AA670B">
        <w:rPr>
          <w:rFonts w:ascii="Arial" w:hAnsi="Arial" w:cs="Arial"/>
          <w:color w:val="000000" w:themeColor="text1"/>
          <w:sz w:val="20"/>
        </w:rPr>
        <w:t>. 03</w:t>
      </w:r>
      <w:r w:rsidR="00417595" w:rsidRPr="00AA670B">
        <w:rPr>
          <w:rFonts w:ascii="Arial" w:hAnsi="Arial" w:cs="Arial"/>
          <w:color w:val="000000" w:themeColor="text1"/>
          <w:sz w:val="20"/>
        </w:rPr>
        <w:t xml:space="preserve"> as detailed in </w:t>
      </w:r>
      <w:r w:rsidR="00672A8E" w:rsidRPr="00672A8E">
        <w:rPr>
          <w:rFonts w:ascii="Arial" w:hAnsi="Arial" w:cs="Arial"/>
          <w:color w:val="000000" w:themeColor="text1"/>
          <w:sz w:val="20"/>
        </w:rPr>
        <w:t>TE0084040-2-14APR20-VAF</w:t>
      </w:r>
      <w:r w:rsidR="001D36C4" w:rsidRPr="00AA670B">
        <w:rPr>
          <w:rFonts w:ascii="Arial" w:hAnsi="Arial" w:cs="Arial"/>
          <w:color w:val="000000" w:themeColor="text1"/>
          <w:sz w:val="20"/>
        </w:rPr>
        <w:t>.</w:t>
      </w:r>
    </w:p>
    <w:p w14:paraId="1CA6593C" w14:textId="77777777" w:rsidR="002E3162" w:rsidRPr="00F83282" w:rsidRDefault="00EA4866" w:rsidP="00933230">
      <w:pPr>
        <w:pStyle w:val="Heading1"/>
      </w:pPr>
      <w:bookmarkStart w:id="3" w:name="_Toc442432509"/>
      <w:r>
        <w:t>SUMMARY OF RESULTS</w:t>
      </w:r>
      <w:r w:rsidR="002E3162" w:rsidRPr="00F83282">
        <w:t xml:space="preserve"> </w:t>
      </w:r>
      <w:r>
        <w:t>–</w:t>
      </w:r>
      <w:r w:rsidR="002E3162" w:rsidRPr="00F83282">
        <w:t xml:space="preserve"> </w:t>
      </w:r>
      <w:r>
        <w:t>STATEMENT OF FITNESS FOR INTENDED USE</w:t>
      </w:r>
      <w:r w:rsidR="002E3162" w:rsidRPr="00F83282">
        <w:t xml:space="preserve"> </w:t>
      </w:r>
    </w:p>
    <w:p w14:paraId="5EFFC391" w14:textId="3AEBEF75" w:rsidR="00D536B8" w:rsidRPr="008B1E24" w:rsidRDefault="002E3162" w:rsidP="002E3162">
      <w:pPr>
        <w:pStyle w:val="BodyText"/>
        <w:spacing w:after="0" w:line="240" w:lineRule="auto"/>
        <w:rPr>
          <w:rFonts w:ascii="Arial" w:hAnsi="Arial" w:cs="Arial"/>
          <w:color w:val="000000" w:themeColor="text1"/>
          <w:sz w:val="20"/>
          <w:lang w:val="en-IE"/>
        </w:rPr>
      </w:pPr>
      <w:r w:rsidRPr="008B1E24">
        <w:rPr>
          <w:rFonts w:ascii="Arial" w:hAnsi="Arial" w:cs="Arial"/>
          <w:color w:val="000000" w:themeColor="text1"/>
          <w:sz w:val="20"/>
          <w:lang w:val="en-IE"/>
        </w:rPr>
        <w:t>The</w:t>
      </w:r>
      <w:r w:rsidR="00D37BD3" w:rsidRPr="008B1E24">
        <w:rPr>
          <w:rFonts w:ascii="Arial" w:hAnsi="Arial" w:cs="Arial"/>
          <w:color w:val="000000" w:themeColor="text1"/>
          <w:sz w:val="20"/>
          <w:lang w:val="en-IE"/>
        </w:rPr>
        <w:t xml:space="preserve"> </w:t>
      </w:r>
      <w:sdt>
        <w:sdtPr>
          <w:rPr>
            <w:rStyle w:val="Style5"/>
            <w:rFonts w:cs="Arial"/>
          </w:rPr>
          <w:alias w:val="TEorVal#"/>
          <w:tag w:val="TEorVal#"/>
          <w:id w:val="-568275556"/>
          <w:placeholder>
            <w:docPart w:val="3FAEFA77684243A5B0F83501F4B5B3AC"/>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olor w:val="auto"/>
            <w:sz w:val="24"/>
            <w:lang w:val="en-IE"/>
          </w:rPr>
        </w:sdtEndPr>
        <w:sdtContent>
          <w:r w:rsidR="00A9574D">
            <w:rPr>
              <w:rStyle w:val="Style5"/>
              <w:rFonts w:cs="Arial"/>
            </w:rPr>
            <w:t>TE82964-1</w:t>
          </w:r>
        </w:sdtContent>
      </w:sdt>
      <w:r w:rsidR="00D37BD3" w:rsidRPr="008B1E24">
        <w:rPr>
          <w:rStyle w:val="Style5"/>
          <w:rFonts w:cs="Arial"/>
        </w:rPr>
        <w:t xml:space="preserve">, </w:t>
      </w:r>
      <w:sdt>
        <w:sdtPr>
          <w:rPr>
            <w:rFonts w:ascii="Arial" w:hAnsi="Arial" w:cs="Arial"/>
            <w:bCs/>
            <w:color w:val="000000" w:themeColor="text1"/>
            <w:sz w:val="20"/>
            <w:lang w:val="en-IE"/>
          </w:rPr>
          <w:alias w:val="SystemName"/>
          <w:tag w:val="SystemName"/>
          <w:id w:val="1212002711"/>
          <w:placeholder>
            <w:docPart w:val="1124ACE7811746608DE9D2B39F3DB8C8"/>
          </w:placeholder>
          <w:dataBinding w:prefixMappings="xmlns:ns0='http://schemas.microsoft.com/office/2006/coverPageProps' " w:xpath="/ns0:CoverPageProperties[1]/ns0:CompanyEmail[1]" w:storeItemID="{55AF091B-3C7A-41E3-B477-F2FDAA23CFDA}"/>
          <w:text/>
        </w:sdtPr>
        <w:sdtEndPr/>
        <w:sdtContent>
          <w:r w:rsidR="008D6E77">
            <w:rPr>
              <w:rFonts w:ascii="Arial" w:hAnsi="Arial" w:cs="Arial"/>
              <w:bCs/>
              <w:color w:val="000000" w:themeColor="text1"/>
              <w:sz w:val="20"/>
              <w:lang w:val="en-IE"/>
            </w:rPr>
            <w:t>the Metering Syringe Valve Leak Test System</w:t>
          </w:r>
        </w:sdtContent>
      </w:sdt>
      <w:r w:rsidR="00BB13B6" w:rsidRPr="008B1E24">
        <w:rPr>
          <w:rFonts w:ascii="Arial" w:hAnsi="Arial" w:cs="Arial"/>
          <w:color w:val="000000" w:themeColor="text1"/>
          <w:sz w:val="20"/>
          <w:lang w:val="en-IE"/>
        </w:rPr>
        <w:t xml:space="preserve"> </w:t>
      </w:r>
      <w:r w:rsidRPr="008B1E24">
        <w:rPr>
          <w:rFonts w:ascii="Arial" w:hAnsi="Arial" w:cs="Arial"/>
          <w:color w:val="000000" w:themeColor="text1"/>
          <w:sz w:val="20"/>
          <w:lang w:val="en-IE"/>
        </w:rPr>
        <w:t xml:space="preserve">was tested in accordance with </w:t>
      </w:r>
      <w:r w:rsidR="00683569" w:rsidRPr="008B1E24">
        <w:rPr>
          <w:rFonts w:ascii="Arial" w:hAnsi="Arial" w:cs="Arial"/>
          <w:color w:val="000000" w:themeColor="text1"/>
          <w:sz w:val="20"/>
        </w:rPr>
        <w:t>the Installation Qualification Protocol, 730004135 Ver. 03</w:t>
      </w:r>
      <w:r w:rsidRPr="008B1E24">
        <w:rPr>
          <w:rFonts w:ascii="Arial" w:hAnsi="Arial" w:cs="Arial"/>
          <w:i/>
          <w:color w:val="000000" w:themeColor="text1"/>
          <w:sz w:val="20"/>
        </w:rPr>
        <w:t xml:space="preserve">.  </w:t>
      </w:r>
      <w:r w:rsidRPr="008B1E24">
        <w:rPr>
          <w:rFonts w:ascii="Arial" w:hAnsi="Arial" w:cs="Arial"/>
          <w:color w:val="000000" w:themeColor="text1"/>
          <w:sz w:val="20"/>
        </w:rPr>
        <w:t xml:space="preserve">All </w:t>
      </w:r>
      <w:r w:rsidR="00506139" w:rsidRPr="008B1E24">
        <w:rPr>
          <w:rFonts w:ascii="Arial" w:hAnsi="Arial" w:cs="Arial"/>
          <w:color w:val="000000" w:themeColor="text1"/>
          <w:sz w:val="20"/>
          <w:lang w:val="en-IE"/>
        </w:rPr>
        <w:t xml:space="preserve">Test Scripts </w:t>
      </w:r>
      <w:r w:rsidRPr="008B1E24">
        <w:rPr>
          <w:rFonts w:ascii="Arial" w:hAnsi="Arial" w:cs="Arial"/>
          <w:color w:val="000000" w:themeColor="text1"/>
          <w:sz w:val="20"/>
        </w:rPr>
        <w:t xml:space="preserve">were </w:t>
      </w:r>
      <w:r w:rsidR="006331AB" w:rsidRPr="008B1E24">
        <w:rPr>
          <w:rFonts w:ascii="Arial" w:hAnsi="Arial" w:cs="Arial"/>
          <w:color w:val="000000" w:themeColor="text1"/>
          <w:sz w:val="20"/>
        </w:rPr>
        <w:t>performed,</w:t>
      </w:r>
      <w:r w:rsidRPr="008B1E24">
        <w:rPr>
          <w:rFonts w:ascii="Arial" w:hAnsi="Arial" w:cs="Arial"/>
          <w:color w:val="000000" w:themeColor="text1"/>
          <w:sz w:val="20"/>
        </w:rPr>
        <w:t xml:space="preserve"> and </w:t>
      </w:r>
      <w:r w:rsidRPr="008B1E24">
        <w:rPr>
          <w:rFonts w:ascii="Arial" w:hAnsi="Arial" w:cs="Arial"/>
          <w:color w:val="000000" w:themeColor="text1"/>
          <w:sz w:val="20"/>
          <w:lang w:val="en-IE"/>
        </w:rPr>
        <w:t>all objective evidence requirements have been met</w:t>
      </w:r>
      <w:r w:rsidR="00935F55" w:rsidRPr="008B1E24">
        <w:rPr>
          <w:rFonts w:ascii="Arial" w:hAnsi="Arial" w:cs="Arial"/>
          <w:color w:val="000000" w:themeColor="text1"/>
          <w:sz w:val="20"/>
          <w:lang w:val="en-IE"/>
        </w:rPr>
        <w:t>.</w:t>
      </w:r>
    </w:p>
    <w:p w14:paraId="14FE794E" w14:textId="78D09ACD" w:rsidR="002E3162" w:rsidRPr="008B1E24" w:rsidRDefault="002E3162" w:rsidP="002E3162">
      <w:pPr>
        <w:pStyle w:val="BodyText"/>
        <w:spacing w:after="0" w:line="240" w:lineRule="auto"/>
        <w:rPr>
          <w:rFonts w:ascii="Arial" w:hAnsi="Arial" w:cs="Arial"/>
          <w:color w:val="000000" w:themeColor="text1"/>
          <w:sz w:val="20"/>
        </w:rPr>
      </w:pPr>
      <w:r w:rsidRPr="008B1E24">
        <w:rPr>
          <w:rFonts w:ascii="Arial" w:hAnsi="Arial" w:cs="Arial"/>
          <w:color w:val="000000" w:themeColor="text1"/>
          <w:sz w:val="20"/>
          <w:lang w:eastAsia="ja-JP"/>
        </w:rPr>
        <w:t xml:space="preserve">Waters now has the necessary documentation in place to </w:t>
      </w:r>
      <w:r w:rsidRPr="008B1E24">
        <w:rPr>
          <w:rFonts w:ascii="Arial" w:hAnsi="Arial" w:cs="Arial"/>
          <w:color w:val="000000" w:themeColor="text1"/>
          <w:sz w:val="20"/>
        </w:rPr>
        <w:t xml:space="preserve">ensure that the </w:t>
      </w:r>
      <w:sdt>
        <w:sdtPr>
          <w:rPr>
            <w:rStyle w:val="Style5"/>
            <w:rFonts w:cs="Arial"/>
          </w:rPr>
          <w:alias w:val="TEorVal#"/>
          <w:tag w:val="TEorVal#"/>
          <w:id w:val="-1555003409"/>
          <w:placeholder>
            <w:docPart w:val="F782091F77E4436FA75A70EF06264A8B"/>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olor w:val="auto"/>
            <w:sz w:val="24"/>
            <w:lang w:val="en-IE"/>
          </w:rPr>
        </w:sdtEndPr>
        <w:sdtContent>
          <w:r w:rsidR="00A9574D">
            <w:rPr>
              <w:rStyle w:val="Style5"/>
              <w:rFonts w:cs="Arial"/>
            </w:rPr>
            <w:t>TE82964-1</w:t>
          </w:r>
        </w:sdtContent>
      </w:sdt>
      <w:r w:rsidR="00506139" w:rsidRPr="008B1E24">
        <w:rPr>
          <w:rStyle w:val="Style5"/>
          <w:rFonts w:cs="Arial"/>
        </w:rPr>
        <w:t xml:space="preserve">, </w:t>
      </w:r>
      <w:sdt>
        <w:sdtPr>
          <w:rPr>
            <w:rFonts w:ascii="Arial" w:hAnsi="Arial" w:cs="Arial"/>
            <w:bCs/>
            <w:color w:val="000000" w:themeColor="text1"/>
            <w:sz w:val="20"/>
            <w:lang w:val="en-IE"/>
          </w:rPr>
          <w:alias w:val="SystemName"/>
          <w:tag w:val="SystemName"/>
          <w:id w:val="776219591"/>
          <w:placeholder>
            <w:docPart w:val="51D212D19C9E4B93B28876199C7B1B6A"/>
          </w:placeholder>
          <w:dataBinding w:prefixMappings="xmlns:ns0='http://schemas.microsoft.com/office/2006/coverPageProps' " w:xpath="/ns0:CoverPageProperties[1]/ns0:CompanyEmail[1]" w:storeItemID="{55AF091B-3C7A-41E3-B477-F2FDAA23CFDA}"/>
          <w:text/>
        </w:sdtPr>
        <w:sdtEndPr/>
        <w:sdtContent>
          <w:r w:rsidR="008D6E77">
            <w:rPr>
              <w:rFonts w:ascii="Arial" w:hAnsi="Arial" w:cs="Arial"/>
              <w:bCs/>
              <w:color w:val="000000" w:themeColor="text1"/>
              <w:sz w:val="20"/>
              <w:lang w:val="en-IE"/>
            </w:rPr>
            <w:t>the Metering Syringe Valve Leak Test System</w:t>
          </w:r>
        </w:sdtContent>
      </w:sdt>
      <w:r w:rsidR="00D536B8" w:rsidRPr="008B1E24">
        <w:rPr>
          <w:rFonts w:ascii="Arial" w:hAnsi="Arial" w:cs="Arial"/>
          <w:color w:val="000000" w:themeColor="text1"/>
          <w:sz w:val="20"/>
          <w:lang w:val="en-IE"/>
        </w:rPr>
        <w:t xml:space="preserve"> </w:t>
      </w:r>
      <w:r w:rsidRPr="008B1E24">
        <w:rPr>
          <w:rFonts w:ascii="Arial" w:hAnsi="Arial" w:cs="Arial"/>
          <w:color w:val="000000" w:themeColor="text1"/>
          <w:sz w:val="20"/>
        </w:rPr>
        <w:t>complies with Waters’ requirements, the latest relevant quality system regulations, and cGMP practices.</w:t>
      </w:r>
    </w:p>
    <w:p w14:paraId="018060D5" w14:textId="25BAD682" w:rsidR="002E3162" w:rsidRPr="00F449E2" w:rsidRDefault="002E3162" w:rsidP="002E3162">
      <w:pPr>
        <w:pStyle w:val="BodyText"/>
        <w:spacing w:after="240" w:line="240" w:lineRule="auto"/>
        <w:rPr>
          <w:rFonts w:ascii="Arial" w:hAnsi="Arial" w:cs="Arial"/>
          <w:color w:val="000000" w:themeColor="text1"/>
          <w:sz w:val="20"/>
        </w:rPr>
      </w:pPr>
      <w:r w:rsidRPr="008B1E24">
        <w:rPr>
          <w:rFonts w:ascii="Arial" w:hAnsi="Arial" w:cs="Arial"/>
          <w:color w:val="000000" w:themeColor="text1"/>
          <w:sz w:val="20"/>
        </w:rPr>
        <w:t xml:space="preserve">Following the approval of this </w:t>
      </w:r>
      <w:r w:rsidR="00BB13B6" w:rsidRPr="008B1E24">
        <w:rPr>
          <w:rFonts w:ascii="Arial" w:hAnsi="Arial" w:cs="Arial"/>
          <w:color w:val="000000" w:themeColor="text1"/>
          <w:sz w:val="20"/>
        </w:rPr>
        <w:t>Qualification</w:t>
      </w:r>
      <w:r w:rsidR="00DF2E6A" w:rsidRPr="008B1E24">
        <w:rPr>
          <w:rFonts w:ascii="Arial" w:hAnsi="Arial" w:cs="Arial"/>
          <w:color w:val="000000" w:themeColor="text1"/>
          <w:sz w:val="20"/>
        </w:rPr>
        <w:t xml:space="preserve"> </w:t>
      </w:r>
      <w:r w:rsidRPr="008B1E24">
        <w:rPr>
          <w:rFonts w:ascii="Arial" w:hAnsi="Arial" w:cs="Arial"/>
          <w:color w:val="000000" w:themeColor="text1"/>
          <w:sz w:val="20"/>
        </w:rPr>
        <w:t xml:space="preserve">Report, the </w:t>
      </w:r>
      <w:sdt>
        <w:sdtPr>
          <w:rPr>
            <w:rStyle w:val="Style5"/>
            <w:rFonts w:cs="Arial"/>
          </w:rPr>
          <w:alias w:val="TEorVal#"/>
          <w:tag w:val="TEorVal#"/>
          <w:id w:val="89823177"/>
          <w:placeholder>
            <w:docPart w:val="03CAD3D2CF2242018053E538C63836EC"/>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olor w:val="auto"/>
            <w:sz w:val="24"/>
            <w:lang w:val="en-IE"/>
          </w:rPr>
        </w:sdtEndPr>
        <w:sdtContent>
          <w:r w:rsidR="00A9574D">
            <w:rPr>
              <w:rStyle w:val="Style5"/>
              <w:rFonts w:cs="Arial"/>
            </w:rPr>
            <w:t>TE82964-1</w:t>
          </w:r>
        </w:sdtContent>
      </w:sdt>
      <w:r w:rsidR="00DF2E6A" w:rsidRPr="008B1E24">
        <w:rPr>
          <w:rStyle w:val="Style5"/>
          <w:rFonts w:cs="Arial"/>
        </w:rPr>
        <w:t xml:space="preserve">, </w:t>
      </w:r>
      <w:sdt>
        <w:sdtPr>
          <w:rPr>
            <w:rFonts w:ascii="Arial" w:hAnsi="Arial" w:cs="Arial"/>
            <w:bCs/>
            <w:color w:val="000000" w:themeColor="text1"/>
            <w:sz w:val="20"/>
            <w:lang w:val="en-IE"/>
          </w:rPr>
          <w:alias w:val="SystemName"/>
          <w:tag w:val="SystemName"/>
          <w:id w:val="1615779172"/>
          <w:placeholder>
            <w:docPart w:val="FE27AD74E1DC46B09AE79511DBD237E7"/>
          </w:placeholder>
          <w:dataBinding w:prefixMappings="xmlns:ns0='http://schemas.microsoft.com/office/2006/coverPageProps' " w:xpath="/ns0:CoverPageProperties[1]/ns0:CompanyEmail[1]" w:storeItemID="{55AF091B-3C7A-41E3-B477-F2FDAA23CFDA}"/>
          <w:text/>
        </w:sdtPr>
        <w:sdtEndPr/>
        <w:sdtContent>
          <w:r w:rsidR="008D6E77">
            <w:rPr>
              <w:rFonts w:ascii="Arial" w:hAnsi="Arial" w:cs="Arial"/>
              <w:bCs/>
              <w:color w:val="000000" w:themeColor="text1"/>
              <w:sz w:val="20"/>
              <w:lang w:val="en-IE"/>
            </w:rPr>
            <w:t>the Metering Syringe Valve Leak Test System</w:t>
          </w:r>
        </w:sdtContent>
      </w:sdt>
      <w:r w:rsidRPr="008B1E24">
        <w:rPr>
          <w:rFonts w:ascii="Arial" w:hAnsi="Arial" w:cs="Arial"/>
          <w:color w:val="000000" w:themeColor="text1"/>
          <w:sz w:val="20"/>
        </w:rPr>
        <w:t xml:space="preserve"> can be considered fully </w:t>
      </w:r>
      <w:r w:rsidR="001E19AC" w:rsidRPr="00F449E2">
        <w:rPr>
          <w:rFonts w:ascii="Arial" w:hAnsi="Arial" w:cs="Arial"/>
          <w:color w:val="000000" w:themeColor="text1"/>
          <w:sz w:val="20"/>
        </w:rPr>
        <w:t>qualified</w:t>
      </w:r>
      <w:r w:rsidR="00663E1A" w:rsidRPr="00F449E2">
        <w:rPr>
          <w:rFonts w:ascii="Arial" w:hAnsi="Arial" w:cs="Arial"/>
          <w:color w:val="000000" w:themeColor="text1"/>
          <w:sz w:val="20"/>
        </w:rPr>
        <w:t xml:space="preserve"> </w:t>
      </w:r>
      <w:r w:rsidR="00E725E9" w:rsidRPr="00F449E2">
        <w:rPr>
          <w:rFonts w:ascii="Arial" w:hAnsi="Arial" w:cs="Arial"/>
          <w:color w:val="000000" w:themeColor="text1"/>
          <w:sz w:val="20"/>
        </w:rPr>
        <w:t>and fit for intended use.</w:t>
      </w:r>
    </w:p>
    <w:bookmarkEnd w:id="3"/>
    <w:p w14:paraId="11BD62D0" w14:textId="77777777" w:rsidR="008B68C1" w:rsidRPr="00F449E2" w:rsidRDefault="00E91A99" w:rsidP="00933230">
      <w:pPr>
        <w:pStyle w:val="Heading1"/>
      </w:pPr>
      <w:r w:rsidRPr="00F449E2">
        <w:t xml:space="preserve">DEFINITIONS / </w:t>
      </w:r>
      <w:r w:rsidR="00EA4866" w:rsidRPr="00F449E2">
        <w:t>ABBREVIATIONS</w:t>
      </w:r>
    </w:p>
    <w:p w14:paraId="29848C26" w14:textId="77777777" w:rsidR="008B68C1" w:rsidRPr="00F83282" w:rsidRDefault="008B68C1" w:rsidP="002C7F49">
      <w:pPr>
        <w:pStyle w:val="Text"/>
        <w:spacing w:before="120" w:after="120"/>
        <w:rPr>
          <w:rFonts w:ascii="Arial" w:hAnsi="Arial" w:cs="Arial"/>
          <w:sz w:val="20"/>
          <w:lang w:val="en-IE"/>
        </w:rPr>
      </w:pPr>
      <w:r w:rsidRPr="00F83282">
        <w:rPr>
          <w:rFonts w:ascii="Arial" w:hAnsi="Arial" w:cs="Arial"/>
          <w:sz w:val="20"/>
          <w:lang w:val="en-IE"/>
        </w:rPr>
        <w:t>The following definitions are used in this document:</w:t>
      </w:r>
    </w:p>
    <w:tbl>
      <w:tblPr>
        <w:tblW w:w="490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9121"/>
      </w:tblGrid>
      <w:tr w:rsidR="008B68C1" w:rsidRPr="00F83282" w14:paraId="28954C81" w14:textId="77777777" w:rsidTr="006331AB">
        <w:trPr>
          <w:trHeight w:val="300"/>
          <w:tblHeader/>
        </w:trPr>
        <w:tc>
          <w:tcPr>
            <w:tcW w:w="1638" w:type="dxa"/>
            <w:shd w:val="clear" w:color="auto" w:fill="D9D9D9"/>
            <w:vAlign w:val="center"/>
          </w:tcPr>
          <w:p w14:paraId="5D014553" w14:textId="77777777" w:rsidR="008B68C1" w:rsidRPr="00F83282" w:rsidRDefault="008B68C1" w:rsidP="00AF1057">
            <w:pPr>
              <w:pStyle w:val="Body"/>
              <w:spacing w:before="0" w:after="0"/>
              <w:ind w:left="0"/>
              <w:jc w:val="center"/>
              <w:rPr>
                <w:rFonts w:ascii="Arial" w:hAnsi="Arial" w:cs="Arial"/>
                <w:b/>
                <w:sz w:val="20"/>
                <w:lang w:val="en-IE"/>
              </w:rPr>
            </w:pPr>
            <w:r w:rsidRPr="00F83282">
              <w:rPr>
                <w:rFonts w:ascii="Arial" w:hAnsi="Arial" w:cs="Arial"/>
                <w:b/>
                <w:sz w:val="20"/>
                <w:lang w:val="en-IE"/>
              </w:rPr>
              <w:t>Term</w:t>
            </w:r>
          </w:p>
        </w:tc>
        <w:tc>
          <w:tcPr>
            <w:tcW w:w="9121" w:type="dxa"/>
            <w:shd w:val="clear" w:color="auto" w:fill="D9D9D9"/>
            <w:vAlign w:val="center"/>
          </w:tcPr>
          <w:p w14:paraId="14CD71D9" w14:textId="77777777" w:rsidR="008B68C1" w:rsidRPr="00F83282" w:rsidRDefault="008B68C1" w:rsidP="00AF1057">
            <w:pPr>
              <w:pStyle w:val="Body"/>
              <w:spacing w:before="0" w:after="0"/>
              <w:ind w:left="0"/>
              <w:rPr>
                <w:rFonts w:ascii="Arial" w:hAnsi="Arial" w:cs="Arial"/>
                <w:b/>
                <w:sz w:val="20"/>
                <w:lang w:val="en-IE"/>
              </w:rPr>
            </w:pPr>
            <w:r w:rsidRPr="00F83282">
              <w:rPr>
                <w:rFonts w:ascii="Arial" w:hAnsi="Arial" w:cs="Arial"/>
                <w:b/>
                <w:sz w:val="20"/>
                <w:lang w:val="en-IE"/>
              </w:rPr>
              <w:t>Explanation</w:t>
            </w:r>
          </w:p>
        </w:tc>
      </w:tr>
      <w:tr w:rsidR="008B68C1" w:rsidRPr="00F83282" w14:paraId="4FF8619C" w14:textId="77777777" w:rsidTr="006331AB">
        <w:trPr>
          <w:trHeight w:val="255"/>
        </w:trPr>
        <w:tc>
          <w:tcPr>
            <w:tcW w:w="1638" w:type="dxa"/>
            <w:vAlign w:val="center"/>
          </w:tcPr>
          <w:p w14:paraId="02A4ACF6" w14:textId="77777777" w:rsidR="008B68C1" w:rsidRPr="00F449E2" w:rsidRDefault="008B68C1" w:rsidP="00AF1057">
            <w:pPr>
              <w:jc w:val="center"/>
              <w:rPr>
                <w:rFonts w:ascii="Arial" w:hAnsi="Arial" w:cs="Arial"/>
                <w:color w:val="000000" w:themeColor="text1"/>
                <w:sz w:val="20"/>
                <w:lang w:val="en-IE"/>
              </w:rPr>
            </w:pPr>
            <w:r w:rsidRPr="00F449E2">
              <w:rPr>
                <w:rFonts w:ascii="Arial" w:hAnsi="Arial" w:cs="Arial"/>
                <w:color w:val="000000" w:themeColor="text1"/>
                <w:sz w:val="20"/>
                <w:lang w:val="en-IE"/>
              </w:rPr>
              <w:t>cGMP</w:t>
            </w:r>
          </w:p>
        </w:tc>
        <w:tc>
          <w:tcPr>
            <w:tcW w:w="9121" w:type="dxa"/>
            <w:vAlign w:val="center"/>
          </w:tcPr>
          <w:p w14:paraId="028C0069" w14:textId="77777777" w:rsidR="008B68C1" w:rsidRPr="00F449E2" w:rsidRDefault="008B68C1" w:rsidP="00AF1057">
            <w:pPr>
              <w:rPr>
                <w:rFonts w:ascii="Arial" w:hAnsi="Arial" w:cs="Arial"/>
                <w:color w:val="000000" w:themeColor="text1"/>
                <w:sz w:val="20"/>
                <w:lang w:val="en-IE"/>
              </w:rPr>
            </w:pPr>
            <w:r w:rsidRPr="00F449E2">
              <w:rPr>
                <w:rFonts w:ascii="Arial" w:hAnsi="Arial" w:cs="Arial"/>
                <w:color w:val="000000" w:themeColor="text1"/>
                <w:sz w:val="20"/>
                <w:lang w:val="en-IE"/>
              </w:rPr>
              <w:t>Current Good Manufacturing Practice</w:t>
            </w:r>
          </w:p>
        </w:tc>
      </w:tr>
      <w:tr w:rsidR="008B68C1" w:rsidRPr="00F83282" w14:paraId="2508B5A3" w14:textId="77777777" w:rsidTr="006331AB">
        <w:trPr>
          <w:trHeight w:val="255"/>
        </w:trPr>
        <w:tc>
          <w:tcPr>
            <w:tcW w:w="1638" w:type="dxa"/>
            <w:vAlign w:val="center"/>
          </w:tcPr>
          <w:p w14:paraId="7A6E0CB0" w14:textId="77777777" w:rsidR="008B68C1" w:rsidRPr="00F449E2" w:rsidRDefault="008B68C1" w:rsidP="00AF1057">
            <w:pPr>
              <w:jc w:val="center"/>
              <w:rPr>
                <w:rFonts w:ascii="Arial" w:hAnsi="Arial" w:cs="Arial"/>
                <w:color w:val="000000" w:themeColor="text1"/>
                <w:sz w:val="20"/>
                <w:lang w:val="en-IE"/>
              </w:rPr>
            </w:pPr>
            <w:r w:rsidRPr="00F449E2">
              <w:rPr>
                <w:rFonts w:ascii="Arial" w:hAnsi="Arial" w:cs="Arial"/>
                <w:color w:val="000000" w:themeColor="text1"/>
                <w:sz w:val="20"/>
                <w:lang w:val="en-IE"/>
              </w:rPr>
              <w:t>IQ</w:t>
            </w:r>
          </w:p>
        </w:tc>
        <w:tc>
          <w:tcPr>
            <w:tcW w:w="9121" w:type="dxa"/>
            <w:vAlign w:val="center"/>
          </w:tcPr>
          <w:p w14:paraId="6AE9C3C8" w14:textId="77777777" w:rsidR="008B68C1" w:rsidRPr="00F449E2" w:rsidRDefault="008B68C1" w:rsidP="00AF1057">
            <w:pPr>
              <w:rPr>
                <w:rFonts w:ascii="Arial" w:hAnsi="Arial" w:cs="Arial"/>
                <w:color w:val="000000" w:themeColor="text1"/>
                <w:sz w:val="20"/>
                <w:lang w:val="en-IE"/>
              </w:rPr>
            </w:pPr>
            <w:r w:rsidRPr="00F449E2">
              <w:rPr>
                <w:rFonts w:ascii="Arial" w:hAnsi="Arial" w:cs="Arial"/>
                <w:color w:val="000000" w:themeColor="text1"/>
                <w:sz w:val="20"/>
                <w:lang w:val="en-IE"/>
              </w:rPr>
              <w:t>Installation Qualification</w:t>
            </w:r>
          </w:p>
        </w:tc>
      </w:tr>
      <w:tr w:rsidR="00786FD1" w:rsidRPr="00F83282" w14:paraId="0001EDD3" w14:textId="77777777" w:rsidTr="006331AB">
        <w:trPr>
          <w:trHeight w:val="264"/>
        </w:trPr>
        <w:tc>
          <w:tcPr>
            <w:tcW w:w="1638" w:type="dxa"/>
            <w:vAlign w:val="center"/>
          </w:tcPr>
          <w:p w14:paraId="5A2CE9EE" w14:textId="4B42A8AE" w:rsidR="00786FD1" w:rsidRPr="00F449E2" w:rsidRDefault="00786FD1" w:rsidP="00786FD1">
            <w:pPr>
              <w:jc w:val="center"/>
              <w:rPr>
                <w:rFonts w:ascii="Arial" w:hAnsi="Arial" w:cs="Arial"/>
                <w:color w:val="000000" w:themeColor="text1"/>
                <w:sz w:val="20"/>
                <w:lang w:val="en-IE"/>
              </w:rPr>
            </w:pPr>
            <w:r w:rsidRPr="00F449E2">
              <w:rPr>
                <w:rFonts w:ascii="Arial" w:hAnsi="Arial" w:cs="Arial"/>
                <w:color w:val="000000" w:themeColor="text1"/>
                <w:sz w:val="20"/>
                <w:lang w:val="en-IE"/>
              </w:rPr>
              <w:t>IQR</w:t>
            </w:r>
          </w:p>
        </w:tc>
        <w:tc>
          <w:tcPr>
            <w:tcW w:w="9121" w:type="dxa"/>
            <w:vAlign w:val="center"/>
          </w:tcPr>
          <w:p w14:paraId="081746C0" w14:textId="5D8CD429" w:rsidR="00786FD1" w:rsidRPr="00F449E2" w:rsidRDefault="00786FD1" w:rsidP="00786FD1">
            <w:pPr>
              <w:rPr>
                <w:rFonts w:ascii="Arial" w:hAnsi="Arial" w:cs="Arial"/>
                <w:color w:val="000000" w:themeColor="text1"/>
                <w:sz w:val="20"/>
                <w:lang w:val="en-IE"/>
              </w:rPr>
            </w:pPr>
            <w:r w:rsidRPr="00F449E2">
              <w:rPr>
                <w:rFonts w:ascii="Arial" w:hAnsi="Arial" w:cs="Arial"/>
                <w:color w:val="000000" w:themeColor="text1"/>
                <w:sz w:val="20"/>
                <w:lang w:val="en-IE"/>
              </w:rPr>
              <w:t>Installation Qualification Report</w:t>
            </w:r>
          </w:p>
        </w:tc>
      </w:tr>
      <w:tr w:rsidR="00786FD1" w:rsidRPr="00F83282" w14:paraId="41E5AF70" w14:textId="77777777" w:rsidTr="006331AB">
        <w:trPr>
          <w:trHeight w:val="255"/>
        </w:trPr>
        <w:tc>
          <w:tcPr>
            <w:tcW w:w="1638" w:type="dxa"/>
            <w:vAlign w:val="center"/>
          </w:tcPr>
          <w:p w14:paraId="650D625C" w14:textId="5BED25C5" w:rsidR="00786FD1" w:rsidRPr="00F449E2" w:rsidRDefault="00786FD1" w:rsidP="00786FD1">
            <w:pPr>
              <w:jc w:val="center"/>
              <w:rPr>
                <w:rFonts w:ascii="Arial" w:hAnsi="Arial" w:cs="Arial"/>
                <w:color w:val="000000" w:themeColor="text1"/>
                <w:sz w:val="20"/>
                <w:lang w:val="en-IE"/>
              </w:rPr>
            </w:pPr>
            <w:r w:rsidRPr="00F449E2">
              <w:rPr>
                <w:rFonts w:ascii="Arial" w:hAnsi="Arial" w:cs="Arial"/>
                <w:color w:val="000000" w:themeColor="text1"/>
                <w:sz w:val="20"/>
                <w:lang w:val="en-IE"/>
              </w:rPr>
              <w:t>TSP</w:t>
            </w:r>
          </w:p>
        </w:tc>
        <w:tc>
          <w:tcPr>
            <w:tcW w:w="9121" w:type="dxa"/>
            <w:vAlign w:val="center"/>
          </w:tcPr>
          <w:p w14:paraId="4D8351CB" w14:textId="33CEDCC5" w:rsidR="00786FD1" w:rsidRPr="00F449E2" w:rsidRDefault="00786FD1" w:rsidP="00786FD1">
            <w:pPr>
              <w:rPr>
                <w:rFonts w:ascii="Arial" w:hAnsi="Arial" w:cs="Arial"/>
                <w:color w:val="000000" w:themeColor="text1"/>
                <w:sz w:val="20"/>
                <w:lang w:val="en-IE"/>
              </w:rPr>
            </w:pPr>
            <w:r w:rsidRPr="00F449E2">
              <w:rPr>
                <w:rFonts w:ascii="Arial" w:hAnsi="Arial" w:cs="Arial"/>
                <w:color w:val="000000" w:themeColor="text1"/>
                <w:sz w:val="20"/>
              </w:rPr>
              <w:t>Test Specification and Procedure</w:t>
            </w:r>
          </w:p>
        </w:tc>
      </w:tr>
      <w:tr w:rsidR="00786FD1" w:rsidRPr="00F83282" w14:paraId="424BC004" w14:textId="77777777" w:rsidTr="006331AB">
        <w:trPr>
          <w:trHeight w:val="264"/>
        </w:trPr>
        <w:tc>
          <w:tcPr>
            <w:tcW w:w="1638" w:type="dxa"/>
            <w:vAlign w:val="center"/>
          </w:tcPr>
          <w:p w14:paraId="23883B99" w14:textId="41BAD2B2" w:rsidR="00786FD1" w:rsidRPr="00F449E2" w:rsidRDefault="00786FD1" w:rsidP="00786FD1">
            <w:pPr>
              <w:jc w:val="center"/>
              <w:rPr>
                <w:rFonts w:ascii="Arial" w:hAnsi="Arial" w:cs="Arial"/>
                <w:color w:val="000000" w:themeColor="text1"/>
                <w:sz w:val="20"/>
                <w:lang w:val="en-IE"/>
              </w:rPr>
            </w:pPr>
            <w:r w:rsidRPr="00F449E2">
              <w:rPr>
                <w:rFonts w:ascii="Arial" w:hAnsi="Arial" w:cs="Arial"/>
                <w:color w:val="000000" w:themeColor="text1"/>
                <w:sz w:val="20"/>
                <w:lang w:val="en-IE"/>
              </w:rPr>
              <w:t>CAL/PM</w:t>
            </w:r>
          </w:p>
        </w:tc>
        <w:tc>
          <w:tcPr>
            <w:tcW w:w="9121" w:type="dxa"/>
            <w:vAlign w:val="center"/>
          </w:tcPr>
          <w:p w14:paraId="3C63233D" w14:textId="16FC4E08" w:rsidR="00786FD1" w:rsidRPr="00F449E2" w:rsidRDefault="00786FD1" w:rsidP="00786FD1">
            <w:pPr>
              <w:rPr>
                <w:rFonts w:ascii="Arial" w:hAnsi="Arial" w:cs="Arial"/>
                <w:color w:val="000000" w:themeColor="text1"/>
                <w:sz w:val="20"/>
                <w:lang w:val="en-IE"/>
              </w:rPr>
            </w:pPr>
            <w:r w:rsidRPr="00F449E2">
              <w:rPr>
                <w:rFonts w:ascii="Arial" w:hAnsi="Arial" w:cs="Arial"/>
                <w:color w:val="000000" w:themeColor="text1"/>
                <w:sz w:val="20"/>
                <w:lang w:val="en-IE"/>
              </w:rPr>
              <w:t>Calibration/Preventive Maintenance</w:t>
            </w:r>
          </w:p>
        </w:tc>
      </w:tr>
      <w:tr w:rsidR="00786FD1" w:rsidRPr="00F83282" w14:paraId="5AE1D268" w14:textId="77777777" w:rsidTr="006331AB">
        <w:trPr>
          <w:trHeight w:val="255"/>
        </w:trPr>
        <w:tc>
          <w:tcPr>
            <w:tcW w:w="1638" w:type="dxa"/>
            <w:vAlign w:val="center"/>
          </w:tcPr>
          <w:p w14:paraId="6F121FA9" w14:textId="3BDE2E18" w:rsidR="00786FD1" w:rsidRPr="00F449E2" w:rsidRDefault="00444E09" w:rsidP="00786FD1">
            <w:pPr>
              <w:jc w:val="center"/>
              <w:rPr>
                <w:rFonts w:ascii="Arial" w:hAnsi="Arial" w:cs="Arial"/>
                <w:color w:val="000000" w:themeColor="text1"/>
                <w:sz w:val="20"/>
                <w:lang w:val="en-IE"/>
              </w:rPr>
            </w:pPr>
            <w:r w:rsidRPr="00F449E2">
              <w:rPr>
                <w:rFonts w:ascii="Arial" w:hAnsi="Arial" w:cs="Arial"/>
                <w:color w:val="000000" w:themeColor="text1"/>
                <w:sz w:val="20"/>
                <w:lang w:val="en-IE"/>
              </w:rPr>
              <w:t>S/N</w:t>
            </w:r>
          </w:p>
        </w:tc>
        <w:tc>
          <w:tcPr>
            <w:tcW w:w="9121" w:type="dxa"/>
            <w:vAlign w:val="center"/>
          </w:tcPr>
          <w:p w14:paraId="255577CE" w14:textId="238A5754" w:rsidR="00786FD1" w:rsidRPr="00F449E2" w:rsidRDefault="00444E09" w:rsidP="00786FD1">
            <w:pPr>
              <w:rPr>
                <w:rFonts w:ascii="Arial" w:hAnsi="Arial" w:cs="Arial"/>
                <w:color w:val="000000" w:themeColor="text1"/>
                <w:sz w:val="20"/>
                <w:lang w:val="en-IE"/>
              </w:rPr>
            </w:pPr>
            <w:r w:rsidRPr="00F449E2">
              <w:rPr>
                <w:rFonts w:ascii="Arial" w:hAnsi="Arial" w:cs="Arial"/>
                <w:color w:val="000000" w:themeColor="text1"/>
                <w:sz w:val="20"/>
                <w:lang w:val="en-IE"/>
              </w:rPr>
              <w:t>Serial Number</w:t>
            </w:r>
          </w:p>
        </w:tc>
      </w:tr>
      <w:tr w:rsidR="00786FD1" w:rsidRPr="00F83282" w14:paraId="5E320BF3" w14:textId="77777777" w:rsidTr="006331AB">
        <w:trPr>
          <w:trHeight w:val="264"/>
        </w:trPr>
        <w:tc>
          <w:tcPr>
            <w:tcW w:w="1638" w:type="dxa"/>
            <w:tcBorders>
              <w:top w:val="single" w:sz="4" w:space="0" w:color="auto"/>
              <w:left w:val="single" w:sz="4" w:space="0" w:color="auto"/>
              <w:bottom w:val="single" w:sz="4" w:space="0" w:color="auto"/>
              <w:right w:val="single" w:sz="4" w:space="0" w:color="auto"/>
            </w:tcBorders>
            <w:vAlign w:val="center"/>
          </w:tcPr>
          <w:p w14:paraId="2451BEF1" w14:textId="49ECAF29" w:rsidR="00786FD1" w:rsidRPr="00F449E2" w:rsidRDefault="00444E09" w:rsidP="00786FD1">
            <w:pPr>
              <w:jc w:val="center"/>
              <w:rPr>
                <w:rFonts w:ascii="Arial" w:hAnsi="Arial" w:cs="Arial"/>
                <w:color w:val="000000" w:themeColor="text1"/>
                <w:sz w:val="20"/>
                <w:lang w:val="en-IE"/>
              </w:rPr>
            </w:pPr>
            <w:r w:rsidRPr="00F449E2">
              <w:rPr>
                <w:rFonts w:ascii="Arial" w:hAnsi="Arial" w:cs="Arial"/>
                <w:color w:val="000000" w:themeColor="text1"/>
                <w:sz w:val="20"/>
                <w:lang w:val="en-IE"/>
              </w:rPr>
              <w:t>P/N</w:t>
            </w:r>
          </w:p>
        </w:tc>
        <w:tc>
          <w:tcPr>
            <w:tcW w:w="9121" w:type="dxa"/>
            <w:tcBorders>
              <w:top w:val="single" w:sz="4" w:space="0" w:color="auto"/>
              <w:left w:val="single" w:sz="4" w:space="0" w:color="auto"/>
              <w:bottom w:val="single" w:sz="4" w:space="0" w:color="auto"/>
              <w:right w:val="single" w:sz="4" w:space="0" w:color="auto"/>
            </w:tcBorders>
            <w:vAlign w:val="center"/>
          </w:tcPr>
          <w:p w14:paraId="6F16F140" w14:textId="4E6CA71E" w:rsidR="00786FD1" w:rsidRPr="00F449E2" w:rsidRDefault="009533F3" w:rsidP="00786FD1">
            <w:pPr>
              <w:rPr>
                <w:rFonts w:ascii="Arial" w:hAnsi="Arial" w:cs="Arial"/>
                <w:color w:val="000000" w:themeColor="text1"/>
                <w:sz w:val="20"/>
                <w:lang w:val="en-IE"/>
              </w:rPr>
            </w:pPr>
            <w:r w:rsidRPr="00F449E2">
              <w:rPr>
                <w:rFonts w:ascii="Arial" w:hAnsi="Arial" w:cs="Arial"/>
                <w:color w:val="000000" w:themeColor="text1"/>
                <w:sz w:val="20"/>
              </w:rPr>
              <w:t>Part Number</w:t>
            </w:r>
          </w:p>
        </w:tc>
      </w:tr>
      <w:tr w:rsidR="009533F3" w:rsidRPr="00F83282" w14:paraId="1EC41F90" w14:textId="77777777" w:rsidTr="006331AB">
        <w:trPr>
          <w:trHeight w:val="264"/>
        </w:trPr>
        <w:tc>
          <w:tcPr>
            <w:tcW w:w="1638" w:type="dxa"/>
            <w:tcBorders>
              <w:top w:val="single" w:sz="4" w:space="0" w:color="auto"/>
              <w:left w:val="single" w:sz="4" w:space="0" w:color="auto"/>
              <w:bottom w:val="single" w:sz="4" w:space="0" w:color="auto"/>
              <w:right w:val="single" w:sz="4" w:space="0" w:color="auto"/>
            </w:tcBorders>
            <w:vAlign w:val="center"/>
          </w:tcPr>
          <w:p w14:paraId="4101521A" w14:textId="7FDDA857" w:rsidR="009533F3" w:rsidRPr="00F449E2" w:rsidRDefault="009533F3" w:rsidP="009533F3">
            <w:pPr>
              <w:jc w:val="center"/>
              <w:rPr>
                <w:rFonts w:ascii="Arial" w:hAnsi="Arial" w:cs="Arial"/>
                <w:color w:val="000000" w:themeColor="text1"/>
                <w:sz w:val="20"/>
                <w:lang w:val="en-IE"/>
              </w:rPr>
            </w:pPr>
            <w:r w:rsidRPr="00F449E2">
              <w:rPr>
                <w:rFonts w:ascii="Arial" w:hAnsi="Arial" w:cs="Arial"/>
                <w:color w:val="000000" w:themeColor="text1"/>
                <w:sz w:val="20"/>
                <w:lang w:val="en-IE"/>
              </w:rPr>
              <w:t>VAF</w:t>
            </w:r>
          </w:p>
        </w:tc>
        <w:tc>
          <w:tcPr>
            <w:tcW w:w="9121" w:type="dxa"/>
            <w:tcBorders>
              <w:top w:val="single" w:sz="4" w:space="0" w:color="auto"/>
              <w:left w:val="single" w:sz="4" w:space="0" w:color="auto"/>
              <w:bottom w:val="single" w:sz="4" w:space="0" w:color="auto"/>
              <w:right w:val="single" w:sz="4" w:space="0" w:color="auto"/>
            </w:tcBorders>
            <w:vAlign w:val="center"/>
          </w:tcPr>
          <w:p w14:paraId="6AB78DB4" w14:textId="33B19C64" w:rsidR="009533F3" w:rsidRPr="00F449E2" w:rsidRDefault="009533F3" w:rsidP="009533F3">
            <w:pPr>
              <w:rPr>
                <w:rFonts w:ascii="Arial" w:hAnsi="Arial" w:cs="Arial"/>
                <w:color w:val="000000" w:themeColor="text1"/>
                <w:sz w:val="20"/>
                <w:lang w:val="en-IE"/>
              </w:rPr>
            </w:pPr>
            <w:r w:rsidRPr="00F449E2">
              <w:rPr>
                <w:rFonts w:ascii="Arial" w:hAnsi="Arial" w:cs="Arial"/>
                <w:color w:val="000000" w:themeColor="text1"/>
                <w:sz w:val="20"/>
                <w:lang w:val="en-IE"/>
              </w:rPr>
              <w:t>Validation Assessment Form</w:t>
            </w:r>
          </w:p>
        </w:tc>
      </w:tr>
      <w:tr w:rsidR="009533F3" w:rsidRPr="00F83282" w14:paraId="45196511" w14:textId="77777777" w:rsidTr="006331AB">
        <w:trPr>
          <w:trHeight w:val="264"/>
        </w:trPr>
        <w:tc>
          <w:tcPr>
            <w:tcW w:w="1638" w:type="dxa"/>
            <w:tcBorders>
              <w:top w:val="single" w:sz="4" w:space="0" w:color="auto"/>
              <w:left w:val="single" w:sz="4" w:space="0" w:color="auto"/>
              <w:bottom w:val="single" w:sz="4" w:space="0" w:color="auto"/>
              <w:right w:val="single" w:sz="4" w:space="0" w:color="auto"/>
            </w:tcBorders>
            <w:vAlign w:val="center"/>
          </w:tcPr>
          <w:p w14:paraId="64FBA3BD" w14:textId="613214E1" w:rsidR="009533F3" w:rsidRPr="00F449E2" w:rsidRDefault="00DF2C62" w:rsidP="009533F3">
            <w:pPr>
              <w:jc w:val="center"/>
              <w:rPr>
                <w:rFonts w:ascii="Arial" w:hAnsi="Arial" w:cs="Arial"/>
                <w:color w:val="000000" w:themeColor="text1"/>
                <w:sz w:val="20"/>
                <w:lang w:val="en-IE"/>
              </w:rPr>
            </w:pPr>
            <w:r w:rsidRPr="00F449E2">
              <w:rPr>
                <w:rFonts w:ascii="Arial" w:hAnsi="Arial" w:cs="Arial"/>
                <w:color w:val="000000" w:themeColor="text1"/>
                <w:sz w:val="20"/>
                <w:lang w:val="en-IE"/>
              </w:rPr>
              <w:t>Hz</w:t>
            </w:r>
          </w:p>
        </w:tc>
        <w:tc>
          <w:tcPr>
            <w:tcW w:w="9121" w:type="dxa"/>
            <w:tcBorders>
              <w:top w:val="single" w:sz="4" w:space="0" w:color="auto"/>
              <w:left w:val="single" w:sz="4" w:space="0" w:color="auto"/>
              <w:bottom w:val="single" w:sz="4" w:space="0" w:color="auto"/>
              <w:right w:val="single" w:sz="4" w:space="0" w:color="auto"/>
            </w:tcBorders>
            <w:vAlign w:val="center"/>
          </w:tcPr>
          <w:p w14:paraId="24C56DFE" w14:textId="0664E347" w:rsidR="009533F3" w:rsidRPr="00F449E2" w:rsidRDefault="0044479A" w:rsidP="009533F3">
            <w:pPr>
              <w:rPr>
                <w:rFonts w:ascii="Arial" w:hAnsi="Arial" w:cs="Arial"/>
                <w:color w:val="000000" w:themeColor="text1"/>
                <w:sz w:val="20"/>
                <w:lang w:val="en-IE"/>
              </w:rPr>
            </w:pPr>
            <w:r w:rsidRPr="00F449E2">
              <w:rPr>
                <w:rFonts w:ascii="Arial" w:hAnsi="Arial" w:cs="Arial"/>
                <w:color w:val="000000" w:themeColor="text1"/>
                <w:sz w:val="20"/>
                <w:lang w:val="en-IE"/>
              </w:rPr>
              <w:t>Hertz</w:t>
            </w:r>
          </w:p>
        </w:tc>
      </w:tr>
      <w:tr w:rsidR="009533F3" w:rsidRPr="00F83282" w14:paraId="6078D1DB" w14:textId="77777777" w:rsidTr="006331AB">
        <w:trPr>
          <w:trHeight w:val="264"/>
        </w:trPr>
        <w:tc>
          <w:tcPr>
            <w:tcW w:w="1638" w:type="dxa"/>
            <w:tcBorders>
              <w:top w:val="single" w:sz="4" w:space="0" w:color="auto"/>
              <w:left w:val="single" w:sz="4" w:space="0" w:color="auto"/>
              <w:bottom w:val="single" w:sz="4" w:space="0" w:color="auto"/>
              <w:right w:val="single" w:sz="4" w:space="0" w:color="auto"/>
            </w:tcBorders>
            <w:vAlign w:val="center"/>
          </w:tcPr>
          <w:p w14:paraId="7A471510" w14:textId="465085CA" w:rsidR="009533F3" w:rsidRPr="00F449E2" w:rsidRDefault="0044479A" w:rsidP="009533F3">
            <w:pPr>
              <w:jc w:val="center"/>
              <w:rPr>
                <w:rFonts w:ascii="Arial" w:hAnsi="Arial" w:cs="Arial"/>
                <w:color w:val="000000" w:themeColor="text1"/>
                <w:sz w:val="20"/>
                <w:lang w:val="en-IE"/>
              </w:rPr>
            </w:pPr>
            <w:r w:rsidRPr="00F449E2">
              <w:rPr>
                <w:rFonts w:ascii="Arial" w:hAnsi="Arial" w:cs="Arial"/>
                <w:color w:val="000000" w:themeColor="text1"/>
                <w:sz w:val="20"/>
                <w:lang w:val="en-IE"/>
              </w:rPr>
              <w:lastRenderedPageBreak/>
              <w:t>N/A</w:t>
            </w:r>
          </w:p>
        </w:tc>
        <w:tc>
          <w:tcPr>
            <w:tcW w:w="9121" w:type="dxa"/>
            <w:tcBorders>
              <w:top w:val="single" w:sz="4" w:space="0" w:color="auto"/>
              <w:left w:val="single" w:sz="4" w:space="0" w:color="auto"/>
              <w:bottom w:val="single" w:sz="4" w:space="0" w:color="auto"/>
              <w:right w:val="single" w:sz="4" w:space="0" w:color="auto"/>
            </w:tcBorders>
            <w:vAlign w:val="center"/>
          </w:tcPr>
          <w:p w14:paraId="1400097E" w14:textId="770FB477" w:rsidR="009533F3" w:rsidRPr="00F449E2" w:rsidRDefault="0044479A" w:rsidP="009533F3">
            <w:pPr>
              <w:rPr>
                <w:rFonts w:ascii="Arial" w:hAnsi="Arial" w:cs="Arial"/>
                <w:color w:val="000000" w:themeColor="text1"/>
                <w:sz w:val="20"/>
                <w:lang w:val="en-IE"/>
              </w:rPr>
            </w:pPr>
            <w:r w:rsidRPr="00F449E2">
              <w:rPr>
                <w:rFonts w:ascii="Arial" w:hAnsi="Arial" w:cs="Arial"/>
                <w:color w:val="000000" w:themeColor="text1"/>
                <w:sz w:val="20"/>
                <w:lang w:val="en-IE"/>
              </w:rPr>
              <w:t>Not Applicable</w:t>
            </w:r>
          </w:p>
        </w:tc>
      </w:tr>
      <w:tr w:rsidR="005A7099" w:rsidRPr="00F83282" w14:paraId="14686825" w14:textId="77777777" w:rsidTr="006331AB">
        <w:trPr>
          <w:trHeight w:val="264"/>
        </w:trPr>
        <w:tc>
          <w:tcPr>
            <w:tcW w:w="1638" w:type="dxa"/>
            <w:tcBorders>
              <w:top w:val="single" w:sz="4" w:space="0" w:color="auto"/>
              <w:left w:val="single" w:sz="4" w:space="0" w:color="auto"/>
              <w:bottom w:val="single" w:sz="4" w:space="0" w:color="auto"/>
              <w:right w:val="single" w:sz="4" w:space="0" w:color="auto"/>
            </w:tcBorders>
            <w:vAlign w:val="center"/>
          </w:tcPr>
          <w:p w14:paraId="1617A969" w14:textId="29D3DB3A" w:rsidR="005A7099" w:rsidRPr="00F449E2" w:rsidRDefault="005A7099" w:rsidP="005A7099">
            <w:pPr>
              <w:jc w:val="center"/>
              <w:rPr>
                <w:rFonts w:ascii="Arial" w:hAnsi="Arial" w:cs="Arial"/>
                <w:color w:val="000000" w:themeColor="text1"/>
                <w:sz w:val="20"/>
                <w:lang w:val="en-IE"/>
              </w:rPr>
            </w:pPr>
            <w:r w:rsidRPr="00F449E2">
              <w:rPr>
                <w:rFonts w:ascii="Arial" w:hAnsi="Arial" w:cs="Arial"/>
                <w:color w:val="000000" w:themeColor="text1"/>
                <w:sz w:val="20"/>
                <w:lang w:val="en-IE"/>
              </w:rPr>
              <w:t>SAP</w:t>
            </w:r>
          </w:p>
        </w:tc>
        <w:tc>
          <w:tcPr>
            <w:tcW w:w="9121" w:type="dxa"/>
            <w:tcBorders>
              <w:top w:val="single" w:sz="4" w:space="0" w:color="auto"/>
              <w:left w:val="single" w:sz="4" w:space="0" w:color="auto"/>
              <w:bottom w:val="single" w:sz="4" w:space="0" w:color="auto"/>
              <w:right w:val="single" w:sz="4" w:space="0" w:color="auto"/>
            </w:tcBorders>
            <w:vAlign w:val="center"/>
          </w:tcPr>
          <w:p w14:paraId="24CAD55F" w14:textId="6649DC60" w:rsidR="005A7099" w:rsidRPr="00F449E2" w:rsidRDefault="005A7099" w:rsidP="005A7099">
            <w:pPr>
              <w:rPr>
                <w:rFonts w:ascii="Arial" w:hAnsi="Arial" w:cs="Arial"/>
                <w:color w:val="000000" w:themeColor="text1"/>
                <w:sz w:val="20"/>
                <w:lang w:val="en-IE"/>
              </w:rPr>
            </w:pPr>
            <w:r w:rsidRPr="00F449E2">
              <w:rPr>
                <w:rFonts w:ascii="Arial" w:hAnsi="Arial" w:cs="Arial"/>
                <w:color w:val="000000" w:themeColor="text1"/>
                <w:sz w:val="20"/>
                <w:lang w:val="en-IE"/>
              </w:rPr>
              <w:t>Enterprise Resource Planning Software</w:t>
            </w:r>
          </w:p>
        </w:tc>
      </w:tr>
      <w:tr w:rsidR="005A7099" w:rsidRPr="00F83282" w14:paraId="53204732" w14:textId="77777777" w:rsidTr="005F6C77">
        <w:trPr>
          <w:trHeight w:val="293"/>
        </w:trPr>
        <w:tc>
          <w:tcPr>
            <w:tcW w:w="1638" w:type="dxa"/>
            <w:tcBorders>
              <w:top w:val="single" w:sz="4" w:space="0" w:color="auto"/>
              <w:left w:val="single" w:sz="4" w:space="0" w:color="auto"/>
              <w:bottom w:val="single" w:sz="4" w:space="0" w:color="auto"/>
              <w:right w:val="single" w:sz="4" w:space="0" w:color="auto"/>
            </w:tcBorders>
            <w:vAlign w:val="center"/>
          </w:tcPr>
          <w:p w14:paraId="047003A0" w14:textId="2537EED1" w:rsidR="005A7099" w:rsidRPr="00EA4866" w:rsidRDefault="00823CA0" w:rsidP="005A7099">
            <w:pPr>
              <w:jc w:val="center"/>
              <w:rPr>
                <w:rFonts w:ascii="Arial" w:hAnsi="Arial" w:cs="Arial"/>
                <w:color w:val="548DD4" w:themeColor="text2" w:themeTint="99"/>
                <w:sz w:val="20"/>
                <w:lang w:val="en-IE"/>
              </w:rPr>
            </w:pPr>
            <w:r w:rsidRPr="007E6017">
              <w:rPr>
                <w:rFonts w:ascii="Arial" w:hAnsi="Arial" w:cs="Arial"/>
                <w:sz w:val="20"/>
                <w:lang w:val="en-IE"/>
              </w:rPr>
              <w:t>UUT</w:t>
            </w:r>
          </w:p>
        </w:tc>
        <w:tc>
          <w:tcPr>
            <w:tcW w:w="9121" w:type="dxa"/>
            <w:tcBorders>
              <w:top w:val="single" w:sz="4" w:space="0" w:color="auto"/>
              <w:left w:val="single" w:sz="4" w:space="0" w:color="auto"/>
              <w:bottom w:val="single" w:sz="4" w:space="0" w:color="auto"/>
              <w:right w:val="single" w:sz="4" w:space="0" w:color="auto"/>
            </w:tcBorders>
            <w:vAlign w:val="center"/>
          </w:tcPr>
          <w:p w14:paraId="5847BCBB" w14:textId="60B7DC4A" w:rsidR="005A7099" w:rsidRPr="00EA4866" w:rsidRDefault="005F6C77" w:rsidP="005A7099">
            <w:pPr>
              <w:rPr>
                <w:rFonts w:ascii="Arial" w:hAnsi="Arial" w:cs="Arial"/>
                <w:color w:val="548DD4" w:themeColor="text2" w:themeTint="99"/>
                <w:sz w:val="20"/>
                <w:lang w:val="en-IE"/>
              </w:rPr>
            </w:pPr>
            <w:r w:rsidRPr="007E6017">
              <w:rPr>
                <w:rFonts w:ascii="Arial" w:hAnsi="Arial" w:cs="Arial"/>
                <w:sz w:val="20"/>
                <w:lang w:val="en-IE"/>
              </w:rPr>
              <w:t>Unit Under Test</w:t>
            </w:r>
          </w:p>
        </w:tc>
      </w:tr>
      <w:tr w:rsidR="005F6C77" w:rsidRPr="00F83282" w14:paraId="510AA77E" w14:textId="77777777" w:rsidTr="005F6C77">
        <w:trPr>
          <w:trHeight w:val="293"/>
        </w:trPr>
        <w:tc>
          <w:tcPr>
            <w:tcW w:w="1638" w:type="dxa"/>
            <w:tcBorders>
              <w:top w:val="single" w:sz="4" w:space="0" w:color="auto"/>
              <w:left w:val="single" w:sz="4" w:space="0" w:color="auto"/>
              <w:bottom w:val="single" w:sz="4" w:space="0" w:color="auto"/>
              <w:right w:val="single" w:sz="4" w:space="0" w:color="auto"/>
            </w:tcBorders>
            <w:vAlign w:val="center"/>
          </w:tcPr>
          <w:p w14:paraId="3143F673" w14:textId="02124F23" w:rsidR="005F6C77" w:rsidRPr="007E6017" w:rsidRDefault="00CF0157" w:rsidP="005A7099">
            <w:pPr>
              <w:jc w:val="center"/>
              <w:rPr>
                <w:rFonts w:ascii="Arial" w:hAnsi="Arial" w:cs="Arial"/>
                <w:sz w:val="20"/>
                <w:lang w:val="en-IE"/>
              </w:rPr>
            </w:pPr>
            <w:r w:rsidRPr="001522DD">
              <w:rPr>
                <w:rFonts w:ascii="Arial" w:hAnsi="Arial" w:cs="Arial"/>
                <w:sz w:val="20"/>
                <w:lang w:val="en-IE"/>
              </w:rPr>
              <w:t>VAC</w:t>
            </w:r>
          </w:p>
        </w:tc>
        <w:tc>
          <w:tcPr>
            <w:tcW w:w="9121" w:type="dxa"/>
            <w:tcBorders>
              <w:top w:val="single" w:sz="4" w:space="0" w:color="auto"/>
              <w:left w:val="single" w:sz="4" w:space="0" w:color="auto"/>
              <w:bottom w:val="single" w:sz="4" w:space="0" w:color="auto"/>
              <w:right w:val="single" w:sz="4" w:space="0" w:color="auto"/>
            </w:tcBorders>
            <w:vAlign w:val="center"/>
          </w:tcPr>
          <w:p w14:paraId="175272CC" w14:textId="22311597" w:rsidR="005F6C77" w:rsidRPr="007E6017" w:rsidRDefault="0019147E" w:rsidP="005A7099">
            <w:pPr>
              <w:rPr>
                <w:rFonts w:ascii="Arial" w:hAnsi="Arial" w:cs="Arial"/>
                <w:sz w:val="20"/>
                <w:lang w:val="en-IE"/>
              </w:rPr>
            </w:pPr>
            <w:r w:rsidRPr="001522DD">
              <w:rPr>
                <w:rFonts w:ascii="Arial" w:hAnsi="Arial" w:cs="Arial"/>
                <w:sz w:val="20"/>
                <w:lang w:val="en-IE"/>
              </w:rPr>
              <w:t>Volts Alternating Current</w:t>
            </w:r>
          </w:p>
        </w:tc>
      </w:tr>
      <w:tr w:rsidR="008B175C" w:rsidRPr="00F83282" w14:paraId="7BCB579A" w14:textId="77777777" w:rsidTr="005F6C77">
        <w:trPr>
          <w:trHeight w:val="293"/>
        </w:trPr>
        <w:tc>
          <w:tcPr>
            <w:tcW w:w="1638" w:type="dxa"/>
            <w:tcBorders>
              <w:top w:val="single" w:sz="4" w:space="0" w:color="auto"/>
              <w:left w:val="single" w:sz="4" w:space="0" w:color="auto"/>
              <w:bottom w:val="single" w:sz="4" w:space="0" w:color="auto"/>
              <w:right w:val="single" w:sz="4" w:space="0" w:color="auto"/>
            </w:tcBorders>
            <w:vAlign w:val="center"/>
          </w:tcPr>
          <w:p w14:paraId="76256060" w14:textId="15E53C1A" w:rsidR="008B175C" w:rsidRPr="001522DD" w:rsidRDefault="008B175C" w:rsidP="005A7099">
            <w:pPr>
              <w:jc w:val="center"/>
              <w:rPr>
                <w:rFonts w:ascii="Arial" w:hAnsi="Arial" w:cs="Arial"/>
                <w:sz w:val="20"/>
                <w:lang w:val="en-IE"/>
              </w:rPr>
            </w:pPr>
            <w:r>
              <w:rPr>
                <w:rFonts w:ascii="Arial" w:hAnsi="Arial" w:cs="Arial"/>
                <w:sz w:val="20"/>
                <w:lang w:val="en-IE"/>
              </w:rPr>
              <w:t>EQID</w:t>
            </w:r>
          </w:p>
        </w:tc>
        <w:tc>
          <w:tcPr>
            <w:tcW w:w="9121" w:type="dxa"/>
            <w:tcBorders>
              <w:top w:val="single" w:sz="4" w:space="0" w:color="auto"/>
              <w:left w:val="single" w:sz="4" w:space="0" w:color="auto"/>
              <w:bottom w:val="single" w:sz="4" w:space="0" w:color="auto"/>
              <w:right w:val="single" w:sz="4" w:space="0" w:color="auto"/>
            </w:tcBorders>
            <w:vAlign w:val="center"/>
          </w:tcPr>
          <w:p w14:paraId="12EF2782" w14:textId="54971AD5" w:rsidR="008B175C" w:rsidRPr="001522DD" w:rsidRDefault="008B175C" w:rsidP="005A7099">
            <w:pPr>
              <w:rPr>
                <w:rFonts w:ascii="Arial" w:hAnsi="Arial" w:cs="Arial"/>
                <w:sz w:val="20"/>
                <w:lang w:val="en-IE"/>
              </w:rPr>
            </w:pPr>
            <w:r>
              <w:rPr>
                <w:rFonts w:ascii="Arial" w:hAnsi="Arial" w:cs="Arial"/>
                <w:sz w:val="20"/>
                <w:lang w:val="en-IE"/>
              </w:rPr>
              <w:t>Equipment Q</w:t>
            </w:r>
            <w:r w:rsidR="003F4951">
              <w:rPr>
                <w:rFonts w:ascii="Arial" w:hAnsi="Arial" w:cs="Arial"/>
                <w:sz w:val="20"/>
                <w:lang w:val="en-IE"/>
              </w:rPr>
              <w:t>ualification Identification</w:t>
            </w:r>
          </w:p>
        </w:tc>
      </w:tr>
      <w:tr w:rsidR="006168DA" w:rsidRPr="00F83282" w14:paraId="1E64135F" w14:textId="77777777" w:rsidTr="005F6C77">
        <w:trPr>
          <w:trHeight w:val="293"/>
        </w:trPr>
        <w:tc>
          <w:tcPr>
            <w:tcW w:w="1638" w:type="dxa"/>
            <w:tcBorders>
              <w:top w:val="single" w:sz="4" w:space="0" w:color="auto"/>
              <w:left w:val="single" w:sz="4" w:space="0" w:color="auto"/>
              <w:bottom w:val="single" w:sz="4" w:space="0" w:color="auto"/>
              <w:right w:val="single" w:sz="4" w:space="0" w:color="auto"/>
            </w:tcBorders>
            <w:vAlign w:val="center"/>
          </w:tcPr>
          <w:p w14:paraId="6AB9EA75" w14:textId="79F51B44" w:rsidR="006168DA" w:rsidRDefault="006168DA" w:rsidP="005A7099">
            <w:pPr>
              <w:jc w:val="center"/>
              <w:rPr>
                <w:rFonts w:ascii="Arial" w:hAnsi="Arial" w:cs="Arial"/>
                <w:sz w:val="20"/>
                <w:lang w:val="en-IE"/>
              </w:rPr>
            </w:pPr>
            <w:r>
              <w:rPr>
                <w:rFonts w:ascii="Arial" w:hAnsi="Arial" w:cs="Arial"/>
                <w:sz w:val="20"/>
                <w:lang w:val="en-IE"/>
              </w:rPr>
              <w:t>ANSI</w:t>
            </w:r>
          </w:p>
        </w:tc>
        <w:tc>
          <w:tcPr>
            <w:tcW w:w="9121" w:type="dxa"/>
            <w:tcBorders>
              <w:top w:val="single" w:sz="4" w:space="0" w:color="auto"/>
              <w:left w:val="single" w:sz="4" w:space="0" w:color="auto"/>
              <w:bottom w:val="single" w:sz="4" w:space="0" w:color="auto"/>
              <w:right w:val="single" w:sz="4" w:space="0" w:color="auto"/>
            </w:tcBorders>
            <w:vAlign w:val="center"/>
          </w:tcPr>
          <w:p w14:paraId="79647832" w14:textId="6D39A39B" w:rsidR="006168DA" w:rsidRPr="00FB7902" w:rsidRDefault="00372476" w:rsidP="005A7099">
            <w:pPr>
              <w:rPr>
                <w:rFonts w:ascii="Arial" w:hAnsi="Arial" w:cs="Arial"/>
                <w:sz w:val="20"/>
                <w:lang w:val="en-IE"/>
              </w:rPr>
            </w:pPr>
            <w:r w:rsidRPr="00372476">
              <w:rPr>
                <w:rFonts w:ascii="Arial" w:hAnsi="Arial" w:cs="Arial"/>
                <w:sz w:val="20"/>
                <w:lang w:val="en-IE"/>
              </w:rPr>
              <w:t>American National Standards Institute</w:t>
            </w:r>
          </w:p>
        </w:tc>
      </w:tr>
      <w:tr w:rsidR="00180312" w:rsidRPr="00F83282" w14:paraId="11E8DBE8" w14:textId="77777777" w:rsidTr="005F6C77">
        <w:trPr>
          <w:trHeight w:val="293"/>
        </w:trPr>
        <w:tc>
          <w:tcPr>
            <w:tcW w:w="1638" w:type="dxa"/>
            <w:tcBorders>
              <w:top w:val="single" w:sz="4" w:space="0" w:color="auto"/>
              <w:left w:val="single" w:sz="4" w:space="0" w:color="auto"/>
              <w:bottom w:val="single" w:sz="4" w:space="0" w:color="auto"/>
              <w:right w:val="single" w:sz="4" w:space="0" w:color="auto"/>
            </w:tcBorders>
            <w:vAlign w:val="center"/>
          </w:tcPr>
          <w:p w14:paraId="3EA855EE" w14:textId="3188EA8A" w:rsidR="00180312" w:rsidRDefault="00180312" w:rsidP="00180312">
            <w:pPr>
              <w:jc w:val="center"/>
              <w:rPr>
                <w:rFonts w:ascii="Arial" w:hAnsi="Arial" w:cs="Arial"/>
                <w:sz w:val="20"/>
                <w:lang w:val="en-IE"/>
              </w:rPr>
            </w:pPr>
            <w:r>
              <w:rPr>
                <w:rFonts w:ascii="Arial" w:hAnsi="Arial" w:cs="Arial"/>
                <w:sz w:val="20"/>
                <w:lang w:val="en-IE"/>
              </w:rPr>
              <w:t>PSC</w:t>
            </w:r>
          </w:p>
        </w:tc>
        <w:tc>
          <w:tcPr>
            <w:tcW w:w="9121" w:type="dxa"/>
            <w:tcBorders>
              <w:top w:val="single" w:sz="4" w:space="0" w:color="auto"/>
              <w:left w:val="single" w:sz="4" w:space="0" w:color="auto"/>
              <w:bottom w:val="single" w:sz="4" w:space="0" w:color="auto"/>
              <w:right w:val="single" w:sz="4" w:space="0" w:color="auto"/>
            </w:tcBorders>
            <w:vAlign w:val="center"/>
          </w:tcPr>
          <w:p w14:paraId="5AF55C75" w14:textId="6C9A8ACB" w:rsidR="00180312" w:rsidRPr="00372476" w:rsidRDefault="00180312" w:rsidP="00180312">
            <w:pPr>
              <w:rPr>
                <w:rFonts w:ascii="Arial" w:hAnsi="Arial" w:cs="Arial"/>
                <w:sz w:val="20"/>
                <w:lang w:val="en-IE"/>
              </w:rPr>
            </w:pPr>
            <w:r w:rsidRPr="004F33F5">
              <w:rPr>
                <w:rFonts w:ascii="Arial" w:hAnsi="Arial" w:cs="Arial"/>
                <w:sz w:val="20"/>
                <w:lang w:val="en-IE"/>
              </w:rPr>
              <w:t>Production Support Checks</w:t>
            </w:r>
          </w:p>
        </w:tc>
      </w:tr>
      <w:tr w:rsidR="001B0084" w:rsidRPr="00F83282" w14:paraId="0BC4ED56" w14:textId="77777777" w:rsidTr="00AC1CB4">
        <w:trPr>
          <w:trHeight w:val="293"/>
        </w:trPr>
        <w:tc>
          <w:tcPr>
            <w:tcW w:w="1638" w:type="dxa"/>
            <w:tcBorders>
              <w:top w:val="single" w:sz="4" w:space="0" w:color="auto"/>
              <w:left w:val="single" w:sz="4" w:space="0" w:color="auto"/>
              <w:bottom w:val="single" w:sz="4" w:space="0" w:color="auto"/>
              <w:right w:val="single" w:sz="4" w:space="0" w:color="auto"/>
            </w:tcBorders>
          </w:tcPr>
          <w:p w14:paraId="4C4C37C8" w14:textId="595020D7" w:rsidR="001B0084" w:rsidRDefault="001B0084" w:rsidP="001B0084">
            <w:pPr>
              <w:jc w:val="center"/>
              <w:rPr>
                <w:rFonts w:ascii="Arial" w:hAnsi="Arial" w:cs="Arial"/>
                <w:sz w:val="20"/>
                <w:lang w:val="en-IE"/>
              </w:rPr>
            </w:pPr>
            <w:r w:rsidRPr="00014B10">
              <w:rPr>
                <w:rFonts w:hint="eastAsia"/>
              </w:rPr>
              <w:t>µ</w:t>
            </w:r>
            <w:r w:rsidRPr="00014B10">
              <w:t>L/min</w:t>
            </w:r>
          </w:p>
        </w:tc>
        <w:tc>
          <w:tcPr>
            <w:tcW w:w="9121" w:type="dxa"/>
            <w:tcBorders>
              <w:top w:val="single" w:sz="4" w:space="0" w:color="auto"/>
              <w:left w:val="single" w:sz="4" w:space="0" w:color="auto"/>
              <w:bottom w:val="single" w:sz="4" w:space="0" w:color="auto"/>
              <w:right w:val="single" w:sz="4" w:space="0" w:color="auto"/>
            </w:tcBorders>
          </w:tcPr>
          <w:p w14:paraId="2304D750" w14:textId="7208BAB5" w:rsidR="001B0084" w:rsidRPr="004F33F5" w:rsidRDefault="001B0084" w:rsidP="001B0084">
            <w:pPr>
              <w:rPr>
                <w:rFonts w:ascii="Arial" w:hAnsi="Arial" w:cs="Arial"/>
                <w:sz w:val="20"/>
                <w:lang w:val="en-IE"/>
              </w:rPr>
            </w:pPr>
            <w:r w:rsidRPr="00014B10">
              <w:t>Microliters Per Minute</w:t>
            </w:r>
          </w:p>
        </w:tc>
      </w:tr>
      <w:tr w:rsidR="003E1C29" w:rsidRPr="00F83282" w14:paraId="6C1931FB" w14:textId="77777777" w:rsidTr="00AC1CB4">
        <w:trPr>
          <w:trHeight w:val="293"/>
        </w:trPr>
        <w:tc>
          <w:tcPr>
            <w:tcW w:w="1638" w:type="dxa"/>
            <w:tcBorders>
              <w:top w:val="single" w:sz="4" w:space="0" w:color="auto"/>
              <w:left w:val="single" w:sz="4" w:space="0" w:color="auto"/>
              <w:bottom w:val="single" w:sz="4" w:space="0" w:color="auto"/>
              <w:right w:val="single" w:sz="4" w:space="0" w:color="auto"/>
            </w:tcBorders>
          </w:tcPr>
          <w:p w14:paraId="62477E05" w14:textId="7CDD9374" w:rsidR="003E1C29" w:rsidRPr="00014B10" w:rsidRDefault="004F6B5E" w:rsidP="001B0084">
            <w:pPr>
              <w:jc w:val="center"/>
            </w:pPr>
            <w:r>
              <w:t>BSM</w:t>
            </w:r>
          </w:p>
        </w:tc>
        <w:tc>
          <w:tcPr>
            <w:tcW w:w="9121" w:type="dxa"/>
            <w:tcBorders>
              <w:top w:val="single" w:sz="4" w:space="0" w:color="auto"/>
              <w:left w:val="single" w:sz="4" w:space="0" w:color="auto"/>
              <w:bottom w:val="single" w:sz="4" w:space="0" w:color="auto"/>
              <w:right w:val="single" w:sz="4" w:space="0" w:color="auto"/>
            </w:tcBorders>
          </w:tcPr>
          <w:p w14:paraId="6BBA7B4D" w14:textId="505F8BA0" w:rsidR="003E1C29" w:rsidRPr="00014B10" w:rsidRDefault="0074315F" w:rsidP="001B0084">
            <w:r>
              <w:rPr>
                <w:rFonts w:ascii="Arial" w:hAnsi="Arial" w:cs="Arial"/>
                <w:sz w:val="20"/>
                <w:lang w:val="en-IE"/>
              </w:rPr>
              <w:t>Binary Solvent Manager</w:t>
            </w:r>
          </w:p>
        </w:tc>
      </w:tr>
      <w:tr w:rsidR="00A547E0" w:rsidRPr="00F83282" w14:paraId="344C7E45" w14:textId="77777777" w:rsidTr="00AC1CB4">
        <w:trPr>
          <w:trHeight w:val="293"/>
        </w:trPr>
        <w:tc>
          <w:tcPr>
            <w:tcW w:w="1638" w:type="dxa"/>
            <w:tcBorders>
              <w:top w:val="single" w:sz="4" w:space="0" w:color="auto"/>
              <w:left w:val="single" w:sz="4" w:space="0" w:color="auto"/>
              <w:bottom w:val="single" w:sz="4" w:space="0" w:color="auto"/>
              <w:right w:val="single" w:sz="4" w:space="0" w:color="auto"/>
            </w:tcBorders>
          </w:tcPr>
          <w:p w14:paraId="27EE0C94" w14:textId="10C2E46D" w:rsidR="00A547E0" w:rsidRDefault="00A547E0" w:rsidP="001B0084">
            <w:pPr>
              <w:jc w:val="center"/>
            </w:pPr>
            <w:r w:rsidRPr="0039666D">
              <w:rPr>
                <w:rFonts w:ascii="Arial" w:hAnsi="Arial" w:cs="Arial"/>
                <w:sz w:val="20"/>
                <w:lang w:val="en-IE"/>
              </w:rPr>
              <w:t>MSV</w:t>
            </w:r>
          </w:p>
        </w:tc>
        <w:tc>
          <w:tcPr>
            <w:tcW w:w="9121" w:type="dxa"/>
            <w:tcBorders>
              <w:top w:val="single" w:sz="4" w:space="0" w:color="auto"/>
              <w:left w:val="single" w:sz="4" w:space="0" w:color="auto"/>
              <w:bottom w:val="single" w:sz="4" w:space="0" w:color="auto"/>
              <w:right w:val="single" w:sz="4" w:space="0" w:color="auto"/>
            </w:tcBorders>
          </w:tcPr>
          <w:p w14:paraId="726553CB" w14:textId="7278920C" w:rsidR="00A547E0" w:rsidRDefault="00C1290C" w:rsidP="001B0084">
            <w:pPr>
              <w:rPr>
                <w:rFonts w:ascii="Arial" w:hAnsi="Arial" w:cs="Arial"/>
                <w:sz w:val="20"/>
                <w:lang w:val="en-IE"/>
              </w:rPr>
            </w:pPr>
            <w:r w:rsidRPr="0039666D">
              <w:rPr>
                <w:rFonts w:ascii="Arial" w:hAnsi="Arial" w:cs="Arial"/>
                <w:sz w:val="20"/>
                <w:lang w:val="en-IE"/>
              </w:rPr>
              <w:t>Metering Syringe Valve</w:t>
            </w:r>
          </w:p>
        </w:tc>
      </w:tr>
      <w:tr w:rsidR="002E4949" w:rsidRPr="00F83282" w14:paraId="51565F6C" w14:textId="77777777" w:rsidTr="00AC1CB4">
        <w:trPr>
          <w:trHeight w:val="293"/>
        </w:trPr>
        <w:tc>
          <w:tcPr>
            <w:tcW w:w="1638" w:type="dxa"/>
            <w:tcBorders>
              <w:top w:val="single" w:sz="4" w:space="0" w:color="auto"/>
              <w:left w:val="single" w:sz="4" w:space="0" w:color="auto"/>
              <w:bottom w:val="single" w:sz="4" w:space="0" w:color="auto"/>
              <w:right w:val="single" w:sz="4" w:space="0" w:color="auto"/>
            </w:tcBorders>
          </w:tcPr>
          <w:p w14:paraId="6A2D3B35" w14:textId="79978939" w:rsidR="002E4949" w:rsidRPr="0039666D" w:rsidRDefault="002E4949" w:rsidP="001B0084">
            <w:pPr>
              <w:jc w:val="center"/>
              <w:rPr>
                <w:rFonts w:ascii="Arial" w:hAnsi="Arial" w:cs="Arial"/>
                <w:sz w:val="20"/>
                <w:lang w:val="en-IE"/>
              </w:rPr>
            </w:pPr>
            <w:r>
              <w:rPr>
                <w:rFonts w:ascii="Arial" w:hAnsi="Arial" w:cs="Arial"/>
                <w:sz w:val="20"/>
                <w:lang w:val="en-IE"/>
              </w:rPr>
              <w:t>UI</w:t>
            </w:r>
          </w:p>
        </w:tc>
        <w:tc>
          <w:tcPr>
            <w:tcW w:w="9121" w:type="dxa"/>
            <w:tcBorders>
              <w:top w:val="single" w:sz="4" w:space="0" w:color="auto"/>
              <w:left w:val="single" w:sz="4" w:space="0" w:color="auto"/>
              <w:bottom w:val="single" w:sz="4" w:space="0" w:color="auto"/>
              <w:right w:val="single" w:sz="4" w:space="0" w:color="auto"/>
            </w:tcBorders>
          </w:tcPr>
          <w:p w14:paraId="64454AE0" w14:textId="1A420CF8" w:rsidR="002E4949" w:rsidRPr="0039666D" w:rsidRDefault="0096284B" w:rsidP="001B0084">
            <w:pPr>
              <w:rPr>
                <w:rFonts w:ascii="Arial" w:hAnsi="Arial" w:cs="Arial"/>
                <w:sz w:val="20"/>
                <w:lang w:val="en-IE"/>
              </w:rPr>
            </w:pPr>
            <w:r>
              <w:rPr>
                <w:rFonts w:ascii="Arial" w:hAnsi="Arial" w:cs="Arial"/>
                <w:sz w:val="20"/>
                <w:lang w:val="en-IE"/>
              </w:rPr>
              <w:t>User Interface</w:t>
            </w:r>
          </w:p>
        </w:tc>
      </w:tr>
    </w:tbl>
    <w:p w14:paraId="18582D45" w14:textId="47E18D52" w:rsidR="008B68C1" w:rsidRPr="00F83282" w:rsidRDefault="00EA4866" w:rsidP="00933230">
      <w:pPr>
        <w:pStyle w:val="Heading1"/>
      </w:pPr>
      <w:r>
        <w:t>TRAINING</w:t>
      </w:r>
    </w:p>
    <w:p w14:paraId="62FB1482" w14:textId="53182DE5" w:rsidR="003643DC" w:rsidRPr="00894474" w:rsidRDefault="00CA1A31" w:rsidP="00CA1A31">
      <w:pPr>
        <w:spacing w:before="120"/>
        <w:rPr>
          <w:rFonts w:ascii="Arial" w:hAnsi="Arial" w:cs="Arial"/>
          <w:sz w:val="20"/>
        </w:rPr>
      </w:pPr>
      <w:r w:rsidRPr="00894474">
        <w:rPr>
          <w:rFonts w:ascii="Arial" w:hAnsi="Arial" w:cs="Arial"/>
          <w:color w:val="000000" w:themeColor="text1"/>
          <w:sz w:val="20"/>
          <w:lang w:val="en-IE"/>
        </w:rPr>
        <w:t xml:space="preserve">The operator of </w:t>
      </w:r>
      <w:r w:rsidR="00767232" w:rsidRPr="00F83282">
        <w:rPr>
          <w:rFonts w:ascii="Arial" w:hAnsi="Arial" w:cs="Arial"/>
          <w:sz w:val="20"/>
        </w:rPr>
        <w:t xml:space="preserve">the </w:t>
      </w:r>
      <w:sdt>
        <w:sdtPr>
          <w:rPr>
            <w:rStyle w:val="Style5"/>
          </w:rPr>
          <w:alias w:val="TEorVal#"/>
          <w:tag w:val="TEorVal#"/>
          <w:id w:val="-1778317526"/>
          <w:placeholder>
            <w:docPart w:val="2478F7F49FF144D9B353708FDAAD64F2"/>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s="Arial"/>
            <w:color w:val="548DD4" w:themeColor="text2" w:themeTint="99"/>
            <w:sz w:val="24"/>
            <w:lang w:val="en-IE"/>
          </w:rPr>
        </w:sdtEndPr>
        <w:sdtContent>
          <w:r w:rsidR="00A9574D">
            <w:rPr>
              <w:rStyle w:val="Style5"/>
            </w:rPr>
            <w:t>TE82964-1</w:t>
          </w:r>
        </w:sdtContent>
      </w:sdt>
      <w:r w:rsidR="00767232">
        <w:rPr>
          <w:rStyle w:val="Style5"/>
        </w:rPr>
        <w:t xml:space="preserve">, </w:t>
      </w:r>
      <w:sdt>
        <w:sdtPr>
          <w:rPr>
            <w:rFonts w:ascii="Arial" w:hAnsi="Arial" w:cs="Arial"/>
            <w:bCs/>
            <w:sz w:val="20"/>
            <w:lang w:val="en-IE"/>
          </w:rPr>
          <w:alias w:val="SystemName"/>
          <w:tag w:val="SystemName"/>
          <w:id w:val="747541767"/>
          <w:placeholder>
            <w:docPart w:val="D23696EB8B464E4089486CAC16D55BA4"/>
          </w:placeholder>
          <w:dataBinding w:prefixMappings="xmlns:ns0='http://schemas.microsoft.com/office/2006/coverPageProps' " w:xpath="/ns0:CoverPageProperties[1]/ns0:CompanyEmail[1]" w:storeItemID="{55AF091B-3C7A-41E3-B477-F2FDAA23CFDA}"/>
          <w:text/>
        </w:sdtPr>
        <w:sdtEndPr/>
        <w:sdtContent>
          <w:r w:rsidR="008D6E77">
            <w:rPr>
              <w:rFonts w:ascii="Arial" w:hAnsi="Arial" w:cs="Arial"/>
              <w:bCs/>
              <w:sz w:val="20"/>
              <w:lang w:val="en-IE"/>
            </w:rPr>
            <w:t>the Metering Syringe Valve Leak Test System</w:t>
          </w:r>
        </w:sdtContent>
      </w:sdt>
      <w:r w:rsidR="00767232" w:rsidRPr="00894474">
        <w:rPr>
          <w:rFonts w:ascii="Arial" w:hAnsi="Arial" w:cs="Arial"/>
          <w:color w:val="000000" w:themeColor="text1"/>
          <w:sz w:val="20"/>
          <w:lang w:val="en-IE"/>
        </w:rPr>
        <w:t xml:space="preserve"> </w:t>
      </w:r>
      <w:r w:rsidR="008862FE" w:rsidRPr="00894474">
        <w:rPr>
          <w:rFonts w:ascii="Arial" w:hAnsi="Arial" w:cs="Arial"/>
          <w:color w:val="000000" w:themeColor="text1"/>
          <w:sz w:val="20"/>
          <w:lang w:val="en-IE"/>
        </w:rPr>
        <w:t xml:space="preserve">was trained according to the </w:t>
      </w:r>
      <w:r w:rsidR="00835D47">
        <w:rPr>
          <w:rFonts w:ascii="Arial" w:hAnsi="Arial" w:cs="Arial"/>
          <w:color w:val="000000" w:themeColor="text1"/>
          <w:sz w:val="20"/>
          <w:lang w:val="en-IE"/>
        </w:rPr>
        <w:t>Test</w:t>
      </w:r>
      <w:r w:rsidR="006C6DFB" w:rsidRPr="00894474">
        <w:rPr>
          <w:rFonts w:ascii="Arial" w:hAnsi="Arial" w:cs="Arial"/>
          <w:color w:val="000000" w:themeColor="text1"/>
          <w:sz w:val="20"/>
          <w:lang w:val="en-IE"/>
        </w:rPr>
        <w:t xml:space="preserve"> S</w:t>
      </w:r>
      <w:r w:rsidR="00835D47">
        <w:rPr>
          <w:rFonts w:ascii="Arial" w:hAnsi="Arial" w:cs="Arial"/>
          <w:color w:val="000000" w:themeColor="text1"/>
          <w:sz w:val="20"/>
          <w:lang w:val="en-IE"/>
        </w:rPr>
        <w:t>pecification</w:t>
      </w:r>
      <w:r w:rsidR="006C6DFB" w:rsidRPr="00894474">
        <w:rPr>
          <w:rFonts w:ascii="Arial" w:hAnsi="Arial" w:cs="Arial"/>
          <w:color w:val="000000" w:themeColor="text1"/>
          <w:sz w:val="20"/>
          <w:lang w:val="en-IE"/>
        </w:rPr>
        <w:t xml:space="preserve"> </w:t>
      </w:r>
      <w:r w:rsidR="00835D47">
        <w:rPr>
          <w:rFonts w:ascii="Arial" w:hAnsi="Arial" w:cs="Arial"/>
          <w:color w:val="000000" w:themeColor="text1"/>
          <w:sz w:val="20"/>
          <w:lang w:val="en-IE"/>
        </w:rPr>
        <w:t>and</w:t>
      </w:r>
      <w:r w:rsidR="006C6DFB" w:rsidRPr="00894474">
        <w:rPr>
          <w:rFonts w:ascii="Arial" w:hAnsi="Arial" w:cs="Arial"/>
          <w:color w:val="000000" w:themeColor="text1"/>
          <w:sz w:val="20"/>
          <w:lang w:val="en-IE"/>
        </w:rPr>
        <w:t xml:space="preserve"> </w:t>
      </w:r>
      <w:r w:rsidR="00835D47">
        <w:rPr>
          <w:rFonts w:ascii="Arial" w:hAnsi="Arial" w:cs="Arial"/>
          <w:color w:val="000000" w:themeColor="text1"/>
          <w:sz w:val="20"/>
          <w:lang w:val="en-IE"/>
        </w:rPr>
        <w:t>Procedure</w:t>
      </w:r>
      <w:r w:rsidR="006C6DFB" w:rsidRPr="00894474">
        <w:rPr>
          <w:rFonts w:ascii="Arial" w:hAnsi="Arial" w:cs="Arial"/>
          <w:color w:val="000000" w:themeColor="text1"/>
          <w:sz w:val="20"/>
          <w:lang w:val="en-IE"/>
        </w:rPr>
        <w:t xml:space="preserve">, </w:t>
      </w:r>
      <w:r w:rsidR="00282781">
        <w:rPr>
          <w:rFonts w:ascii="Arial" w:hAnsi="Arial" w:cs="Arial"/>
          <w:sz w:val="20"/>
        </w:rPr>
        <w:t>MSV Leak Test</w:t>
      </w:r>
      <w:r w:rsidR="00282781" w:rsidRPr="00DE74AA">
        <w:rPr>
          <w:rFonts w:ascii="Arial" w:hAnsi="Arial" w:cs="Arial"/>
          <w:color w:val="000000" w:themeColor="text1"/>
          <w:sz w:val="20"/>
          <w:lang w:val="en-IE"/>
        </w:rPr>
        <w:t xml:space="preserve"> </w:t>
      </w:r>
      <w:r w:rsidR="00282781">
        <w:rPr>
          <w:rFonts w:ascii="Arial" w:hAnsi="Arial" w:cs="Arial"/>
          <w:sz w:val="20"/>
        </w:rPr>
        <w:t>735004416</w:t>
      </w:r>
      <w:r w:rsidR="00282781" w:rsidRPr="00DE74AA">
        <w:rPr>
          <w:rFonts w:ascii="Arial" w:hAnsi="Arial" w:cs="Arial"/>
          <w:color w:val="000000" w:themeColor="text1"/>
          <w:sz w:val="20"/>
          <w:lang w:val="en-IE"/>
        </w:rPr>
        <w:t xml:space="preserve">, Rev </w:t>
      </w:r>
      <w:r w:rsidR="00282781">
        <w:rPr>
          <w:rFonts w:ascii="Arial" w:hAnsi="Arial" w:cs="Arial"/>
          <w:color w:val="000000" w:themeColor="text1"/>
          <w:sz w:val="20"/>
          <w:lang w:val="en-IE"/>
        </w:rPr>
        <w:t>A</w:t>
      </w:r>
      <w:r w:rsidR="004F0D16" w:rsidRPr="00894474">
        <w:rPr>
          <w:rFonts w:ascii="Arial" w:hAnsi="Arial" w:cs="Arial"/>
          <w:color w:val="000000" w:themeColor="text1"/>
          <w:sz w:val="20"/>
        </w:rPr>
        <w:t xml:space="preserve">. The executor of this qualification was trained to </w:t>
      </w:r>
      <w:r w:rsidR="00343FB8" w:rsidRPr="00894474">
        <w:rPr>
          <w:rFonts w:ascii="Arial" w:hAnsi="Arial" w:cs="Arial"/>
          <w:color w:val="000000" w:themeColor="text1"/>
          <w:sz w:val="20"/>
        </w:rPr>
        <w:t>the Installation Qualification Protocol, 730004135 Ver. 03. Both Training records are provided as Attach</w:t>
      </w:r>
      <w:r w:rsidR="003643DC" w:rsidRPr="00894474">
        <w:rPr>
          <w:rFonts w:ascii="Arial" w:hAnsi="Arial" w:cs="Arial"/>
          <w:color w:val="000000" w:themeColor="text1"/>
          <w:sz w:val="20"/>
        </w:rPr>
        <w:t>ments 7.1 and 7.</w:t>
      </w:r>
      <w:r w:rsidR="001A7B98">
        <w:rPr>
          <w:rFonts w:ascii="Arial" w:hAnsi="Arial" w:cs="Arial"/>
          <w:color w:val="000000" w:themeColor="text1"/>
          <w:sz w:val="20"/>
        </w:rPr>
        <w:t>2</w:t>
      </w:r>
      <w:r w:rsidR="003643DC" w:rsidRPr="00894474">
        <w:rPr>
          <w:rFonts w:ascii="Arial" w:hAnsi="Arial" w:cs="Arial"/>
          <w:color w:val="000000" w:themeColor="text1"/>
          <w:sz w:val="20"/>
        </w:rPr>
        <w:t>, respectively.</w:t>
      </w:r>
    </w:p>
    <w:p w14:paraId="7B118B10" w14:textId="2E4ACBE2" w:rsidR="008B68C1" w:rsidRPr="00BB4D2B" w:rsidRDefault="00EA4866" w:rsidP="00933230">
      <w:pPr>
        <w:pStyle w:val="Heading1"/>
      </w:pPr>
      <w:bookmarkStart w:id="4" w:name="_Toc442432506"/>
      <w:r w:rsidRPr="00BB4D2B">
        <w:t>QUALIFICATION</w:t>
      </w:r>
      <w:r w:rsidR="000937C9" w:rsidRPr="00BB4D2B">
        <w:t xml:space="preserve"> </w:t>
      </w:r>
      <w:r w:rsidR="008B68C1" w:rsidRPr="00BB4D2B">
        <w:t>Results</w:t>
      </w:r>
      <w:bookmarkEnd w:id="4"/>
    </w:p>
    <w:p w14:paraId="741C8F46" w14:textId="35D6D16E" w:rsidR="00D53CE3" w:rsidRPr="002F5502" w:rsidRDefault="00D53CE3" w:rsidP="002F5502">
      <w:pPr>
        <w:pStyle w:val="Heading2"/>
      </w:pPr>
      <w:r w:rsidRPr="002F5502">
        <w:t xml:space="preserve">Test Script IQ-01: Associated Documentation Verification was performed according to </w:t>
      </w:r>
      <w:r w:rsidR="00596B51">
        <w:t>Installation Qualification Protocol</w:t>
      </w:r>
      <w:r w:rsidRPr="002F5502">
        <w:t xml:space="preserve"> 730004135, Ver. 0</w:t>
      </w:r>
      <w:r w:rsidR="00BA303E" w:rsidRPr="002F5502">
        <w:t>3</w:t>
      </w:r>
      <w:r w:rsidRPr="002F5502">
        <w:t>.  The completed Test Script Data Sheet is provided as Attachment 7.3.</w:t>
      </w:r>
    </w:p>
    <w:p w14:paraId="67329544" w14:textId="3BDE2276" w:rsidR="00185E75" w:rsidRPr="002F5502" w:rsidRDefault="002121FB" w:rsidP="00185E75">
      <w:pPr>
        <w:pStyle w:val="Heading4"/>
        <w:keepNext w:val="0"/>
        <w:numPr>
          <w:ilvl w:val="2"/>
          <w:numId w:val="1"/>
        </w:numPr>
        <w:spacing w:before="120" w:after="0"/>
        <w:ind w:left="1555" w:hanging="720"/>
        <w:jc w:val="both"/>
        <w:rPr>
          <w:rFonts w:ascii="Arial" w:hAnsi="Arial" w:cs="Arial"/>
          <w:b w:val="0"/>
          <w:bCs w:val="0"/>
          <w:sz w:val="20"/>
          <w:szCs w:val="20"/>
        </w:rPr>
      </w:pPr>
      <w:r w:rsidRPr="002F5502">
        <w:rPr>
          <w:rFonts w:ascii="Arial" w:hAnsi="Arial" w:cs="Arial"/>
          <w:b w:val="0"/>
          <w:bCs w:val="0"/>
          <w:sz w:val="20"/>
          <w:szCs w:val="20"/>
        </w:rPr>
        <w:t>The</w:t>
      </w:r>
      <w:r w:rsidR="00287259" w:rsidRPr="002F5502">
        <w:rPr>
          <w:rFonts w:ascii="Arial" w:hAnsi="Arial" w:cs="Arial"/>
          <w:b w:val="0"/>
          <w:bCs w:val="0"/>
          <w:sz w:val="20"/>
          <w:szCs w:val="20"/>
        </w:rPr>
        <w:t xml:space="preserve"> </w:t>
      </w:r>
      <w:r w:rsidR="004B7913" w:rsidRPr="004B7913">
        <w:rPr>
          <w:rFonts w:ascii="Arial" w:hAnsi="Arial" w:cs="Arial"/>
          <w:b w:val="0"/>
          <w:bCs w:val="0"/>
          <w:color w:val="000000" w:themeColor="text1"/>
          <w:sz w:val="20"/>
          <w:lang w:val="en-IE"/>
        </w:rPr>
        <w:t>Test Specification and Procedure</w:t>
      </w:r>
      <w:r w:rsidR="0015613B" w:rsidRPr="0015613B">
        <w:rPr>
          <w:rFonts w:ascii="Arial" w:hAnsi="Arial" w:cs="Arial"/>
          <w:b w:val="0"/>
          <w:bCs w:val="0"/>
          <w:color w:val="000000" w:themeColor="text1"/>
          <w:sz w:val="20"/>
          <w:lang w:val="en-IE"/>
        </w:rPr>
        <w:t xml:space="preserve">, MSV Leak Test 735004416, Rev A </w:t>
      </w:r>
      <w:r w:rsidRPr="002F5502">
        <w:rPr>
          <w:rFonts w:ascii="Arial" w:hAnsi="Arial" w:cs="Arial"/>
          <w:b w:val="0"/>
          <w:bCs w:val="0"/>
          <w:sz w:val="20"/>
          <w:szCs w:val="20"/>
        </w:rPr>
        <w:t>was confirmed to be in SAP with a status of Release General</w:t>
      </w:r>
      <w:r w:rsidR="00185E75">
        <w:rPr>
          <w:rFonts w:ascii="Arial" w:hAnsi="Arial" w:cs="Arial"/>
          <w:b w:val="0"/>
          <w:bCs w:val="0"/>
          <w:sz w:val="20"/>
          <w:szCs w:val="20"/>
        </w:rPr>
        <w:t xml:space="preserve">. </w:t>
      </w:r>
      <w:r w:rsidR="00185E75" w:rsidRPr="002F5502">
        <w:rPr>
          <w:rFonts w:ascii="Arial" w:hAnsi="Arial" w:cs="Arial"/>
          <w:b w:val="0"/>
          <w:bCs w:val="0"/>
          <w:sz w:val="20"/>
          <w:szCs w:val="20"/>
        </w:rPr>
        <w:t xml:space="preserve">A screen capture from </w:t>
      </w:r>
      <w:r w:rsidR="00185E75">
        <w:rPr>
          <w:rFonts w:ascii="Arial" w:hAnsi="Arial" w:cs="Arial"/>
          <w:b w:val="0"/>
          <w:bCs w:val="0"/>
          <w:sz w:val="20"/>
          <w:szCs w:val="20"/>
        </w:rPr>
        <w:t xml:space="preserve">SAP </w:t>
      </w:r>
      <w:r w:rsidR="00185E75" w:rsidRPr="002F5502">
        <w:rPr>
          <w:rFonts w:ascii="Arial" w:hAnsi="Arial" w:cs="Arial"/>
          <w:b w:val="0"/>
          <w:bCs w:val="0"/>
          <w:sz w:val="20"/>
          <w:szCs w:val="20"/>
        </w:rPr>
        <w:t>is provided as Attachment 7.</w:t>
      </w:r>
      <w:r w:rsidR="00185E75">
        <w:rPr>
          <w:rFonts w:ascii="Arial" w:hAnsi="Arial" w:cs="Arial"/>
          <w:b w:val="0"/>
          <w:bCs w:val="0"/>
          <w:sz w:val="20"/>
          <w:szCs w:val="20"/>
        </w:rPr>
        <w:t>4</w:t>
      </w:r>
      <w:r w:rsidR="00185E75" w:rsidRPr="002F5502">
        <w:rPr>
          <w:rFonts w:ascii="Arial" w:hAnsi="Arial" w:cs="Arial"/>
          <w:b w:val="0"/>
          <w:bCs w:val="0"/>
          <w:sz w:val="20"/>
          <w:szCs w:val="20"/>
        </w:rPr>
        <w:t>.</w:t>
      </w:r>
    </w:p>
    <w:p w14:paraId="25F2B6F8" w14:textId="683B309F" w:rsidR="00C83338" w:rsidRPr="002F5502" w:rsidRDefault="00C83338" w:rsidP="002F5502">
      <w:pPr>
        <w:pStyle w:val="Heading2"/>
      </w:pPr>
      <w:r w:rsidRPr="002F5502">
        <w:t xml:space="preserve">Test Script IQ-02: Site Verification was performed according to </w:t>
      </w:r>
      <w:r w:rsidR="00596B51">
        <w:t>Installation Qualification Protocol</w:t>
      </w:r>
      <w:r w:rsidRPr="002F5502">
        <w:t xml:space="preserve"> 730004135, Ver. 0</w:t>
      </w:r>
      <w:r w:rsidR="00EC4361" w:rsidRPr="002F5502">
        <w:t>3</w:t>
      </w:r>
      <w:r w:rsidRPr="002F5502">
        <w:t>.  The completed Test Script Data Sheet is provided as Attachment 7.</w:t>
      </w:r>
      <w:r w:rsidR="009F7C99">
        <w:t>5</w:t>
      </w:r>
      <w:r w:rsidRPr="002F5502">
        <w:t>.</w:t>
      </w:r>
    </w:p>
    <w:p w14:paraId="563AE8DF" w14:textId="54C85104" w:rsidR="004E3B6A" w:rsidRPr="002F5502" w:rsidRDefault="004E3B6A" w:rsidP="004E3B6A">
      <w:pPr>
        <w:pStyle w:val="Heading4"/>
        <w:keepNext w:val="0"/>
        <w:numPr>
          <w:ilvl w:val="2"/>
          <w:numId w:val="1"/>
        </w:numPr>
        <w:spacing w:before="120" w:after="0"/>
        <w:ind w:left="1555" w:hanging="720"/>
        <w:jc w:val="both"/>
        <w:rPr>
          <w:rFonts w:ascii="Arial" w:hAnsi="Arial" w:cs="Arial"/>
          <w:b w:val="0"/>
          <w:bCs w:val="0"/>
          <w:sz w:val="20"/>
          <w:szCs w:val="20"/>
        </w:rPr>
      </w:pPr>
      <w:r w:rsidRPr="002F5502">
        <w:rPr>
          <w:rFonts w:ascii="Arial" w:hAnsi="Arial" w:cs="Arial"/>
          <w:b w:val="0"/>
          <w:bCs w:val="0"/>
          <w:sz w:val="20"/>
          <w:szCs w:val="20"/>
        </w:rPr>
        <w:t xml:space="preserve">The ambient temperature and humidity were measured using </w:t>
      </w:r>
      <w:r w:rsidR="00A04B9E">
        <w:rPr>
          <w:rFonts w:ascii="Arial" w:hAnsi="Arial" w:cs="Arial"/>
          <w:b w:val="0"/>
          <w:bCs w:val="0"/>
          <w:sz w:val="20"/>
          <w:szCs w:val="20"/>
        </w:rPr>
        <w:t>Te</w:t>
      </w:r>
      <w:r w:rsidR="00AE3C97">
        <w:rPr>
          <w:rFonts w:ascii="Arial" w:hAnsi="Arial" w:cs="Arial"/>
          <w:b w:val="0"/>
          <w:bCs w:val="0"/>
          <w:sz w:val="20"/>
          <w:szCs w:val="20"/>
        </w:rPr>
        <w:t>mperature/Humidity Meter</w:t>
      </w:r>
      <w:r w:rsidRPr="002F5502">
        <w:rPr>
          <w:rFonts w:ascii="Arial" w:hAnsi="Arial" w:cs="Arial"/>
          <w:b w:val="0"/>
          <w:bCs w:val="0"/>
          <w:sz w:val="20"/>
          <w:szCs w:val="20"/>
        </w:rPr>
        <w:t xml:space="preserve"> and were determined to be within specification as defined by the </w:t>
      </w:r>
      <w:r w:rsidR="00000009" w:rsidRPr="002F5502">
        <w:rPr>
          <w:rFonts w:ascii="Arial" w:hAnsi="Arial" w:cs="Arial"/>
          <w:b w:val="0"/>
          <w:bCs w:val="0"/>
          <w:sz w:val="20"/>
          <w:szCs w:val="20"/>
        </w:rPr>
        <w:t>Perform</w:t>
      </w:r>
      <w:r w:rsidR="00FB0485" w:rsidRPr="002F5502">
        <w:rPr>
          <w:rFonts w:ascii="Arial" w:hAnsi="Arial" w:cs="Arial"/>
          <w:b w:val="0"/>
          <w:bCs w:val="0"/>
          <w:sz w:val="20"/>
          <w:szCs w:val="20"/>
        </w:rPr>
        <w:t>ance Spec</w:t>
      </w:r>
      <w:r w:rsidR="00245054">
        <w:rPr>
          <w:rFonts w:ascii="Arial" w:hAnsi="Arial" w:cs="Arial"/>
          <w:b w:val="0"/>
          <w:bCs w:val="0"/>
          <w:sz w:val="20"/>
          <w:szCs w:val="20"/>
        </w:rPr>
        <w:t>ification,</w:t>
      </w:r>
      <w:r w:rsidR="0027383D" w:rsidRPr="0027383D">
        <w:t xml:space="preserve"> </w:t>
      </w:r>
      <w:r w:rsidR="0027383D" w:rsidRPr="0027383D">
        <w:rPr>
          <w:rFonts w:ascii="Arial" w:hAnsi="Arial" w:cs="Arial"/>
          <w:b w:val="0"/>
          <w:bCs w:val="0"/>
          <w:sz w:val="20"/>
          <w:szCs w:val="20"/>
        </w:rPr>
        <w:t xml:space="preserve">735004417, Rev </w:t>
      </w:r>
      <w:r w:rsidR="00E85BB5">
        <w:rPr>
          <w:rFonts w:ascii="Arial" w:hAnsi="Arial" w:cs="Arial"/>
          <w:b w:val="0"/>
          <w:bCs w:val="0"/>
          <w:sz w:val="20"/>
          <w:szCs w:val="20"/>
        </w:rPr>
        <w:t>01</w:t>
      </w:r>
      <w:r w:rsidRPr="002F5502">
        <w:rPr>
          <w:rFonts w:ascii="Arial" w:hAnsi="Arial" w:cs="Arial"/>
          <w:b w:val="0"/>
          <w:bCs w:val="0"/>
          <w:sz w:val="20"/>
          <w:szCs w:val="20"/>
        </w:rPr>
        <w:t>.</w:t>
      </w:r>
      <w:r w:rsidR="0049644B">
        <w:rPr>
          <w:rFonts w:ascii="Arial" w:hAnsi="Arial" w:cs="Arial"/>
          <w:b w:val="0"/>
          <w:bCs w:val="0"/>
          <w:sz w:val="20"/>
          <w:szCs w:val="20"/>
        </w:rPr>
        <w:t xml:space="preserve"> </w:t>
      </w:r>
      <w:r w:rsidRPr="002F5502">
        <w:rPr>
          <w:rFonts w:ascii="Arial" w:hAnsi="Arial" w:cs="Arial"/>
          <w:b w:val="0"/>
          <w:bCs w:val="0"/>
          <w:sz w:val="20"/>
          <w:szCs w:val="20"/>
        </w:rPr>
        <w:t>The calibration record is provided as Attachment 7.</w:t>
      </w:r>
      <w:r w:rsidR="00976F23">
        <w:rPr>
          <w:rFonts w:ascii="Arial" w:hAnsi="Arial" w:cs="Arial"/>
          <w:b w:val="0"/>
          <w:bCs w:val="0"/>
          <w:sz w:val="20"/>
          <w:szCs w:val="20"/>
        </w:rPr>
        <w:t>6</w:t>
      </w:r>
      <w:r w:rsidRPr="002F5502">
        <w:rPr>
          <w:rFonts w:ascii="Arial" w:hAnsi="Arial" w:cs="Arial"/>
          <w:b w:val="0"/>
          <w:bCs w:val="0"/>
          <w:sz w:val="20"/>
          <w:szCs w:val="20"/>
        </w:rPr>
        <w:t>.</w:t>
      </w:r>
    </w:p>
    <w:p w14:paraId="2D048941" w14:textId="7AF93124" w:rsidR="004E3B6A" w:rsidRPr="002F5502" w:rsidRDefault="004E3B6A" w:rsidP="004E3B6A">
      <w:pPr>
        <w:pStyle w:val="Heading4"/>
        <w:keepNext w:val="0"/>
        <w:numPr>
          <w:ilvl w:val="2"/>
          <w:numId w:val="1"/>
        </w:numPr>
        <w:spacing w:before="120" w:after="0"/>
        <w:ind w:left="1555" w:hanging="720"/>
        <w:jc w:val="both"/>
        <w:rPr>
          <w:rFonts w:ascii="Arial" w:hAnsi="Arial" w:cs="Arial"/>
          <w:b w:val="0"/>
          <w:bCs w:val="0"/>
          <w:sz w:val="20"/>
          <w:szCs w:val="20"/>
        </w:rPr>
      </w:pPr>
      <w:r w:rsidRPr="002F5502">
        <w:rPr>
          <w:rFonts w:ascii="Arial" w:hAnsi="Arial" w:cs="Arial"/>
          <w:b w:val="0"/>
          <w:bCs w:val="0"/>
          <w:sz w:val="20"/>
          <w:szCs w:val="20"/>
        </w:rPr>
        <w:t xml:space="preserve">The electrical supply was measured using a </w:t>
      </w:r>
      <w:proofErr w:type="spellStart"/>
      <w:r w:rsidRPr="002F5502">
        <w:rPr>
          <w:rFonts w:ascii="Arial" w:hAnsi="Arial" w:cs="Arial"/>
          <w:b w:val="0"/>
          <w:bCs w:val="0"/>
          <w:sz w:val="20"/>
          <w:szCs w:val="20"/>
        </w:rPr>
        <w:t>Multimeter</w:t>
      </w:r>
      <w:proofErr w:type="spellEnd"/>
      <w:r w:rsidRPr="002F5502">
        <w:rPr>
          <w:rFonts w:ascii="Arial" w:hAnsi="Arial" w:cs="Arial"/>
          <w:b w:val="0"/>
          <w:bCs w:val="0"/>
          <w:sz w:val="20"/>
          <w:szCs w:val="20"/>
        </w:rPr>
        <w:t xml:space="preserve"> and was determined to be within specification as defined by</w:t>
      </w:r>
      <w:r w:rsidR="007F325D" w:rsidRPr="007F325D">
        <w:t xml:space="preserve"> </w:t>
      </w:r>
      <w:r w:rsidR="007F325D" w:rsidRPr="007F325D">
        <w:rPr>
          <w:rFonts w:ascii="Arial" w:hAnsi="Arial" w:cs="Arial"/>
          <w:b w:val="0"/>
          <w:bCs w:val="0"/>
          <w:sz w:val="20"/>
          <w:szCs w:val="20"/>
        </w:rPr>
        <w:t>ANSI C84.1 – Voltage Tolerance Standard</w:t>
      </w:r>
      <w:r w:rsidRPr="002F5502">
        <w:rPr>
          <w:rFonts w:ascii="Arial" w:hAnsi="Arial" w:cs="Arial"/>
          <w:b w:val="0"/>
          <w:bCs w:val="0"/>
          <w:sz w:val="20"/>
          <w:szCs w:val="20"/>
        </w:rPr>
        <w:t>. The calibration record is provided as Attachment 7.</w:t>
      </w:r>
      <w:r w:rsidR="0023312D">
        <w:rPr>
          <w:rFonts w:ascii="Arial" w:hAnsi="Arial" w:cs="Arial"/>
          <w:b w:val="0"/>
          <w:bCs w:val="0"/>
          <w:sz w:val="20"/>
          <w:szCs w:val="20"/>
        </w:rPr>
        <w:t>7</w:t>
      </w:r>
      <w:r w:rsidRPr="002F5502">
        <w:rPr>
          <w:rFonts w:ascii="Arial" w:hAnsi="Arial" w:cs="Arial"/>
          <w:b w:val="0"/>
          <w:bCs w:val="0"/>
          <w:sz w:val="20"/>
          <w:szCs w:val="20"/>
        </w:rPr>
        <w:t>.</w:t>
      </w:r>
    </w:p>
    <w:p w14:paraId="22125F14" w14:textId="2F8B2A11" w:rsidR="004E3B6A" w:rsidRPr="002F5502" w:rsidRDefault="004E3B6A" w:rsidP="004E3B6A">
      <w:pPr>
        <w:pStyle w:val="Heading4"/>
        <w:keepNext w:val="0"/>
        <w:numPr>
          <w:ilvl w:val="2"/>
          <w:numId w:val="1"/>
        </w:numPr>
        <w:spacing w:before="120" w:after="0"/>
        <w:ind w:left="1555" w:hanging="720"/>
        <w:jc w:val="both"/>
        <w:rPr>
          <w:rFonts w:ascii="Arial" w:hAnsi="Arial" w:cs="Arial"/>
          <w:b w:val="0"/>
          <w:bCs w:val="0"/>
          <w:sz w:val="20"/>
          <w:szCs w:val="20"/>
        </w:rPr>
      </w:pPr>
      <w:r w:rsidRPr="002F5502">
        <w:rPr>
          <w:rFonts w:ascii="Arial" w:hAnsi="Arial" w:cs="Arial"/>
          <w:b w:val="0"/>
          <w:bCs w:val="0"/>
          <w:sz w:val="20"/>
          <w:szCs w:val="20"/>
        </w:rPr>
        <w:t xml:space="preserve">The Test Station was confirmed to have more than the </w:t>
      </w:r>
      <w:r w:rsidR="00FF73CE" w:rsidRPr="002F5502">
        <w:rPr>
          <w:rFonts w:ascii="Arial" w:hAnsi="Arial" w:cs="Arial"/>
          <w:b w:val="0"/>
          <w:bCs w:val="0"/>
          <w:sz w:val="20"/>
          <w:szCs w:val="20"/>
        </w:rPr>
        <w:t>four</w:t>
      </w:r>
      <w:r w:rsidRPr="002F5502">
        <w:rPr>
          <w:rFonts w:ascii="Arial" w:hAnsi="Arial" w:cs="Arial"/>
          <w:b w:val="0"/>
          <w:bCs w:val="0"/>
          <w:sz w:val="20"/>
          <w:szCs w:val="20"/>
        </w:rPr>
        <w:t xml:space="preserve"> (</w:t>
      </w:r>
      <w:r w:rsidR="00FF73CE" w:rsidRPr="002F5502">
        <w:rPr>
          <w:rFonts w:ascii="Arial" w:hAnsi="Arial" w:cs="Arial"/>
          <w:b w:val="0"/>
          <w:bCs w:val="0"/>
          <w:sz w:val="20"/>
          <w:szCs w:val="20"/>
        </w:rPr>
        <w:t>4</w:t>
      </w:r>
      <w:r w:rsidRPr="002F5502">
        <w:rPr>
          <w:rFonts w:ascii="Arial" w:hAnsi="Arial" w:cs="Arial"/>
          <w:b w:val="0"/>
          <w:bCs w:val="0"/>
          <w:sz w:val="20"/>
          <w:szCs w:val="20"/>
        </w:rPr>
        <w:t>) dedicated electrical outlets</w:t>
      </w:r>
      <w:r w:rsidR="001D0DA7">
        <w:rPr>
          <w:rFonts w:ascii="Arial" w:hAnsi="Arial" w:cs="Arial"/>
          <w:b w:val="0"/>
          <w:bCs w:val="0"/>
          <w:sz w:val="20"/>
          <w:szCs w:val="20"/>
        </w:rPr>
        <w:t xml:space="preserve"> and </w:t>
      </w:r>
      <w:r w:rsidR="00A4622D">
        <w:rPr>
          <w:rFonts w:ascii="Arial" w:hAnsi="Arial" w:cs="Arial"/>
          <w:b w:val="0"/>
          <w:bCs w:val="0"/>
          <w:sz w:val="20"/>
          <w:szCs w:val="20"/>
        </w:rPr>
        <w:t>minimum</w:t>
      </w:r>
      <w:r w:rsidR="00970BB5">
        <w:rPr>
          <w:rFonts w:ascii="Arial" w:hAnsi="Arial" w:cs="Arial"/>
          <w:b w:val="0"/>
          <w:bCs w:val="0"/>
          <w:sz w:val="20"/>
          <w:szCs w:val="20"/>
        </w:rPr>
        <w:t xml:space="preserve"> of 1 dedicated network</w:t>
      </w:r>
      <w:r w:rsidRPr="002F5502">
        <w:rPr>
          <w:rFonts w:ascii="Arial" w:hAnsi="Arial" w:cs="Arial"/>
          <w:b w:val="0"/>
          <w:bCs w:val="0"/>
          <w:sz w:val="20"/>
          <w:szCs w:val="20"/>
        </w:rPr>
        <w:t xml:space="preserve"> required.</w:t>
      </w:r>
      <w:r w:rsidR="00773DFE">
        <w:rPr>
          <w:rFonts w:ascii="Arial" w:hAnsi="Arial" w:cs="Arial"/>
          <w:b w:val="0"/>
          <w:bCs w:val="0"/>
          <w:sz w:val="20"/>
          <w:szCs w:val="20"/>
        </w:rPr>
        <w:t xml:space="preserve"> </w:t>
      </w:r>
    </w:p>
    <w:p w14:paraId="35D63B49" w14:textId="5D447D79" w:rsidR="004E3B6A" w:rsidRPr="002F5502" w:rsidRDefault="004E3B6A" w:rsidP="004E3B6A">
      <w:pPr>
        <w:pStyle w:val="Heading4"/>
        <w:keepNext w:val="0"/>
        <w:numPr>
          <w:ilvl w:val="2"/>
          <w:numId w:val="1"/>
        </w:numPr>
        <w:spacing w:before="120" w:after="0"/>
        <w:ind w:left="1555" w:hanging="720"/>
        <w:jc w:val="both"/>
        <w:rPr>
          <w:rFonts w:ascii="Arial" w:hAnsi="Arial" w:cs="Arial"/>
          <w:b w:val="0"/>
          <w:bCs w:val="0"/>
          <w:sz w:val="20"/>
          <w:szCs w:val="20"/>
        </w:rPr>
      </w:pPr>
      <w:r w:rsidRPr="002F5502">
        <w:rPr>
          <w:rFonts w:ascii="Arial" w:hAnsi="Arial" w:cs="Arial"/>
          <w:b w:val="0"/>
          <w:bCs w:val="0"/>
          <w:sz w:val="20"/>
          <w:szCs w:val="20"/>
        </w:rPr>
        <w:t xml:space="preserve">The space and test bench of the </w:t>
      </w:r>
      <w:sdt>
        <w:sdtPr>
          <w:rPr>
            <w:rStyle w:val="Style5"/>
            <w:rFonts w:cs="Arial"/>
            <w:b w:val="0"/>
            <w:bCs w:val="0"/>
            <w:szCs w:val="20"/>
          </w:rPr>
          <w:alias w:val="TEorVal#"/>
          <w:tag w:val="TEorVal#"/>
          <w:id w:val="-1403752205"/>
          <w:placeholder>
            <w:docPart w:val="E70DFBADFDD54D15820B30B4B9DA11C6"/>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olor w:val="548DD4" w:themeColor="text2" w:themeTint="99"/>
            <w:sz w:val="28"/>
            <w:lang w:val="en-IE"/>
          </w:rPr>
        </w:sdtEndPr>
        <w:sdtContent>
          <w:r w:rsidR="00A9574D">
            <w:rPr>
              <w:rStyle w:val="Style5"/>
              <w:rFonts w:cs="Arial"/>
              <w:b w:val="0"/>
              <w:bCs w:val="0"/>
              <w:szCs w:val="20"/>
            </w:rPr>
            <w:t>TE82964-1</w:t>
          </w:r>
        </w:sdtContent>
      </w:sdt>
      <w:r w:rsidR="000633CD" w:rsidRPr="002F5502">
        <w:rPr>
          <w:rStyle w:val="Style5"/>
          <w:rFonts w:cs="Arial"/>
          <w:b w:val="0"/>
          <w:bCs w:val="0"/>
          <w:szCs w:val="20"/>
        </w:rPr>
        <w:t xml:space="preserve">, </w:t>
      </w:r>
      <w:sdt>
        <w:sdtPr>
          <w:rPr>
            <w:rFonts w:ascii="Arial" w:hAnsi="Arial" w:cs="Arial"/>
            <w:b w:val="0"/>
            <w:bCs w:val="0"/>
            <w:sz w:val="20"/>
            <w:szCs w:val="20"/>
            <w:lang w:val="en-IE"/>
          </w:rPr>
          <w:alias w:val="SystemName"/>
          <w:tag w:val="SystemName"/>
          <w:id w:val="-2065090152"/>
          <w:placeholder>
            <w:docPart w:val="BD2082DCBA274C6C93283786F1CDC762"/>
          </w:placeholder>
          <w:dataBinding w:prefixMappings="xmlns:ns0='http://schemas.microsoft.com/office/2006/coverPageProps' " w:xpath="/ns0:CoverPageProperties[1]/ns0:CompanyEmail[1]" w:storeItemID="{55AF091B-3C7A-41E3-B477-F2FDAA23CFDA}"/>
          <w:text/>
        </w:sdtPr>
        <w:sdtEndPr/>
        <w:sdtContent>
          <w:r w:rsidR="008D6E77">
            <w:rPr>
              <w:rFonts w:ascii="Arial" w:hAnsi="Arial" w:cs="Arial"/>
              <w:b w:val="0"/>
              <w:bCs w:val="0"/>
              <w:sz w:val="20"/>
              <w:szCs w:val="20"/>
              <w:lang w:val="en-IE"/>
            </w:rPr>
            <w:t>the Metering Syringe Valve Leak Test System</w:t>
          </w:r>
        </w:sdtContent>
      </w:sdt>
      <w:r w:rsidR="000633CD" w:rsidRPr="002F5502">
        <w:rPr>
          <w:rFonts w:ascii="Arial" w:hAnsi="Arial" w:cs="Arial"/>
          <w:b w:val="0"/>
          <w:bCs w:val="0"/>
          <w:color w:val="00B0F0"/>
          <w:sz w:val="20"/>
          <w:szCs w:val="20"/>
        </w:rPr>
        <w:t xml:space="preserve"> </w:t>
      </w:r>
      <w:r w:rsidRPr="002F5502">
        <w:rPr>
          <w:rFonts w:ascii="Arial" w:hAnsi="Arial" w:cs="Arial"/>
          <w:b w:val="0"/>
          <w:bCs w:val="0"/>
          <w:sz w:val="20"/>
          <w:szCs w:val="20"/>
        </w:rPr>
        <w:t>w</w:t>
      </w:r>
      <w:r w:rsidR="00C607B5">
        <w:rPr>
          <w:rFonts w:ascii="Arial" w:hAnsi="Arial" w:cs="Arial"/>
          <w:b w:val="0"/>
          <w:bCs w:val="0"/>
          <w:sz w:val="20"/>
          <w:szCs w:val="20"/>
        </w:rPr>
        <w:t>ere</w:t>
      </w:r>
      <w:r w:rsidRPr="002F5502">
        <w:rPr>
          <w:rFonts w:ascii="Arial" w:hAnsi="Arial" w:cs="Arial"/>
          <w:b w:val="0"/>
          <w:bCs w:val="0"/>
          <w:sz w:val="20"/>
          <w:szCs w:val="20"/>
        </w:rPr>
        <w:t xml:space="preserve"> confirmed to have adequate space for testing and service.  The bench was confirmed to be large and strong enough to support all test equipment.  </w:t>
      </w:r>
      <w:r w:rsidR="00773DFE">
        <w:rPr>
          <w:rFonts w:ascii="Arial" w:hAnsi="Arial" w:cs="Arial"/>
          <w:b w:val="0"/>
          <w:bCs w:val="0"/>
          <w:sz w:val="20"/>
          <w:szCs w:val="20"/>
        </w:rPr>
        <w:t>Picture</w:t>
      </w:r>
      <w:r w:rsidRPr="002F5502">
        <w:rPr>
          <w:rFonts w:ascii="Arial" w:hAnsi="Arial" w:cs="Arial"/>
          <w:b w:val="0"/>
          <w:bCs w:val="0"/>
          <w:sz w:val="20"/>
          <w:szCs w:val="20"/>
        </w:rPr>
        <w:t xml:space="preserve"> of the Test Station work area is provided as Attachment 7.</w:t>
      </w:r>
      <w:r w:rsidR="009E177D">
        <w:rPr>
          <w:rFonts w:ascii="Arial" w:hAnsi="Arial" w:cs="Arial"/>
          <w:b w:val="0"/>
          <w:bCs w:val="0"/>
          <w:sz w:val="20"/>
          <w:szCs w:val="20"/>
        </w:rPr>
        <w:t>8</w:t>
      </w:r>
      <w:r w:rsidRPr="002F5502">
        <w:rPr>
          <w:rFonts w:ascii="Arial" w:hAnsi="Arial" w:cs="Arial"/>
          <w:b w:val="0"/>
          <w:bCs w:val="0"/>
          <w:sz w:val="20"/>
          <w:szCs w:val="20"/>
        </w:rPr>
        <w:t>.</w:t>
      </w:r>
    </w:p>
    <w:p w14:paraId="141793D4" w14:textId="5591C46C" w:rsidR="00FE27B5" w:rsidRPr="002F5502" w:rsidRDefault="00FE27B5" w:rsidP="002F5502">
      <w:pPr>
        <w:pStyle w:val="Heading2"/>
      </w:pPr>
      <w:r w:rsidRPr="002F5502">
        <w:t xml:space="preserve">Test Script IQ-03: Instrumentation Calibration Verification was performed according to </w:t>
      </w:r>
      <w:r w:rsidR="00596B51">
        <w:t>Installation Qualification Protocol</w:t>
      </w:r>
      <w:r w:rsidRPr="002F5502">
        <w:t xml:space="preserve"> </w:t>
      </w:r>
      <w:r w:rsidR="00F01E8D">
        <w:t>730004135, Ver. 03</w:t>
      </w:r>
      <w:r w:rsidRPr="002F5502">
        <w:t>.  The completed script is provided as Attachment 7.</w:t>
      </w:r>
      <w:r w:rsidR="00685146">
        <w:t>9</w:t>
      </w:r>
      <w:r w:rsidRPr="002F5502">
        <w:t>.</w:t>
      </w:r>
    </w:p>
    <w:p w14:paraId="6D74EFB0" w14:textId="751BE83B" w:rsidR="00922EC5" w:rsidRPr="002F5502" w:rsidRDefault="00922EC5" w:rsidP="00922EC5">
      <w:pPr>
        <w:pStyle w:val="Heading4"/>
        <w:keepNext w:val="0"/>
        <w:numPr>
          <w:ilvl w:val="2"/>
          <w:numId w:val="1"/>
        </w:numPr>
        <w:spacing w:before="120" w:after="0"/>
        <w:ind w:left="1555" w:hanging="720"/>
        <w:jc w:val="both"/>
        <w:rPr>
          <w:rFonts w:ascii="Arial" w:hAnsi="Arial" w:cs="Arial"/>
          <w:b w:val="0"/>
          <w:bCs w:val="0"/>
          <w:sz w:val="20"/>
          <w:szCs w:val="20"/>
        </w:rPr>
      </w:pPr>
      <w:r w:rsidRPr="002F5502">
        <w:rPr>
          <w:rFonts w:ascii="Arial" w:hAnsi="Arial" w:cs="Arial"/>
          <w:b w:val="0"/>
          <w:bCs w:val="0"/>
          <w:sz w:val="20"/>
          <w:szCs w:val="20"/>
        </w:rPr>
        <w:t xml:space="preserve">The </w:t>
      </w:r>
      <w:sdt>
        <w:sdtPr>
          <w:rPr>
            <w:rStyle w:val="Style5"/>
            <w:rFonts w:cs="Arial"/>
            <w:b w:val="0"/>
            <w:bCs w:val="0"/>
            <w:szCs w:val="20"/>
          </w:rPr>
          <w:alias w:val="TEorVal#"/>
          <w:tag w:val="TEorVal#"/>
          <w:id w:val="272676199"/>
          <w:placeholder>
            <w:docPart w:val="EF06418C81314700AFF44C4AAE2B0F94"/>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olor w:val="548DD4" w:themeColor="text2" w:themeTint="99"/>
            <w:sz w:val="28"/>
            <w:lang w:val="en-IE"/>
          </w:rPr>
        </w:sdtEndPr>
        <w:sdtContent>
          <w:r w:rsidR="00A9574D">
            <w:rPr>
              <w:rStyle w:val="Style5"/>
              <w:rFonts w:cs="Arial"/>
              <w:b w:val="0"/>
              <w:bCs w:val="0"/>
              <w:szCs w:val="20"/>
            </w:rPr>
            <w:t>TE82964-1</w:t>
          </w:r>
        </w:sdtContent>
      </w:sdt>
      <w:r w:rsidRPr="002F5502">
        <w:rPr>
          <w:rStyle w:val="Style5"/>
          <w:rFonts w:cs="Arial"/>
          <w:b w:val="0"/>
          <w:bCs w:val="0"/>
          <w:szCs w:val="20"/>
        </w:rPr>
        <w:t xml:space="preserve">, </w:t>
      </w:r>
      <w:sdt>
        <w:sdtPr>
          <w:rPr>
            <w:rFonts w:ascii="Arial" w:hAnsi="Arial" w:cs="Arial"/>
            <w:b w:val="0"/>
            <w:bCs w:val="0"/>
            <w:sz w:val="20"/>
            <w:szCs w:val="20"/>
            <w:lang w:val="en-IE"/>
          </w:rPr>
          <w:alias w:val="SystemName"/>
          <w:tag w:val="SystemName"/>
          <w:id w:val="-1980679096"/>
          <w:placeholder>
            <w:docPart w:val="2E569B9B0789444D8EECC55EB6EB62EF"/>
          </w:placeholder>
          <w:dataBinding w:prefixMappings="xmlns:ns0='http://schemas.microsoft.com/office/2006/coverPageProps' " w:xpath="/ns0:CoverPageProperties[1]/ns0:CompanyEmail[1]" w:storeItemID="{55AF091B-3C7A-41E3-B477-F2FDAA23CFDA}"/>
          <w:text/>
        </w:sdtPr>
        <w:sdtEndPr/>
        <w:sdtContent>
          <w:r w:rsidR="008D6E77">
            <w:rPr>
              <w:rFonts w:ascii="Arial" w:hAnsi="Arial" w:cs="Arial"/>
              <w:b w:val="0"/>
              <w:bCs w:val="0"/>
              <w:sz w:val="20"/>
              <w:szCs w:val="20"/>
              <w:lang w:val="en-IE"/>
            </w:rPr>
            <w:t>the Metering Syringe Valve Leak Test System</w:t>
          </w:r>
        </w:sdtContent>
      </w:sdt>
      <w:r w:rsidRPr="002F5502">
        <w:rPr>
          <w:rFonts w:ascii="Arial" w:hAnsi="Arial" w:cs="Arial"/>
          <w:b w:val="0"/>
          <w:bCs w:val="0"/>
          <w:color w:val="00B0F0"/>
          <w:sz w:val="20"/>
          <w:szCs w:val="20"/>
        </w:rPr>
        <w:t xml:space="preserve"> </w:t>
      </w:r>
      <w:r w:rsidRPr="002F5502">
        <w:rPr>
          <w:rFonts w:ascii="Arial" w:hAnsi="Arial" w:cs="Arial"/>
          <w:b w:val="0"/>
          <w:bCs w:val="0"/>
          <w:sz w:val="20"/>
          <w:szCs w:val="20"/>
        </w:rPr>
        <w:t xml:space="preserve">was confirmed to be in the </w:t>
      </w:r>
      <w:r>
        <w:rPr>
          <w:rFonts w:ascii="Arial" w:hAnsi="Arial" w:cs="Arial"/>
          <w:b w:val="0"/>
          <w:bCs w:val="0"/>
          <w:sz w:val="20"/>
          <w:szCs w:val="20"/>
        </w:rPr>
        <w:t xml:space="preserve">Preventive Maintenance Master Schedule </w:t>
      </w:r>
      <w:r w:rsidRPr="002F5502">
        <w:rPr>
          <w:rFonts w:ascii="Arial" w:hAnsi="Arial" w:cs="Arial"/>
          <w:b w:val="0"/>
          <w:bCs w:val="0"/>
          <w:sz w:val="20"/>
          <w:szCs w:val="20"/>
        </w:rPr>
        <w:t xml:space="preserve">with </w:t>
      </w:r>
      <w:r w:rsidR="001D3522">
        <w:rPr>
          <w:rFonts w:ascii="Arial" w:hAnsi="Arial" w:cs="Arial"/>
          <w:b w:val="0"/>
          <w:bCs w:val="0"/>
          <w:sz w:val="20"/>
          <w:szCs w:val="20"/>
        </w:rPr>
        <w:t>yearly</w:t>
      </w:r>
      <w:r w:rsidRPr="002F5502">
        <w:rPr>
          <w:rFonts w:ascii="Arial" w:hAnsi="Arial" w:cs="Arial"/>
          <w:b w:val="0"/>
          <w:bCs w:val="0"/>
          <w:sz w:val="20"/>
          <w:szCs w:val="20"/>
        </w:rPr>
        <w:t xml:space="preserve"> maintenance cycle.  A screen capture from the </w:t>
      </w:r>
      <w:r w:rsidR="009672CB">
        <w:rPr>
          <w:rFonts w:ascii="Arial" w:hAnsi="Arial" w:cs="Arial"/>
          <w:b w:val="0"/>
          <w:bCs w:val="0"/>
          <w:sz w:val="20"/>
          <w:szCs w:val="20"/>
        </w:rPr>
        <w:t>master list</w:t>
      </w:r>
      <w:r w:rsidRPr="002F5502">
        <w:rPr>
          <w:rFonts w:ascii="Arial" w:hAnsi="Arial" w:cs="Arial"/>
          <w:b w:val="0"/>
          <w:bCs w:val="0"/>
          <w:sz w:val="20"/>
          <w:szCs w:val="20"/>
        </w:rPr>
        <w:t xml:space="preserve"> is provided as Attachment 7.</w:t>
      </w:r>
      <w:r w:rsidR="00A75FBB">
        <w:rPr>
          <w:rFonts w:ascii="Arial" w:hAnsi="Arial" w:cs="Arial"/>
          <w:b w:val="0"/>
          <w:bCs w:val="0"/>
          <w:sz w:val="20"/>
          <w:szCs w:val="20"/>
        </w:rPr>
        <w:t>1</w:t>
      </w:r>
      <w:r w:rsidR="002710E9">
        <w:rPr>
          <w:rFonts w:ascii="Arial" w:hAnsi="Arial" w:cs="Arial"/>
          <w:b w:val="0"/>
          <w:bCs w:val="0"/>
          <w:sz w:val="20"/>
          <w:szCs w:val="20"/>
        </w:rPr>
        <w:t>0</w:t>
      </w:r>
      <w:r w:rsidRPr="002F5502">
        <w:rPr>
          <w:rFonts w:ascii="Arial" w:hAnsi="Arial" w:cs="Arial"/>
          <w:b w:val="0"/>
          <w:bCs w:val="0"/>
          <w:sz w:val="20"/>
          <w:szCs w:val="20"/>
        </w:rPr>
        <w:t>.</w:t>
      </w:r>
    </w:p>
    <w:p w14:paraId="3A887228" w14:textId="7844C9C3" w:rsidR="00355D18" w:rsidRPr="002F5502" w:rsidRDefault="00355D18" w:rsidP="002F5502">
      <w:pPr>
        <w:pStyle w:val="Heading2"/>
      </w:pPr>
      <w:r w:rsidRPr="002F5502">
        <w:t xml:space="preserve">Test Script IQ-04: Software and Instrument Firmware Version was performed according to </w:t>
      </w:r>
      <w:r w:rsidR="00596B51">
        <w:t>Installation Qualification Protocol</w:t>
      </w:r>
      <w:r w:rsidRPr="002F5502">
        <w:t xml:space="preserve"> </w:t>
      </w:r>
      <w:r w:rsidR="00F01E8D">
        <w:t>730004135, Ver. 03</w:t>
      </w:r>
      <w:r w:rsidRPr="002F5502">
        <w:t>.  The completed Test Script Data Sheet is provided as Attachment 7.1</w:t>
      </w:r>
      <w:r w:rsidR="00B72448">
        <w:t>1</w:t>
      </w:r>
      <w:r w:rsidRPr="002F5502">
        <w:t>.</w:t>
      </w:r>
    </w:p>
    <w:p w14:paraId="05AD3EC3" w14:textId="474C57E4" w:rsidR="00BE632D" w:rsidRPr="002F5502" w:rsidRDefault="00BE632D" w:rsidP="00BE632D">
      <w:pPr>
        <w:pStyle w:val="Heading4"/>
        <w:numPr>
          <w:ilvl w:val="2"/>
          <w:numId w:val="1"/>
        </w:numPr>
        <w:spacing w:before="120" w:after="0"/>
        <w:ind w:left="1555" w:hanging="720"/>
        <w:jc w:val="both"/>
        <w:rPr>
          <w:rFonts w:ascii="Arial" w:hAnsi="Arial" w:cs="Arial"/>
          <w:b w:val="0"/>
          <w:bCs w:val="0"/>
          <w:sz w:val="20"/>
          <w:szCs w:val="20"/>
        </w:rPr>
      </w:pPr>
      <w:r w:rsidRPr="002F5502">
        <w:rPr>
          <w:rFonts w:ascii="Arial" w:hAnsi="Arial" w:cs="Arial"/>
          <w:b w:val="0"/>
          <w:bCs w:val="0"/>
          <w:sz w:val="20"/>
          <w:szCs w:val="20"/>
        </w:rPr>
        <w:lastRenderedPageBreak/>
        <w:t xml:space="preserve">The Test Equipment Software version listed in the </w:t>
      </w:r>
      <w:r w:rsidR="00421880" w:rsidRPr="002F5502">
        <w:rPr>
          <w:rFonts w:ascii="Arial" w:hAnsi="Arial" w:cs="Arial"/>
          <w:b w:val="0"/>
          <w:bCs w:val="0"/>
          <w:sz w:val="20"/>
          <w:szCs w:val="20"/>
        </w:rPr>
        <w:t xml:space="preserve">TSP </w:t>
      </w:r>
      <w:r w:rsidRPr="002F5502">
        <w:rPr>
          <w:rFonts w:ascii="Arial" w:hAnsi="Arial" w:cs="Arial"/>
          <w:b w:val="0"/>
          <w:bCs w:val="0"/>
          <w:sz w:val="20"/>
          <w:szCs w:val="20"/>
        </w:rPr>
        <w:t xml:space="preserve">is Test Software </w:t>
      </w:r>
      <w:r w:rsidR="0070082C">
        <w:rPr>
          <w:rFonts w:ascii="Arial" w:hAnsi="Arial" w:cs="Arial"/>
          <w:b w:val="0"/>
          <w:bCs w:val="0"/>
          <w:sz w:val="20"/>
          <w:szCs w:val="20"/>
        </w:rPr>
        <w:t>0</w:t>
      </w:r>
      <w:r w:rsidRPr="002F5502">
        <w:rPr>
          <w:rFonts w:ascii="Arial" w:hAnsi="Arial" w:cs="Arial"/>
          <w:b w:val="0"/>
          <w:bCs w:val="0"/>
          <w:sz w:val="20"/>
          <w:szCs w:val="20"/>
        </w:rPr>
        <w:t xml:space="preserve">.0 and was verified to match the version listed </w:t>
      </w:r>
      <w:r w:rsidR="009F0208">
        <w:rPr>
          <w:rFonts w:ascii="Arial" w:hAnsi="Arial" w:cs="Arial"/>
          <w:b w:val="0"/>
          <w:bCs w:val="0"/>
          <w:sz w:val="20"/>
          <w:szCs w:val="20"/>
        </w:rPr>
        <w:t>o</w:t>
      </w:r>
      <w:r w:rsidRPr="002F5502">
        <w:rPr>
          <w:rFonts w:ascii="Arial" w:hAnsi="Arial" w:cs="Arial"/>
          <w:b w:val="0"/>
          <w:bCs w:val="0"/>
          <w:sz w:val="20"/>
          <w:szCs w:val="20"/>
        </w:rPr>
        <w:t xml:space="preserve">n the test equipment display.  </w:t>
      </w:r>
      <w:r w:rsidR="005C2DCB">
        <w:rPr>
          <w:rFonts w:ascii="Arial" w:hAnsi="Arial" w:cs="Arial"/>
          <w:b w:val="0"/>
          <w:bCs w:val="0"/>
          <w:sz w:val="20"/>
          <w:szCs w:val="20"/>
        </w:rPr>
        <w:t>The objective evidence was</w:t>
      </w:r>
      <w:r w:rsidRPr="002F5502">
        <w:rPr>
          <w:rFonts w:ascii="Arial" w:hAnsi="Arial" w:cs="Arial"/>
          <w:b w:val="0"/>
          <w:bCs w:val="0"/>
          <w:sz w:val="20"/>
          <w:szCs w:val="20"/>
        </w:rPr>
        <w:t xml:space="preserve"> provided as Attachment 7.1</w:t>
      </w:r>
      <w:r w:rsidR="0024492D">
        <w:rPr>
          <w:rFonts w:ascii="Arial" w:hAnsi="Arial" w:cs="Arial"/>
          <w:b w:val="0"/>
          <w:bCs w:val="0"/>
          <w:sz w:val="20"/>
          <w:szCs w:val="20"/>
        </w:rPr>
        <w:t>2</w:t>
      </w:r>
      <w:r w:rsidRPr="002F5502">
        <w:rPr>
          <w:rFonts w:ascii="Arial" w:hAnsi="Arial" w:cs="Arial"/>
          <w:b w:val="0"/>
          <w:bCs w:val="0"/>
          <w:sz w:val="20"/>
          <w:szCs w:val="20"/>
        </w:rPr>
        <w:t>.</w:t>
      </w:r>
    </w:p>
    <w:p w14:paraId="4685C0B1" w14:textId="4F4BBAAB" w:rsidR="00BE632D" w:rsidRPr="002F5502" w:rsidRDefault="00BE632D" w:rsidP="00BE632D">
      <w:pPr>
        <w:pStyle w:val="Heading4"/>
        <w:numPr>
          <w:ilvl w:val="2"/>
          <w:numId w:val="1"/>
        </w:numPr>
        <w:spacing w:before="120" w:after="0"/>
        <w:ind w:left="1555" w:hanging="720"/>
        <w:jc w:val="both"/>
        <w:rPr>
          <w:rFonts w:ascii="Arial" w:hAnsi="Arial" w:cs="Arial"/>
          <w:b w:val="0"/>
          <w:bCs w:val="0"/>
          <w:sz w:val="20"/>
          <w:szCs w:val="20"/>
        </w:rPr>
      </w:pPr>
      <w:r w:rsidRPr="002F5502">
        <w:rPr>
          <w:rFonts w:ascii="Arial" w:hAnsi="Arial" w:cs="Arial"/>
          <w:b w:val="0"/>
          <w:bCs w:val="0"/>
          <w:sz w:val="20"/>
          <w:szCs w:val="20"/>
        </w:rPr>
        <w:t>This test station does not download firmware.</w:t>
      </w:r>
    </w:p>
    <w:p w14:paraId="40D48B77" w14:textId="7695AA27" w:rsidR="0088265F" w:rsidRPr="002F5502" w:rsidRDefault="0088265F" w:rsidP="002F5502">
      <w:pPr>
        <w:pStyle w:val="Heading2"/>
      </w:pPr>
      <w:r w:rsidRPr="002F5502">
        <w:t xml:space="preserve">Test Script IQ-05: General Safety and Alarms was performed according to </w:t>
      </w:r>
      <w:r w:rsidR="00596B51">
        <w:t>Installation Qualification Protocol</w:t>
      </w:r>
      <w:r w:rsidRPr="002F5502">
        <w:t xml:space="preserve"> </w:t>
      </w:r>
      <w:r w:rsidR="00F01E8D">
        <w:t>730004135, Ver. 03</w:t>
      </w:r>
      <w:r w:rsidRPr="002F5502">
        <w:t>.  The completed Test Script Data Sheet is provided as Attachment 7.1</w:t>
      </w:r>
      <w:r w:rsidR="00CD206C">
        <w:t>3</w:t>
      </w:r>
      <w:r w:rsidRPr="002F5502">
        <w:t>.</w:t>
      </w:r>
    </w:p>
    <w:p w14:paraId="7B86605B" w14:textId="32982684" w:rsidR="00821129" w:rsidRPr="002F5502" w:rsidRDefault="00821129" w:rsidP="00821129">
      <w:pPr>
        <w:pStyle w:val="Heading4"/>
        <w:keepNext w:val="0"/>
        <w:numPr>
          <w:ilvl w:val="2"/>
          <w:numId w:val="1"/>
        </w:numPr>
        <w:spacing w:before="120" w:after="0"/>
        <w:ind w:left="1555" w:hanging="720"/>
        <w:jc w:val="both"/>
        <w:rPr>
          <w:rFonts w:ascii="Arial" w:hAnsi="Arial" w:cs="Arial"/>
          <w:b w:val="0"/>
          <w:bCs w:val="0"/>
          <w:sz w:val="20"/>
          <w:szCs w:val="20"/>
        </w:rPr>
      </w:pPr>
      <w:r w:rsidRPr="002F5502">
        <w:rPr>
          <w:rFonts w:ascii="Arial" w:hAnsi="Arial" w:cs="Arial"/>
          <w:b w:val="0"/>
          <w:bCs w:val="0"/>
          <w:sz w:val="20"/>
          <w:szCs w:val="20"/>
        </w:rPr>
        <w:t>It was confirmed that there were no mechanical safety pinch points or sharp edges.</w:t>
      </w:r>
      <w:r w:rsidR="00C41C14">
        <w:rPr>
          <w:rFonts w:ascii="Arial" w:hAnsi="Arial" w:cs="Arial"/>
          <w:b w:val="0"/>
          <w:bCs w:val="0"/>
          <w:sz w:val="20"/>
          <w:szCs w:val="20"/>
        </w:rPr>
        <w:t xml:space="preserve"> </w:t>
      </w:r>
      <w:r w:rsidR="00C41C14" w:rsidRPr="00C41C14">
        <w:rPr>
          <w:rFonts w:ascii="Arial" w:hAnsi="Arial" w:cs="Arial"/>
          <w:b w:val="0"/>
          <w:bCs w:val="0"/>
          <w:sz w:val="20"/>
          <w:szCs w:val="20"/>
        </w:rPr>
        <w:t>Picture of tester station safety check</w:t>
      </w:r>
      <w:r w:rsidR="00C41C14">
        <w:rPr>
          <w:rFonts w:ascii="Arial" w:hAnsi="Arial" w:cs="Arial"/>
          <w:b w:val="0"/>
          <w:bCs w:val="0"/>
          <w:sz w:val="20"/>
          <w:szCs w:val="20"/>
        </w:rPr>
        <w:t xml:space="preserve"> is provided as Attach</w:t>
      </w:r>
      <w:r w:rsidR="008A2D49">
        <w:rPr>
          <w:rFonts w:ascii="Arial" w:hAnsi="Arial" w:cs="Arial"/>
          <w:b w:val="0"/>
          <w:bCs w:val="0"/>
          <w:sz w:val="20"/>
          <w:szCs w:val="20"/>
        </w:rPr>
        <w:t>ment 7.1</w:t>
      </w:r>
      <w:r w:rsidR="001F5E05">
        <w:rPr>
          <w:rFonts w:ascii="Arial" w:hAnsi="Arial" w:cs="Arial"/>
          <w:b w:val="0"/>
          <w:bCs w:val="0"/>
          <w:sz w:val="20"/>
          <w:szCs w:val="20"/>
        </w:rPr>
        <w:t>4</w:t>
      </w:r>
    </w:p>
    <w:p w14:paraId="20D652EC" w14:textId="7E9DF00E" w:rsidR="00843EA1" w:rsidRPr="002F5502" w:rsidRDefault="00843EA1" w:rsidP="002F5502">
      <w:pPr>
        <w:pStyle w:val="Heading2"/>
        <w:rPr>
          <w:szCs w:val="20"/>
        </w:rPr>
      </w:pPr>
      <w:r w:rsidRPr="002F5502">
        <w:rPr>
          <w:szCs w:val="20"/>
        </w:rPr>
        <w:t xml:space="preserve">Test Script IQ-06: Functional Verification was performed according to </w:t>
      </w:r>
      <w:r w:rsidR="00596B51">
        <w:rPr>
          <w:szCs w:val="20"/>
        </w:rPr>
        <w:t>Installation Qualification Protocol</w:t>
      </w:r>
      <w:r w:rsidRPr="002F5502">
        <w:rPr>
          <w:szCs w:val="20"/>
        </w:rPr>
        <w:t xml:space="preserve"> </w:t>
      </w:r>
      <w:r w:rsidR="00F01E8D">
        <w:rPr>
          <w:szCs w:val="20"/>
        </w:rPr>
        <w:t>730004135, Ver. 03</w:t>
      </w:r>
      <w:r w:rsidRPr="002F5502">
        <w:rPr>
          <w:szCs w:val="20"/>
        </w:rPr>
        <w:t>.  The completed Test Script Data Sheet is provided as Attachment 7.1</w:t>
      </w:r>
      <w:r w:rsidR="00923C94">
        <w:rPr>
          <w:szCs w:val="20"/>
        </w:rPr>
        <w:t>5</w:t>
      </w:r>
      <w:r w:rsidRPr="002F5502">
        <w:rPr>
          <w:szCs w:val="20"/>
        </w:rPr>
        <w:t>.</w:t>
      </w:r>
    </w:p>
    <w:p w14:paraId="2191CF5D" w14:textId="0A217952" w:rsidR="00AC1FD9" w:rsidRPr="002F5502" w:rsidRDefault="0046563B" w:rsidP="00AC1FD9">
      <w:pPr>
        <w:pStyle w:val="Heading4"/>
        <w:keepNext w:val="0"/>
        <w:numPr>
          <w:ilvl w:val="2"/>
          <w:numId w:val="1"/>
        </w:numPr>
        <w:spacing w:before="120" w:after="0"/>
        <w:ind w:left="1555" w:hanging="720"/>
        <w:jc w:val="both"/>
        <w:rPr>
          <w:rFonts w:ascii="Arial" w:hAnsi="Arial" w:cs="Arial"/>
          <w:b w:val="0"/>
          <w:bCs w:val="0"/>
          <w:sz w:val="20"/>
          <w:szCs w:val="20"/>
        </w:rPr>
      </w:pPr>
      <w:r>
        <w:rPr>
          <w:rFonts w:ascii="Arial" w:hAnsi="Arial" w:cs="Arial"/>
          <w:b w:val="0"/>
          <w:bCs w:val="0"/>
          <w:sz w:val="20"/>
          <w:szCs w:val="20"/>
        </w:rPr>
        <w:t>One</w:t>
      </w:r>
      <w:r w:rsidR="00AC1FD9" w:rsidRPr="002F5502">
        <w:rPr>
          <w:rFonts w:ascii="Arial" w:hAnsi="Arial" w:cs="Arial"/>
          <w:b w:val="0"/>
          <w:bCs w:val="0"/>
          <w:sz w:val="20"/>
          <w:szCs w:val="20"/>
        </w:rPr>
        <w:t xml:space="preserve"> (</w:t>
      </w:r>
      <w:r>
        <w:rPr>
          <w:rFonts w:ascii="Arial" w:hAnsi="Arial" w:cs="Arial"/>
          <w:b w:val="0"/>
          <w:bCs w:val="0"/>
          <w:sz w:val="20"/>
          <w:szCs w:val="20"/>
        </w:rPr>
        <w:t>1</w:t>
      </w:r>
      <w:r w:rsidR="00AC1FD9" w:rsidRPr="002F5502">
        <w:rPr>
          <w:rFonts w:ascii="Arial" w:hAnsi="Arial" w:cs="Arial"/>
          <w:b w:val="0"/>
          <w:bCs w:val="0"/>
          <w:sz w:val="20"/>
          <w:szCs w:val="20"/>
        </w:rPr>
        <w:t>) UUTs w</w:t>
      </w:r>
      <w:r>
        <w:rPr>
          <w:rFonts w:ascii="Arial" w:hAnsi="Arial" w:cs="Arial"/>
          <w:b w:val="0"/>
          <w:bCs w:val="0"/>
          <w:sz w:val="20"/>
          <w:szCs w:val="20"/>
        </w:rPr>
        <w:t>as</w:t>
      </w:r>
      <w:r w:rsidR="00AC1FD9" w:rsidRPr="002F5502">
        <w:rPr>
          <w:rFonts w:ascii="Arial" w:hAnsi="Arial" w:cs="Arial"/>
          <w:b w:val="0"/>
          <w:bCs w:val="0"/>
          <w:sz w:val="20"/>
          <w:szCs w:val="20"/>
        </w:rPr>
        <w:t xml:space="preserve"> tested using </w:t>
      </w:r>
      <w:r w:rsidR="00C607B5" w:rsidRPr="002F5502">
        <w:rPr>
          <w:rFonts w:ascii="Arial" w:hAnsi="Arial" w:cs="Arial"/>
          <w:b w:val="0"/>
          <w:bCs w:val="0"/>
          <w:sz w:val="20"/>
          <w:szCs w:val="20"/>
        </w:rPr>
        <w:t xml:space="preserve">the </w:t>
      </w:r>
      <w:sdt>
        <w:sdtPr>
          <w:rPr>
            <w:rStyle w:val="Style5"/>
            <w:rFonts w:cs="Arial"/>
            <w:b w:val="0"/>
            <w:bCs w:val="0"/>
            <w:szCs w:val="20"/>
          </w:rPr>
          <w:alias w:val="TEorVal#"/>
          <w:tag w:val="TEorVal#"/>
          <w:id w:val="-1828664232"/>
          <w:placeholder>
            <w:docPart w:val="86221726F3B94275AFD7D31F334F0F1A"/>
          </w:placeholder>
          <w:dataBinding w:prefixMappings="xmlns:ns0='http://schemas.microsoft.com/office/2006/coverPageProps' " w:xpath="/ns0:CoverPageProperties[1]/ns0:CompanyAddress[1]" w:storeItemID="{55AF091B-3C7A-41E3-B477-F2FDAA23CFDA}"/>
          <w15:color w:val="000000"/>
          <w:text/>
        </w:sdtPr>
        <w:sdtEndPr>
          <w:rPr>
            <w:rStyle w:val="DefaultParagraphFont"/>
            <w:rFonts w:ascii="Times New Roman" w:hAnsi="Times New Roman"/>
            <w:color w:val="548DD4" w:themeColor="text2" w:themeTint="99"/>
            <w:sz w:val="28"/>
            <w:lang w:val="en-IE"/>
          </w:rPr>
        </w:sdtEndPr>
        <w:sdtContent>
          <w:r w:rsidR="00A9574D">
            <w:rPr>
              <w:rStyle w:val="Style5"/>
              <w:rFonts w:cs="Arial"/>
              <w:b w:val="0"/>
              <w:bCs w:val="0"/>
              <w:szCs w:val="20"/>
            </w:rPr>
            <w:t>TE82964-1</w:t>
          </w:r>
        </w:sdtContent>
      </w:sdt>
      <w:r w:rsidR="00C607B5" w:rsidRPr="002F5502">
        <w:rPr>
          <w:rStyle w:val="Style5"/>
          <w:rFonts w:cs="Arial"/>
          <w:b w:val="0"/>
          <w:bCs w:val="0"/>
          <w:szCs w:val="20"/>
        </w:rPr>
        <w:t xml:space="preserve">, </w:t>
      </w:r>
      <w:sdt>
        <w:sdtPr>
          <w:rPr>
            <w:rFonts w:ascii="Arial" w:hAnsi="Arial" w:cs="Arial"/>
            <w:b w:val="0"/>
            <w:bCs w:val="0"/>
            <w:sz w:val="20"/>
            <w:szCs w:val="20"/>
            <w:lang w:val="en-IE"/>
          </w:rPr>
          <w:alias w:val="SystemName"/>
          <w:tag w:val="SystemName"/>
          <w:id w:val="-1540351888"/>
          <w:placeholder>
            <w:docPart w:val="24EB1F224B83497F835CC3F1CAD2E74D"/>
          </w:placeholder>
          <w:dataBinding w:prefixMappings="xmlns:ns0='http://schemas.microsoft.com/office/2006/coverPageProps' " w:xpath="/ns0:CoverPageProperties[1]/ns0:CompanyEmail[1]" w:storeItemID="{55AF091B-3C7A-41E3-B477-F2FDAA23CFDA}"/>
          <w:text/>
        </w:sdtPr>
        <w:sdtEndPr/>
        <w:sdtContent>
          <w:r w:rsidR="008D6E77">
            <w:rPr>
              <w:rFonts w:ascii="Arial" w:hAnsi="Arial" w:cs="Arial"/>
              <w:b w:val="0"/>
              <w:bCs w:val="0"/>
              <w:sz w:val="20"/>
              <w:szCs w:val="20"/>
              <w:lang w:val="en-IE"/>
            </w:rPr>
            <w:t>the Metering Syringe Valve Leak Test System</w:t>
          </w:r>
        </w:sdtContent>
      </w:sdt>
      <w:r w:rsidR="00C607B5" w:rsidRPr="002F5502">
        <w:rPr>
          <w:rFonts w:ascii="Arial" w:hAnsi="Arial" w:cs="Arial"/>
          <w:b w:val="0"/>
          <w:bCs w:val="0"/>
          <w:color w:val="00B0F0"/>
          <w:sz w:val="20"/>
          <w:szCs w:val="20"/>
        </w:rPr>
        <w:t xml:space="preserve"> </w:t>
      </w:r>
      <w:r w:rsidR="00AC1FD9" w:rsidRPr="002F5502">
        <w:rPr>
          <w:rFonts w:ascii="Arial" w:hAnsi="Arial" w:cs="Arial"/>
          <w:b w:val="0"/>
          <w:bCs w:val="0"/>
          <w:sz w:val="20"/>
          <w:szCs w:val="20"/>
        </w:rPr>
        <w:t xml:space="preserve">with all tests passing.  The </w:t>
      </w:r>
      <w:r w:rsidR="004E7D77">
        <w:rPr>
          <w:rFonts w:ascii="Arial" w:hAnsi="Arial" w:cs="Arial"/>
          <w:b w:val="0"/>
          <w:bCs w:val="0"/>
          <w:sz w:val="20"/>
          <w:szCs w:val="20"/>
        </w:rPr>
        <w:t>screenshot of passing result</w:t>
      </w:r>
      <w:r w:rsidR="00AC1FD9" w:rsidRPr="002F5502">
        <w:rPr>
          <w:rFonts w:ascii="Arial" w:hAnsi="Arial" w:cs="Arial"/>
          <w:b w:val="0"/>
          <w:bCs w:val="0"/>
          <w:sz w:val="20"/>
          <w:szCs w:val="20"/>
        </w:rPr>
        <w:t xml:space="preserve"> is provided as Attachment 7.1</w:t>
      </w:r>
      <w:r w:rsidR="00923C94">
        <w:rPr>
          <w:rFonts w:ascii="Arial" w:hAnsi="Arial" w:cs="Arial"/>
          <w:b w:val="0"/>
          <w:bCs w:val="0"/>
          <w:sz w:val="20"/>
          <w:szCs w:val="20"/>
        </w:rPr>
        <w:t>6</w:t>
      </w:r>
      <w:r w:rsidR="00AC1FD9" w:rsidRPr="002F5502">
        <w:rPr>
          <w:rFonts w:ascii="Arial" w:hAnsi="Arial" w:cs="Arial"/>
          <w:b w:val="0"/>
          <w:bCs w:val="0"/>
          <w:sz w:val="20"/>
          <w:szCs w:val="20"/>
        </w:rPr>
        <w:t>.</w:t>
      </w:r>
    </w:p>
    <w:p w14:paraId="190E708F" w14:textId="1A7DF3D6" w:rsidR="00BF5B02" w:rsidRPr="002F5502" w:rsidRDefault="00BF5B02" w:rsidP="002F5502">
      <w:pPr>
        <w:pStyle w:val="Heading2"/>
        <w:rPr>
          <w:szCs w:val="20"/>
        </w:rPr>
      </w:pPr>
      <w:r w:rsidRPr="002F5502">
        <w:rPr>
          <w:szCs w:val="20"/>
        </w:rPr>
        <w:t xml:space="preserve">This table provides a summary of each test script as performed according to </w:t>
      </w:r>
      <w:r w:rsidR="00F01E8D">
        <w:rPr>
          <w:szCs w:val="20"/>
        </w:rPr>
        <w:t>730004135, Ver. 03</w:t>
      </w:r>
      <w:r w:rsidRPr="002F5502">
        <w:rPr>
          <w:szCs w:val="20"/>
        </w:rPr>
        <w:t xml:space="preserve"> along with the attachment location of all objective evidence.  The table also indicates any deviation taken from the scripts during qualification.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4"/>
        <w:gridCol w:w="1268"/>
        <w:gridCol w:w="3723"/>
        <w:gridCol w:w="4035"/>
      </w:tblGrid>
      <w:tr w:rsidR="00BA303E" w:rsidRPr="00F83282" w14:paraId="65171708" w14:textId="77777777" w:rsidTr="00137DDC">
        <w:trPr>
          <w:trHeight w:val="288"/>
          <w:tblHeader/>
        </w:trPr>
        <w:tc>
          <w:tcPr>
            <w:tcW w:w="886" w:type="pct"/>
            <w:shd w:val="pct25" w:color="auto" w:fill="auto"/>
            <w:vAlign w:val="center"/>
          </w:tcPr>
          <w:p w14:paraId="09F14918" w14:textId="77777777" w:rsidR="00BA303E" w:rsidRPr="00F83282" w:rsidRDefault="00BA303E" w:rsidP="00137DDC">
            <w:pPr>
              <w:pStyle w:val="Body"/>
              <w:spacing w:before="0" w:after="0"/>
              <w:ind w:left="0"/>
              <w:jc w:val="center"/>
              <w:rPr>
                <w:rFonts w:ascii="Arial" w:hAnsi="Arial" w:cs="Arial"/>
                <w:b/>
                <w:sz w:val="20"/>
                <w:lang w:val="en-IE"/>
              </w:rPr>
            </w:pPr>
            <w:r>
              <w:rPr>
                <w:rFonts w:ascii="Arial" w:hAnsi="Arial" w:cs="Arial"/>
                <w:b/>
                <w:sz w:val="20"/>
                <w:lang w:val="en-IE"/>
              </w:rPr>
              <w:t>Script or Section</w:t>
            </w:r>
          </w:p>
        </w:tc>
        <w:tc>
          <w:tcPr>
            <w:tcW w:w="578" w:type="pct"/>
            <w:shd w:val="pct25" w:color="auto" w:fill="auto"/>
            <w:vAlign w:val="center"/>
          </w:tcPr>
          <w:p w14:paraId="088DCD4D" w14:textId="77777777" w:rsidR="00BA303E" w:rsidRPr="00F83282" w:rsidRDefault="00BA303E" w:rsidP="00137DDC">
            <w:pPr>
              <w:pStyle w:val="Body"/>
              <w:spacing w:before="0" w:after="0"/>
              <w:ind w:left="0"/>
              <w:jc w:val="center"/>
              <w:rPr>
                <w:rFonts w:ascii="Arial" w:hAnsi="Arial" w:cs="Arial"/>
                <w:b/>
                <w:sz w:val="20"/>
                <w:lang w:val="en-IE"/>
              </w:rPr>
            </w:pPr>
            <w:r>
              <w:rPr>
                <w:rFonts w:ascii="Arial" w:hAnsi="Arial" w:cs="Arial"/>
                <w:b/>
                <w:sz w:val="20"/>
                <w:lang w:val="en-IE"/>
              </w:rPr>
              <w:t>Pass/Fail</w:t>
            </w:r>
          </w:p>
        </w:tc>
        <w:tc>
          <w:tcPr>
            <w:tcW w:w="1697" w:type="pct"/>
            <w:shd w:val="pct25" w:color="auto" w:fill="auto"/>
            <w:vAlign w:val="center"/>
          </w:tcPr>
          <w:p w14:paraId="4309C390" w14:textId="77777777" w:rsidR="00BA303E" w:rsidRPr="00F83282" w:rsidRDefault="00BA303E" w:rsidP="00137DDC">
            <w:pPr>
              <w:pStyle w:val="Body"/>
              <w:spacing w:before="0" w:after="0"/>
              <w:ind w:left="0"/>
              <w:jc w:val="center"/>
              <w:rPr>
                <w:rFonts w:ascii="Arial" w:hAnsi="Arial" w:cs="Arial"/>
                <w:b/>
                <w:sz w:val="20"/>
                <w:lang w:val="en-IE"/>
              </w:rPr>
            </w:pPr>
            <w:r>
              <w:rPr>
                <w:rFonts w:ascii="Arial" w:hAnsi="Arial" w:cs="Arial"/>
                <w:b/>
                <w:sz w:val="20"/>
                <w:lang w:val="en-IE"/>
              </w:rPr>
              <w:t>Objective Evidence</w:t>
            </w:r>
          </w:p>
        </w:tc>
        <w:tc>
          <w:tcPr>
            <w:tcW w:w="1839" w:type="pct"/>
            <w:shd w:val="pct25" w:color="auto" w:fill="auto"/>
            <w:vAlign w:val="center"/>
          </w:tcPr>
          <w:p w14:paraId="68A034D1" w14:textId="77777777" w:rsidR="00BA303E" w:rsidRPr="00F83282" w:rsidRDefault="00BA303E" w:rsidP="00137DDC">
            <w:pPr>
              <w:pStyle w:val="Body"/>
              <w:spacing w:before="0" w:after="0"/>
              <w:ind w:left="0"/>
              <w:jc w:val="center"/>
              <w:rPr>
                <w:rFonts w:ascii="Arial" w:hAnsi="Arial" w:cs="Arial"/>
                <w:b/>
                <w:sz w:val="20"/>
                <w:lang w:val="en-IE"/>
              </w:rPr>
            </w:pPr>
            <w:r>
              <w:rPr>
                <w:rFonts w:ascii="Arial" w:hAnsi="Arial" w:cs="Arial"/>
                <w:b/>
                <w:sz w:val="20"/>
                <w:lang w:val="en-IE"/>
              </w:rPr>
              <w:t>Deviations</w:t>
            </w:r>
          </w:p>
        </w:tc>
      </w:tr>
      <w:tr w:rsidR="00BA303E" w:rsidRPr="00F83282" w14:paraId="4D40D762" w14:textId="77777777" w:rsidTr="00137DDC">
        <w:trPr>
          <w:trHeight w:val="288"/>
        </w:trPr>
        <w:tc>
          <w:tcPr>
            <w:tcW w:w="886" w:type="pct"/>
            <w:vAlign w:val="center"/>
          </w:tcPr>
          <w:p w14:paraId="41DB7755" w14:textId="77777777" w:rsidR="00BA303E" w:rsidRPr="00053ADA" w:rsidRDefault="00BA303E" w:rsidP="00137DDC">
            <w:pPr>
              <w:pStyle w:val="Body"/>
              <w:spacing w:before="0" w:after="0"/>
              <w:ind w:left="0"/>
              <w:jc w:val="center"/>
              <w:rPr>
                <w:rFonts w:ascii="Arial" w:hAnsi="Arial" w:cs="Arial"/>
                <w:color w:val="000000" w:themeColor="text1"/>
                <w:sz w:val="20"/>
                <w:lang w:val="en-IE"/>
              </w:rPr>
            </w:pPr>
            <w:r w:rsidRPr="00053ADA">
              <w:rPr>
                <w:rFonts w:ascii="Arial" w:hAnsi="Arial" w:cs="Arial"/>
                <w:color w:val="000000" w:themeColor="text1"/>
                <w:sz w:val="20"/>
              </w:rPr>
              <w:t>IQ-01</w:t>
            </w:r>
          </w:p>
        </w:tc>
        <w:tc>
          <w:tcPr>
            <w:tcW w:w="578" w:type="pct"/>
            <w:vAlign w:val="center"/>
          </w:tcPr>
          <w:p w14:paraId="1B7DC129" w14:textId="77777777" w:rsidR="00BA303E" w:rsidRPr="00053ADA" w:rsidRDefault="00BA303E" w:rsidP="00137DDC">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Pass</w:t>
            </w:r>
          </w:p>
        </w:tc>
        <w:tc>
          <w:tcPr>
            <w:tcW w:w="1697" w:type="pct"/>
            <w:vAlign w:val="center"/>
          </w:tcPr>
          <w:p w14:paraId="42680E19" w14:textId="2C00FF93" w:rsidR="00BA303E" w:rsidRPr="008D1954" w:rsidRDefault="00BA303E" w:rsidP="00137DDC">
            <w:pPr>
              <w:pStyle w:val="Body"/>
              <w:spacing w:before="0" w:after="0"/>
              <w:ind w:left="0"/>
              <w:jc w:val="center"/>
              <w:rPr>
                <w:rFonts w:ascii="Arial" w:hAnsi="Arial" w:cs="Arial"/>
                <w:sz w:val="20"/>
                <w:lang w:val="en-IE"/>
              </w:rPr>
            </w:pPr>
            <w:r w:rsidRPr="008D1954">
              <w:rPr>
                <w:rFonts w:ascii="Arial" w:hAnsi="Arial" w:cs="Arial"/>
                <w:sz w:val="20"/>
                <w:lang w:val="en-IE"/>
              </w:rPr>
              <w:t>Attachment 7.3</w:t>
            </w:r>
            <w:r w:rsidR="00A57AD2">
              <w:rPr>
                <w:rFonts w:ascii="Arial" w:hAnsi="Arial" w:cs="Arial"/>
                <w:sz w:val="20"/>
                <w:lang w:val="en-IE"/>
              </w:rPr>
              <w:t xml:space="preserve"> and 7.4</w:t>
            </w:r>
          </w:p>
        </w:tc>
        <w:tc>
          <w:tcPr>
            <w:tcW w:w="1839" w:type="pct"/>
            <w:vAlign w:val="center"/>
          </w:tcPr>
          <w:p w14:paraId="2CF1A482" w14:textId="77777777" w:rsidR="00BA303E" w:rsidRPr="00053ADA" w:rsidRDefault="00BA303E" w:rsidP="00137DDC">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None</w:t>
            </w:r>
          </w:p>
        </w:tc>
      </w:tr>
      <w:tr w:rsidR="00BA303E" w:rsidRPr="00F83282" w14:paraId="09E487D4" w14:textId="77777777" w:rsidTr="00137DDC">
        <w:trPr>
          <w:trHeight w:val="288"/>
        </w:trPr>
        <w:tc>
          <w:tcPr>
            <w:tcW w:w="886" w:type="pct"/>
            <w:vAlign w:val="center"/>
          </w:tcPr>
          <w:p w14:paraId="4B93A15E" w14:textId="77777777" w:rsidR="00BA303E" w:rsidRPr="00053ADA" w:rsidRDefault="00BA303E" w:rsidP="00137DDC">
            <w:pPr>
              <w:pStyle w:val="Body"/>
              <w:spacing w:before="0" w:after="0"/>
              <w:ind w:left="0"/>
              <w:jc w:val="center"/>
              <w:rPr>
                <w:rFonts w:ascii="Arial" w:hAnsi="Arial" w:cs="Arial"/>
                <w:color w:val="000000" w:themeColor="text1"/>
                <w:sz w:val="20"/>
              </w:rPr>
            </w:pPr>
            <w:r w:rsidRPr="00053ADA">
              <w:rPr>
                <w:rFonts w:ascii="Arial" w:hAnsi="Arial" w:cs="Arial"/>
                <w:color w:val="000000" w:themeColor="text1"/>
                <w:sz w:val="20"/>
              </w:rPr>
              <w:t>IQ-02</w:t>
            </w:r>
          </w:p>
        </w:tc>
        <w:tc>
          <w:tcPr>
            <w:tcW w:w="578" w:type="pct"/>
            <w:vAlign w:val="center"/>
          </w:tcPr>
          <w:p w14:paraId="79A27A06" w14:textId="77777777" w:rsidR="00BA303E" w:rsidRPr="00053ADA" w:rsidRDefault="00BA303E" w:rsidP="00137DDC">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Pass</w:t>
            </w:r>
          </w:p>
        </w:tc>
        <w:tc>
          <w:tcPr>
            <w:tcW w:w="1697" w:type="pct"/>
            <w:vAlign w:val="center"/>
          </w:tcPr>
          <w:p w14:paraId="69302114" w14:textId="49BAA42E" w:rsidR="00BA303E" w:rsidRPr="008D1954" w:rsidRDefault="00BA303E" w:rsidP="00137DDC">
            <w:pPr>
              <w:pStyle w:val="Body"/>
              <w:spacing w:before="0" w:after="0"/>
              <w:ind w:left="0"/>
              <w:jc w:val="center"/>
              <w:rPr>
                <w:rFonts w:ascii="Arial" w:hAnsi="Arial" w:cs="Arial"/>
                <w:sz w:val="20"/>
                <w:lang w:val="en-IE"/>
              </w:rPr>
            </w:pPr>
            <w:r w:rsidRPr="008D1954">
              <w:rPr>
                <w:rFonts w:ascii="Arial" w:hAnsi="Arial" w:cs="Arial"/>
                <w:sz w:val="20"/>
                <w:lang w:val="en-IE"/>
              </w:rPr>
              <w:t xml:space="preserve">Attachments 7.5, 7.6, </w:t>
            </w:r>
            <w:r w:rsidR="001D7A84" w:rsidRPr="008D1954">
              <w:rPr>
                <w:rFonts w:ascii="Arial" w:hAnsi="Arial" w:cs="Arial"/>
                <w:sz w:val="20"/>
                <w:lang w:val="en-IE"/>
              </w:rPr>
              <w:t>7.</w:t>
            </w:r>
            <w:r w:rsidR="001D7A84">
              <w:rPr>
                <w:rFonts w:ascii="Arial" w:hAnsi="Arial" w:cs="Arial"/>
                <w:sz w:val="20"/>
                <w:lang w:val="en-IE"/>
              </w:rPr>
              <w:t>7</w:t>
            </w:r>
            <w:r w:rsidR="00713127">
              <w:rPr>
                <w:rFonts w:ascii="Arial" w:hAnsi="Arial" w:cs="Arial"/>
                <w:sz w:val="20"/>
                <w:lang w:val="en-IE"/>
              </w:rPr>
              <w:t xml:space="preserve"> </w:t>
            </w:r>
            <w:r w:rsidRPr="008D1954">
              <w:rPr>
                <w:rFonts w:ascii="Arial" w:hAnsi="Arial" w:cs="Arial"/>
                <w:sz w:val="20"/>
                <w:lang w:val="en-IE"/>
              </w:rPr>
              <w:t>and 7.</w:t>
            </w:r>
            <w:r w:rsidR="001D7A84">
              <w:rPr>
                <w:rFonts w:ascii="Arial" w:hAnsi="Arial" w:cs="Arial"/>
                <w:sz w:val="20"/>
                <w:lang w:val="en-IE"/>
              </w:rPr>
              <w:t>8</w:t>
            </w:r>
          </w:p>
        </w:tc>
        <w:tc>
          <w:tcPr>
            <w:tcW w:w="1839" w:type="pct"/>
            <w:vAlign w:val="center"/>
          </w:tcPr>
          <w:p w14:paraId="7671E17E" w14:textId="77777777" w:rsidR="00BA303E" w:rsidRDefault="00BA303E" w:rsidP="00137DDC">
            <w:pPr>
              <w:jc w:val="center"/>
            </w:pPr>
            <w:r w:rsidRPr="004E63AD">
              <w:rPr>
                <w:rFonts w:ascii="Arial" w:hAnsi="Arial" w:cs="Arial"/>
                <w:color w:val="000000" w:themeColor="text1"/>
                <w:sz w:val="20"/>
                <w:lang w:val="en-IE"/>
              </w:rPr>
              <w:t>None</w:t>
            </w:r>
          </w:p>
        </w:tc>
      </w:tr>
      <w:tr w:rsidR="00BA303E" w:rsidRPr="00F83282" w14:paraId="1C81A71A" w14:textId="77777777" w:rsidTr="00137DDC">
        <w:trPr>
          <w:trHeight w:val="288"/>
        </w:trPr>
        <w:tc>
          <w:tcPr>
            <w:tcW w:w="886" w:type="pct"/>
            <w:vAlign w:val="center"/>
          </w:tcPr>
          <w:p w14:paraId="1F3B769B" w14:textId="77777777" w:rsidR="00BA303E" w:rsidRPr="00053ADA" w:rsidRDefault="00BA303E" w:rsidP="00137DDC">
            <w:pPr>
              <w:pStyle w:val="Body"/>
              <w:spacing w:before="0" w:after="0"/>
              <w:ind w:left="0"/>
              <w:jc w:val="center"/>
              <w:rPr>
                <w:rFonts w:ascii="Arial" w:hAnsi="Arial" w:cs="Arial"/>
                <w:color w:val="000000" w:themeColor="text1"/>
                <w:sz w:val="20"/>
              </w:rPr>
            </w:pPr>
            <w:r>
              <w:rPr>
                <w:rFonts w:ascii="Arial" w:hAnsi="Arial" w:cs="Arial"/>
                <w:color w:val="000000" w:themeColor="text1"/>
                <w:sz w:val="20"/>
              </w:rPr>
              <w:t>IQ-03</w:t>
            </w:r>
          </w:p>
        </w:tc>
        <w:tc>
          <w:tcPr>
            <w:tcW w:w="578" w:type="pct"/>
            <w:vAlign w:val="center"/>
          </w:tcPr>
          <w:p w14:paraId="4741E0B0" w14:textId="77777777" w:rsidR="00BA303E" w:rsidRPr="00053ADA" w:rsidRDefault="00BA303E" w:rsidP="00137DDC">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Pass</w:t>
            </w:r>
          </w:p>
        </w:tc>
        <w:tc>
          <w:tcPr>
            <w:tcW w:w="1697" w:type="pct"/>
            <w:vAlign w:val="center"/>
          </w:tcPr>
          <w:p w14:paraId="4555AB9C" w14:textId="723F3F14" w:rsidR="00BA303E" w:rsidRPr="008D1954" w:rsidRDefault="00EB5F3E" w:rsidP="00EB5F3E">
            <w:pPr>
              <w:pStyle w:val="Body"/>
              <w:spacing w:before="0" w:after="0"/>
              <w:ind w:left="0"/>
              <w:rPr>
                <w:rFonts w:ascii="Arial" w:hAnsi="Arial" w:cs="Arial"/>
                <w:sz w:val="20"/>
                <w:lang w:val="en-IE"/>
              </w:rPr>
            </w:pPr>
            <w:r>
              <w:rPr>
                <w:rFonts w:ascii="Arial" w:hAnsi="Arial" w:cs="Arial"/>
                <w:sz w:val="20"/>
                <w:lang w:val="en-IE"/>
              </w:rPr>
              <w:t xml:space="preserve">          </w:t>
            </w:r>
            <w:r w:rsidR="00BA303E" w:rsidRPr="008D1954">
              <w:rPr>
                <w:rFonts w:ascii="Arial" w:hAnsi="Arial" w:cs="Arial"/>
                <w:sz w:val="20"/>
                <w:lang w:val="en-IE"/>
              </w:rPr>
              <w:t>Attachments 7.</w:t>
            </w:r>
            <w:r w:rsidR="00E41C51">
              <w:rPr>
                <w:rFonts w:ascii="Arial" w:hAnsi="Arial" w:cs="Arial"/>
                <w:sz w:val="20"/>
                <w:lang w:val="en-IE"/>
              </w:rPr>
              <w:t>9</w:t>
            </w:r>
            <w:r w:rsidR="007F642E">
              <w:rPr>
                <w:rFonts w:ascii="Arial" w:hAnsi="Arial" w:cs="Arial"/>
                <w:sz w:val="20"/>
                <w:lang w:val="en-IE"/>
              </w:rPr>
              <w:t xml:space="preserve"> </w:t>
            </w:r>
            <w:r w:rsidR="00BA303E" w:rsidRPr="008D1954">
              <w:rPr>
                <w:rFonts w:ascii="Arial" w:hAnsi="Arial" w:cs="Arial"/>
                <w:sz w:val="20"/>
                <w:lang w:val="en-IE"/>
              </w:rPr>
              <w:t>and 7.1</w:t>
            </w:r>
            <w:r w:rsidR="007F642E">
              <w:rPr>
                <w:rFonts w:ascii="Arial" w:hAnsi="Arial" w:cs="Arial"/>
                <w:sz w:val="20"/>
                <w:lang w:val="en-IE"/>
              </w:rPr>
              <w:t>0</w:t>
            </w:r>
          </w:p>
        </w:tc>
        <w:tc>
          <w:tcPr>
            <w:tcW w:w="1839" w:type="pct"/>
            <w:vAlign w:val="center"/>
          </w:tcPr>
          <w:p w14:paraId="02A55A30" w14:textId="77777777" w:rsidR="00BA303E" w:rsidRDefault="00BA303E" w:rsidP="00137DDC">
            <w:pPr>
              <w:jc w:val="center"/>
            </w:pPr>
            <w:r w:rsidRPr="004E63AD">
              <w:rPr>
                <w:rFonts w:ascii="Arial" w:hAnsi="Arial" w:cs="Arial"/>
                <w:color w:val="000000" w:themeColor="text1"/>
                <w:sz w:val="20"/>
                <w:lang w:val="en-IE"/>
              </w:rPr>
              <w:t>None</w:t>
            </w:r>
          </w:p>
        </w:tc>
      </w:tr>
      <w:tr w:rsidR="00BA303E" w:rsidRPr="00F83282" w14:paraId="740125AD" w14:textId="77777777" w:rsidTr="00137DDC">
        <w:trPr>
          <w:trHeight w:val="288"/>
        </w:trPr>
        <w:tc>
          <w:tcPr>
            <w:tcW w:w="886" w:type="pct"/>
            <w:vAlign w:val="center"/>
          </w:tcPr>
          <w:p w14:paraId="34F444C0" w14:textId="77777777" w:rsidR="00BA303E" w:rsidRDefault="00BA303E" w:rsidP="00137DDC">
            <w:pPr>
              <w:pStyle w:val="Body"/>
              <w:spacing w:before="0" w:after="0"/>
              <w:ind w:left="0"/>
              <w:jc w:val="center"/>
              <w:rPr>
                <w:rFonts w:ascii="Arial" w:hAnsi="Arial" w:cs="Arial"/>
                <w:color w:val="000000" w:themeColor="text1"/>
                <w:sz w:val="20"/>
              </w:rPr>
            </w:pPr>
            <w:r>
              <w:rPr>
                <w:rFonts w:ascii="Arial" w:hAnsi="Arial" w:cs="Arial"/>
                <w:color w:val="000000" w:themeColor="text1"/>
                <w:sz w:val="20"/>
              </w:rPr>
              <w:t>IQ-04</w:t>
            </w:r>
          </w:p>
        </w:tc>
        <w:tc>
          <w:tcPr>
            <w:tcW w:w="578" w:type="pct"/>
            <w:vAlign w:val="center"/>
          </w:tcPr>
          <w:p w14:paraId="19FE3BFD" w14:textId="77777777" w:rsidR="00BA303E" w:rsidRDefault="00BA303E" w:rsidP="00137DDC">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Pass</w:t>
            </w:r>
          </w:p>
        </w:tc>
        <w:tc>
          <w:tcPr>
            <w:tcW w:w="1697" w:type="pct"/>
            <w:vAlign w:val="center"/>
          </w:tcPr>
          <w:p w14:paraId="49502244" w14:textId="24775E62" w:rsidR="00BA303E" w:rsidRPr="008D1954" w:rsidRDefault="00BA303E" w:rsidP="00137DDC">
            <w:pPr>
              <w:pStyle w:val="Body"/>
              <w:spacing w:before="0" w:after="0"/>
              <w:ind w:left="0"/>
              <w:jc w:val="center"/>
              <w:rPr>
                <w:rFonts w:ascii="Arial" w:hAnsi="Arial" w:cs="Arial"/>
                <w:sz w:val="20"/>
                <w:lang w:val="en-IE"/>
              </w:rPr>
            </w:pPr>
            <w:r>
              <w:rPr>
                <w:rFonts w:ascii="Arial" w:hAnsi="Arial" w:cs="Arial"/>
                <w:sz w:val="20"/>
                <w:lang w:val="en-IE"/>
              </w:rPr>
              <w:t>Attachments 7.1</w:t>
            </w:r>
            <w:r w:rsidR="00EB5F3E">
              <w:rPr>
                <w:rFonts w:ascii="Arial" w:hAnsi="Arial" w:cs="Arial"/>
                <w:sz w:val="20"/>
                <w:lang w:val="en-IE"/>
              </w:rPr>
              <w:t>1</w:t>
            </w:r>
            <w:r>
              <w:rPr>
                <w:rFonts w:ascii="Arial" w:hAnsi="Arial" w:cs="Arial"/>
                <w:sz w:val="20"/>
                <w:lang w:val="en-IE"/>
              </w:rPr>
              <w:t xml:space="preserve"> and 7.1</w:t>
            </w:r>
            <w:r w:rsidR="00EB5F3E">
              <w:rPr>
                <w:rFonts w:ascii="Arial" w:hAnsi="Arial" w:cs="Arial"/>
                <w:sz w:val="20"/>
                <w:lang w:val="en-IE"/>
              </w:rPr>
              <w:t>2</w:t>
            </w:r>
          </w:p>
        </w:tc>
        <w:tc>
          <w:tcPr>
            <w:tcW w:w="1839" w:type="pct"/>
            <w:vAlign w:val="center"/>
          </w:tcPr>
          <w:p w14:paraId="223F5DE0" w14:textId="77777777" w:rsidR="00BA303E" w:rsidRPr="004E63AD" w:rsidRDefault="00BA303E" w:rsidP="00137DDC">
            <w:pPr>
              <w:jc w:val="center"/>
              <w:rPr>
                <w:rFonts w:ascii="Arial" w:hAnsi="Arial" w:cs="Arial"/>
                <w:color w:val="000000" w:themeColor="text1"/>
                <w:sz w:val="20"/>
                <w:lang w:val="en-IE"/>
              </w:rPr>
            </w:pPr>
            <w:r>
              <w:rPr>
                <w:rFonts w:ascii="Arial" w:hAnsi="Arial" w:cs="Arial"/>
                <w:color w:val="000000" w:themeColor="text1"/>
                <w:sz w:val="20"/>
                <w:lang w:val="en-IE"/>
              </w:rPr>
              <w:t>None</w:t>
            </w:r>
          </w:p>
        </w:tc>
      </w:tr>
      <w:tr w:rsidR="00BA303E" w:rsidRPr="00F83282" w14:paraId="29FB65F7" w14:textId="77777777" w:rsidTr="00137DDC">
        <w:trPr>
          <w:trHeight w:val="288"/>
        </w:trPr>
        <w:tc>
          <w:tcPr>
            <w:tcW w:w="886" w:type="pct"/>
            <w:vAlign w:val="center"/>
          </w:tcPr>
          <w:p w14:paraId="6B0F4CBD" w14:textId="77777777" w:rsidR="00BA303E" w:rsidRPr="00053ADA" w:rsidRDefault="00BA303E" w:rsidP="00137DDC">
            <w:pPr>
              <w:pStyle w:val="Body"/>
              <w:spacing w:before="0" w:after="0"/>
              <w:ind w:left="0"/>
              <w:jc w:val="center"/>
              <w:rPr>
                <w:rFonts w:ascii="Arial" w:hAnsi="Arial" w:cs="Arial"/>
                <w:color w:val="000000" w:themeColor="text1"/>
                <w:sz w:val="20"/>
              </w:rPr>
            </w:pPr>
            <w:r>
              <w:rPr>
                <w:rFonts w:ascii="Arial" w:hAnsi="Arial" w:cs="Arial"/>
                <w:color w:val="000000" w:themeColor="text1"/>
                <w:sz w:val="20"/>
              </w:rPr>
              <w:t>IQ-05</w:t>
            </w:r>
          </w:p>
        </w:tc>
        <w:tc>
          <w:tcPr>
            <w:tcW w:w="578" w:type="pct"/>
            <w:vAlign w:val="center"/>
          </w:tcPr>
          <w:p w14:paraId="44FFE845" w14:textId="77777777" w:rsidR="00BA303E" w:rsidRPr="00053ADA" w:rsidRDefault="00BA303E" w:rsidP="00137DDC">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Pass</w:t>
            </w:r>
          </w:p>
        </w:tc>
        <w:tc>
          <w:tcPr>
            <w:tcW w:w="1697" w:type="pct"/>
            <w:vAlign w:val="center"/>
          </w:tcPr>
          <w:p w14:paraId="287E716A" w14:textId="26BE0C59" w:rsidR="00BA303E" w:rsidRPr="008D1954" w:rsidRDefault="00BA303E" w:rsidP="00137DDC">
            <w:pPr>
              <w:pStyle w:val="Body"/>
              <w:spacing w:before="0" w:after="0"/>
              <w:ind w:left="0"/>
              <w:jc w:val="center"/>
              <w:rPr>
                <w:rFonts w:ascii="Arial" w:hAnsi="Arial" w:cs="Arial"/>
                <w:sz w:val="20"/>
                <w:lang w:val="en-IE"/>
              </w:rPr>
            </w:pPr>
            <w:r>
              <w:rPr>
                <w:rFonts w:ascii="Arial" w:hAnsi="Arial" w:cs="Arial"/>
                <w:sz w:val="20"/>
                <w:lang w:val="en-IE"/>
              </w:rPr>
              <w:t>Attachments 7.1</w:t>
            </w:r>
            <w:r w:rsidR="00EB5F3E">
              <w:rPr>
                <w:rFonts w:ascii="Arial" w:hAnsi="Arial" w:cs="Arial"/>
                <w:sz w:val="20"/>
                <w:lang w:val="en-IE"/>
              </w:rPr>
              <w:t>3</w:t>
            </w:r>
            <w:r w:rsidRPr="008D1954">
              <w:rPr>
                <w:rFonts w:ascii="Arial" w:hAnsi="Arial" w:cs="Arial"/>
                <w:sz w:val="20"/>
                <w:lang w:val="en-IE"/>
              </w:rPr>
              <w:t xml:space="preserve"> </w:t>
            </w:r>
            <w:r>
              <w:rPr>
                <w:rFonts w:ascii="Arial" w:hAnsi="Arial" w:cs="Arial"/>
                <w:sz w:val="20"/>
                <w:lang w:val="en-IE"/>
              </w:rPr>
              <w:t>and 7.1</w:t>
            </w:r>
            <w:r w:rsidR="00EB5F3E">
              <w:rPr>
                <w:rFonts w:ascii="Arial" w:hAnsi="Arial" w:cs="Arial"/>
                <w:sz w:val="20"/>
                <w:lang w:val="en-IE"/>
              </w:rPr>
              <w:t>4</w:t>
            </w:r>
          </w:p>
        </w:tc>
        <w:tc>
          <w:tcPr>
            <w:tcW w:w="1839" w:type="pct"/>
            <w:vAlign w:val="center"/>
          </w:tcPr>
          <w:p w14:paraId="15D1BAE3" w14:textId="77777777" w:rsidR="00BA303E" w:rsidRDefault="00BA303E" w:rsidP="00137DDC">
            <w:pPr>
              <w:jc w:val="center"/>
            </w:pPr>
            <w:r w:rsidRPr="004E63AD">
              <w:rPr>
                <w:rFonts w:ascii="Arial" w:hAnsi="Arial" w:cs="Arial"/>
                <w:color w:val="000000" w:themeColor="text1"/>
                <w:sz w:val="20"/>
                <w:lang w:val="en-IE"/>
              </w:rPr>
              <w:t>None</w:t>
            </w:r>
          </w:p>
        </w:tc>
      </w:tr>
      <w:tr w:rsidR="00BA303E" w:rsidRPr="00F83282" w14:paraId="7D802420" w14:textId="77777777" w:rsidTr="00137DDC">
        <w:trPr>
          <w:trHeight w:val="288"/>
        </w:trPr>
        <w:tc>
          <w:tcPr>
            <w:tcW w:w="886" w:type="pct"/>
            <w:vAlign w:val="center"/>
          </w:tcPr>
          <w:p w14:paraId="2C8383DB" w14:textId="77777777" w:rsidR="00BA303E" w:rsidRPr="00053ADA" w:rsidRDefault="00BA303E" w:rsidP="00137DDC">
            <w:pPr>
              <w:pStyle w:val="Body"/>
              <w:spacing w:before="0" w:after="0"/>
              <w:ind w:left="0"/>
              <w:jc w:val="center"/>
              <w:rPr>
                <w:rFonts w:ascii="Arial" w:hAnsi="Arial" w:cs="Arial"/>
                <w:color w:val="000000" w:themeColor="text1"/>
                <w:sz w:val="20"/>
              </w:rPr>
            </w:pPr>
            <w:r>
              <w:rPr>
                <w:rFonts w:ascii="Arial" w:hAnsi="Arial" w:cs="Arial"/>
                <w:color w:val="000000" w:themeColor="text1"/>
                <w:sz w:val="20"/>
              </w:rPr>
              <w:t>IQ-06</w:t>
            </w:r>
          </w:p>
        </w:tc>
        <w:tc>
          <w:tcPr>
            <w:tcW w:w="578" w:type="pct"/>
            <w:vAlign w:val="center"/>
          </w:tcPr>
          <w:p w14:paraId="4C663B34" w14:textId="77777777" w:rsidR="00BA303E" w:rsidRPr="00053ADA" w:rsidRDefault="00BA303E" w:rsidP="00137DDC">
            <w:pPr>
              <w:pStyle w:val="Body"/>
              <w:spacing w:before="0" w:after="0"/>
              <w:ind w:left="0"/>
              <w:jc w:val="center"/>
              <w:rPr>
                <w:rFonts w:ascii="Arial" w:hAnsi="Arial" w:cs="Arial"/>
                <w:color w:val="000000" w:themeColor="text1"/>
                <w:sz w:val="20"/>
                <w:lang w:val="en-IE"/>
              </w:rPr>
            </w:pPr>
            <w:r>
              <w:rPr>
                <w:rFonts w:ascii="Arial" w:hAnsi="Arial" w:cs="Arial"/>
                <w:color w:val="000000" w:themeColor="text1"/>
                <w:sz w:val="20"/>
                <w:lang w:val="en-IE"/>
              </w:rPr>
              <w:t>Pass</w:t>
            </w:r>
          </w:p>
        </w:tc>
        <w:tc>
          <w:tcPr>
            <w:tcW w:w="1697" w:type="pct"/>
            <w:vAlign w:val="center"/>
          </w:tcPr>
          <w:p w14:paraId="08FA2125" w14:textId="70EFDA72" w:rsidR="00BA303E" w:rsidRPr="008D1954" w:rsidRDefault="00BA303E" w:rsidP="00137DDC">
            <w:pPr>
              <w:pStyle w:val="Body"/>
              <w:spacing w:before="0" w:after="0"/>
              <w:ind w:left="0"/>
              <w:jc w:val="center"/>
              <w:rPr>
                <w:rFonts w:ascii="Arial" w:hAnsi="Arial" w:cs="Arial"/>
                <w:sz w:val="20"/>
                <w:lang w:val="en-IE"/>
              </w:rPr>
            </w:pPr>
            <w:r w:rsidRPr="008D1954">
              <w:rPr>
                <w:rFonts w:ascii="Arial" w:hAnsi="Arial" w:cs="Arial"/>
                <w:sz w:val="20"/>
                <w:lang w:val="en-IE"/>
              </w:rPr>
              <w:t>Attachment</w:t>
            </w:r>
            <w:r w:rsidR="00EB5F3E">
              <w:rPr>
                <w:rFonts w:ascii="Arial" w:hAnsi="Arial" w:cs="Arial"/>
                <w:sz w:val="20"/>
                <w:lang w:val="en-IE"/>
              </w:rPr>
              <w:t>s</w:t>
            </w:r>
            <w:r>
              <w:rPr>
                <w:rFonts w:ascii="Arial" w:hAnsi="Arial" w:cs="Arial"/>
                <w:sz w:val="20"/>
                <w:lang w:val="en-IE"/>
              </w:rPr>
              <w:t xml:space="preserve"> 7.1</w:t>
            </w:r>
            <w:r w:rsidR="00EB5F3E">
              <w:rPr>
                <w:rFonts w:ascii="Arial" w:hAnsi="Arial" w:cs="Arial"/>
                <w:sz w:val="20"/>
                <w:lang w:val="en-IE"/>
              </w:rPr>
              <w:t xml:space="preserve">5 </w:t>
            </w:r>
            <w:r w:rsidRPr="008D1954">
              <w:rPr>
                <w:rFonts w:ascii="Arial" w:hAnsi="Arial" w:cs="Arial"/>
                <w:sz w:val="20"/>
                <w:lang w:val="en-IE"/>
              </w:rPr>
              <w:t>and 7.1</w:t>
            </w:r>
            <w:r w:rsidR="00EB5F3E">
              <w:rPr>
                <w:rFonts w:ascii="Arial" w:hAnsi="Arial" w:cs="Arial"/>
                <w:sz w:val="20"/>
                <w:lang w:val="en-IE"/>
              </w:rPr>
              <w:t>6</w:t>
            </w:r>
          </w:p>
        </w:tc>
        <w:tc>
          <w:tcPr>
            <w:tcW w:w="1839" w:type="pct"/>
            <w:vAlign w:val="center"/>
          </w:tcPr>
          <w:p w14:paraId="7ED64774" w14:textId="77777777" w:rsidR="00BA303E" w:rsidRDefault="00BA303E" w:rsidP="00137DDC">
            <w:pPr>
              <w:jc w:val="center"/>
            </w:pPr>
            <w:r w:rsidRPr="004E63AD">
              <w:rPr>
                <w:rFonts w:ascii="Arial" w:hAnsi="Arial" w:cs="Arial"/>
                <w:color w:val="000000" w:themeColor="text1"/>
                <w:sz w:val="20"/>
                <w:lang w:val="en-IE"/>
              </w:rPr>
              <w:t>None</w:t>
            </w:r>
          </w:p>
        </w:tc>
      </w:tr>
    </w:tbl>
    <w:p w14:paraId="60F6DA42" w14:textId="77777777" w:rsidR="009921F1" w:rsidRPr="00F83282" w:rsidRDefault="00EA4866" w:rsidP="00933230">
      <w:pPr>
        <w:pStyle w:val="Heading1"/>
      </w:pPr>
      <w:bookmarkStart w:id="5" w:name="_Toc309978937"/>
      <w:bookmarkStart w:id="6" w:name="_Toc442432504"/>
      <w:r>
        <w:t>ATTACHMENTS</w:t>
      </w:r>
    </w:p>
    <w:p w14:paraId="0B2BD8C0" w14:textId="5B994F29" w:rsidR="00E007FF" w:rsidRDefault="00E007FF" w:rsidP="00E007FF">
      <w:pPr>
        <w:pStyle w:val="Heading2"/>
      </w:pPr>
      <w:r>
        <w:t xml:space="preserve">Completed Operator Training Record </w:t>
      </w:r>
      <w:r w:rsidR="00DB7821">
        <w:t>735004416</w:t>
      </w:r>
      <w:r w:rsidR="00DB7821" w:rsidRPr="008F1D2F">
        <w:t xml:space="preserve">, Rev </w:t>
      </w:r>
      <w:r w:rsidR="00DB7821">
        <w:t>A</w:t>
      </w:r>
    </w:p>
    <w:p w14:paraId="2C26F7AC" w14:textId="23EF3588" w:rsidR="00E007FF" w:rsidRPr="00D33C0C" w:rsidRDefault="00E007FF" w:rsidP="00E007FF">
      <w:pPr>
        <w:pStyle w:val="Heading2"/>
      </w:pPr>
      <w:r w:rsidRPr="00D33C0C">
        <w:t xml:space="preserve">Completed </w:t>
      </w:r>
      <w:r>
        <w:t xml:space="preserve">Executor </w:t>
      </w:r>
      <w:r w:rsidRPr="00D33C0C">
        <w:t xml:space="preserve">Training Record </w:t>
      </w:r>
      <w:r>
        <w:t>730004135, Ver. 0</w:t>
      </w:r>
      <w:r w:rsidR="00A75FBB">
        <w:t>3</w:t>
      </w:r>
    </w:p>
    <w:p w14:paraId="6DF8449E" w14:textId="77777777" w:rsidR="00E007FF" w:rsidRPr="00D33C0C" w:rsidRDefault="00E007FF" w:rsidP="00E007FF">
      <w:pPr>
        <w:pStyle w:val="Heading2"/>
      </w:pPr>
      <w:r w:rsidRPr="00D33C0C">
        <w:t>Completed Test Script IQ-01: Associated Document Verification</w:t>
      </w:r>
    </w:p>
    <w:p w14:paraId="494B2231" w14:textId="2427E9FE" w:rsidR="00BB74E2" w:rsidRPr="00D33C0C" w:rsidRDefault="00BB74E2" w:rsidP="00BB74E2">
      <w:pPr>
        <w:pStyle w:val="Heading2"/>
      </w:pPr>
      <w:r>
        <w:t>Objective Evidence IQ-01: S</w:t>
      </w:r>
      <w:r w:rsidR="00F06B88">
        <w:t>creenshot</w:t>
      </w:r>
      <w:r>
        <w:t xml:space="preserve"> </w:t>
      </w:r>
      <w:r w:rsidR="00A57AD2">
        <w:t>of SAP</w:t>
      </w:r>
    </w:p>
    <w:p w14:paraId="686D5802" w14:textId="6A779189" w:rsidR="00E007FF" w:rsidRPr="00D33C0C" w:rsidRDefault="00E007FF" w:rsidP="00E007FF">
      <w:pPr>
        <w:pStyle w:val="Heading2"/>
      </w:pPr>
      <w:r w:rsidRPr="00D33C0C">
        <w:t>Completed Test Script IQ-02: Site Verification</w:t>
      </w:r>
    </w:p>
    <w:p w14:paraId="45D6333F" w14:textId="417C55CC" w:rsidR="00E007FF" w:rsidRPr="00D33C0C" w:rsidRDefault="00E007FF" w:rsidP="00E007FF">
      <w:pPr>
        <w:pStyle w:val="Heading2"/>
      </w:pPr>
      <w:r w:rsidRPr="00D33C0C">
        <w:t>Objective Evidence IQ-02</w:t>
      </w:r>
      <w:r>
        <w:t xml:space="preserve">: </w:t>
      </w:r>
      <w:r w:rsidR="001320E1">
        <w:t>Temperature/Humidity Meter C</w:t>
      </w:r>
      <w:r>
        <w:t>alibration Record</w:t>
      </w:r>
      <w:r w:rsidR="008E3ED6">
        <w:t xml:space="preserve"> and </w:t>
      </w:r>
      <w:r w:rsidR="00395E2D">
        <w:t>Measure</w:t>
      </w:r>
      <w:r w:rsidR="007B2A20">
        <w:t>ment</w:t>
      </w:r>
      <w:r w:rsidR="00395E2D">
        <w:t xml:space="preserve"> </w:t>
      </w:r>
      <w:r w:rsidR="00074730">
        <w:t>R</w:t>
      </w:r>
      <w:r w:rsidR="00395E2D">
        <w:t>ecord</w:t>
      </w:r>
    </w:p>
    <w:p w14:paraId="4578CEA7" w14:textId="7E488A71" w:rsidR="00E007FF" w:rsidRDefault="00E007FF" w:rsidP="00E007FF">
      <w:pPr>
        <w:pStyle w:val="Heading2"/>
      </w:pPr>
      <w:r w:rsidRPr="00D33C0C">
        <w:t>Objective Evidence IQ</w:t>
      </w:r>
      <w:r>
        <w:t xml:space="preserve">-02: </w:t>
      </w:r>
      <w:proofErr w:type="spellStart"/>
      <w:r w:rsidRPr="00FC651E">
        <w:t>Multimeter</w:t>
      </w:r>
      <w:proofErr w:type="spellEnd"/>
      <w:r w:rsidRPr="00FC651E">
        <w:t xml:space="preserve"> </w:t>
      </w:r>
      <w:r>
        <w:t>Calibration Record</w:t>
      </w:r>
      <w:r w:rsidR="00074730">
        <w:t xml:space="preserve"> and </w:t>
      </w:r>
      <w:r w:rsidR="00395E2D">
        <w:t>Measure</w:t>
      </w:r>
      <w:r w:rsidR="007B2A20">
        <w:t>ment</w:t>
      </w:r>
      <w:r w:rsidR="00395E2D">
        <w:t xml:space="preserve"> Record</w:t>
      </w:r>
    </w:p>
    <w:p w14:paraId="469CC38B" w14:textId="3ED0710F" w:rsidR="00E007FF" w:rsidRPr="00D33C0C" w:rsidRDefault="00E007FF" w:rsidP="00E007FF">
      <w:pPr>
        <w:pStyle w:val="Heading2"/>
      </w:pPr>
      <w:r>
        <w:t>Objective Evidence IQ-02: Picture</w:t>
      </w:r>
      <w:r w:rsidR="00EA1CCF">
        <w:t xml:space="preserve"> </w:t>
      </w:r>
      <w:r>
        <w:t>of Test Station Work Area</w:t>
      </w:r>
    </w:p>
    <w:p w14:paraId="07069466" w14:textId="6EFCE75B" w:rsidR="00E007FF" w:rsidRDefault="00E007FF" w:rsidP="00E007FF">
      <w:pPr>
        <w:pStyle w:val="Heading2"/>
      </w:pPr>
      <w:r w:rsidRPr="00D33C0C">
        <w:t>Completed Test Script IQ-03: Instrument Calibration Verification</w:t>
      </w:r>
    </w:p>
    <w:p w14:paraId="2277CBEC" w14:textId="2E3F5D4A" w:rsidR="00E007FF" w:rsidRPr="00273231" w:rsidRDefault="00E007FF" w:rsidP="00E007FF">
      <w:pPr>
        <w:pStyle w:val="Heading2"/>
      </w:pPr>
      <w:r w:rsidRPr="00273231">
        <w:t xml:space="preserve">Objective Evidence IQ-03: Screen Capture of </w:t>
      </w:r>
      <w:r w:rsidR="0025694B">
        <w:rPr>
          <w:szCs w:val="20"/>
        </w:rPr>
        <w:t>Preventive Maintenance Master Schedule</w:t>
      </w:r>
    </w:p>
    <w:p w14:paraId="1645FF0A" w14:textId="77777777" w:rsidR="00E007FF" w:rsidRDefault="00E007FF" w:rsidP="00E007FF">
      <w:pPr>
        <w:pStyle w:val="Heading2"/>
      </w:pPr>
      <w:r>
        <w:t>Completed Test Script IQ-04: Test Software and Instrument Firmware Version</w:t>
      </w:r>
    </w:p>
    <w:p w14:paraId="1655DD14" w14:textId="7593F7C5" w:rsidR="00E007FF" w:rsidRDefault="00E007FF" w:rsidP="00E007FF">
      <w:pPr>
        <w:pStyle w:val="Heading2"/>
        <w:rPr>
          <w:color w:val="000000" w:themeColor="text1"/>
        </w:rPr>
      </w:pPr>
      <w:r>
        <w:t xml:space="preserve">Objective Evidence IQ-04: </w:t>
      </w:r>
      <w:r w:rsidR="00EF0B39">
        <w:rPr>
          <w:color w:val="000000" w:themeColor="text1"/>
        </w:rPr>
        <w:t xml:space="preserve">Screenshot of test software version and Micro BSM </w:t>
      </w:r>
      <w:r w:rsidR="003B6A56">
        <w:rPr>
          <w:color w:val="000000" w:themeColor="text1"/>
        </w:rPr>
        <w:t>firmware</w:t>
      </w:r>
      <w:r w:rsidR="00EF0B39">
        <w:rPr>
          <w:color w:val="000000" w:themeColor="text1"/>
        </w:rPr>
        <w:t xml:space="preserve"> version</w:t>
      </w:r>
    </w:p>
    <w:p w14:paraId="770F15D0" w14:textId="77777777" w:rsidR="00E007FF" w:rsidRPr="00676274" w:rsidRDefault="00E007FF" w:rsidP="00E007FF">
      <w:pPr>
        <w:pStyle w:val="Heading2"/>
      </w:pPr>
      <w:r w:rsidRPr="00D33C0C">
        <w:t>Completed Test Script IQ-05: General Safety and Alarms</w:t>
      </w:r>
    </w:p>
    <w:p w14:paraId="18C4CCB1" w14:textId="0AAA3BFA" w:rsidR="00E007FF" w:rsidRDefault="00E007FF" w:rsidP="00E007FF">
      <w:pPr>
        <w:pStyle w:val="Heading2"/>
      </w:pPr>
      <w:r>
        <w:t xml:space="preserve">Objective Evidence IQ-05: </w:t>
      </w:r>
      <w:r w:rsidR="00E81126">
        <w:t>Picture of tester station</w:t>
      </w:r>
      <w:r w:rsidR="000E3D7B">
        <w:t xml:space="preserve"> safety check</w:t>
      </w:r>
    </w:p>
    <w:p w14:paraId="50ED6D27" w14:textId="671F014E" w:rsidR="00E007FF" w:rsidRDefault="00E007FF" w:rsidP="00E007FF">
      <w:pPr>
        <w:pStyle w:val="Heading2"/>
      </w:pPr>
      <w:r w:rsidRPr="00D33C0C">
        <w:t>Completed Test Script IQ-06: Functional Verification</w:t>
      </w:r>
      <w:r>
        <w:t xml:space="preserve"> </w:t>
      </w:r>
    </w:p>
    <w:p w14:paraId="6E7ADD78" w14:textId="7F96BB81" w:rsidR="00BD78EE" w:rsidRPr="00524D87" w:rsidRDefault="00E007FF" w:rsidP="00DC6618">
      <w:pPr>
        <w:pStyle w:val="Heading2"/>
      </w:pPr>
      <w:r>
        <w:t xml:space="preserve">Objective Evidence IQ-06: </w:t>
      </w:r>
      <w:r w:rsidR="003B6A56">
        <w:t>Screenshot of passing result on UUT</w:t>
      </w:r>
      <w:r>
        <w:t xml:space="preserve"> </w:t>
      </w:r>
    </w:p>
    <w:p w14:paraId="58D691AE" w14:textId="48C9CDEF" w:rsidR="00867E19" w:rsidRPr="00933230" w:rsidRDefault="00EA4866" w:rsidP="00933230">
      <w:pPr>
        <w:pStyle w:val="Heading1"/>
      </w:pPr>
      <w:r w:rsidRPr="00933230">
        <w:lastRenderedPageBreak/>
        <w:t xml:space="preserve">DEVIATION FROM THE </w:t>
      </w:r>
      <w:bookmarkEnd w:id="5"/>
      <w:r w:rsidRPr="00933230">
        <w:t>QUALIFICATION PROTOCOL</w:t>
      </w:r>
      <w:bookmarkEnd w:id="6"/>
    </w:p>
    <w:p w14:paraId="1699A1A3" w14:textId="442327B4" w:rsidR="00FA764B" w:rsidRPr="008D4164" w:rsidRDefault="00EC78AA" w:rsidP="00F83282">
      <w:pPr>
        <w:pStyle w:val="BodyText"/>
        <w:spacing w:after="0" w:line="240" w:lineRule="auto"/>
        <w:rPr>
          <w:rFonts w:ascii="Arial" w:hAnsi="Arial" w:cs="Arial"/>
          <w:color w:val="548DD4" w:themeColor="text2" w:themeTint="99"/>
          <w:sz w:val="20"/>
        </w:rPr>
      </w:pPr>
      <w:r w:rsidRPr="008D4164">
        <w:rPr>
          <w:rFonts w:ascii="Arial" w:hAnsi="Arial" w:cs="Arial"/>
          <w:sz w:val="20"/>
        </w:rPr>
        <w:t xml:space="preserve">There were no deviations generated during the execution of the </w:t>
      </w:r>
      <w:r w:rsidR="00596B51" w:rsidRPr="008D4164">
        <w:rPr>
          <w:rFonts w:ascii="Arial" w:hAnsi="Arial" w:cs="Arial"/>
          <w:sz w:val="20"/>
        </w:rPr>
        <w:t>Installation Qualification Protocol</w:t>
      </w:r>
      <w:r w:rsidRPr="008D4164">
        <w:rPr>
          <w:rFonts w:ascii="Arial" w:hAnsi="Arial" w:cs="Arial"/>
          <w:sz w:val="20"/>
        </w:rPr>
        <w:t xml:space="preserve"> 730004135, Ver. 03.</w:t>
      </w:r>
    </w:p>
    <w:p w14:paraId="6D070642" w14:textId="77777777" w:rsidR="00867E19" w:rsidRPr="00F83282" w:rsidRDefault="00867E19" w:rsidP="00933230">
      <w:pPr>
        <w:pStyle w:val="Heading1"/>
      </w:pPr>
      <w:bookmarkStart w:id="7" w:name="_Toc309801760"/>
      <w:bookmarkStart w:id="8" w:name="_Toc316906462"/>
      <w:bookmarkStart w:id="9" w:name="_Toc442432510"/>
      <w:r w:rsidRPr="00F83282">
        <w:t>References</w:t>
      </w:r>
      <w:bookmarkEnd w:id="7"/>
      <w:bookmarkEnd w:id="8"/>
      <w:bookmarkEnd w:id="9"/>
    </w:p>
    <w:p w14:paraId="418809F0" w14:textId="3B8A930F" w:rsidR="00F36E5B" w:rsidRPr="008D4164" w:rsidRDefault="00AB6DE5" w:rsidP="00F83282">
      <w:pPr>
        <w:pStyle w:val="Text"/>
        <w:spacing w:before="120"/>
        <w:jc w:val="both"/>
        <w:rPr>
          <w:rFonts w:ascii="Arial" w:hAnsi="Arial" w:cs="Arial"/>
          <w:color w:val="365F91" w:themeColor="accent1" w:themeShade="BF"/>
          <w:sz w:val="20"/>
          <w:lang w:val="en-IE"/>
        </w:rPr>
      </w:pPr>
      <w:r w:rsidRPr="008D4164">
        <w:rPr>
          <w:rFonts w:ascii="Arial" w:hAnsi="Arial" w:cs="Arial"/>
          <w:sz w:val="20"/>
          <w:lang w:val="en-IE"/>
        </w:rPr>
        <w:t>The current approved versions of the following documents are referenced within this report:</w:t>
      </w:r>
    </w:p>
    <w:tbl>
      <w:tblPr>
        <w:tblW w:w="414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4"/>
        <w:gridCol w:w="6239"/>
      </w:tblGrid>
      <w:tr w:rsidR="00A43A89" w:rsidRPr="00F83282" w14:paraId="36AB6DDE" w14:textId="77777777" w:rsidTr="003B0687">
        <w:trPr>
          <w:tblHeader/>
        </w:trPr>
        <w:tc>
          <w:tcPr>
            <w:tcW w:w="2864" w:type="dxa"/>
            <w:shd w:val="pct25" w:color="auto" w:fill="auto"/>
          </w:tcPr>
          <w:p w14:paraId="532A28E3" w14:textId="77777777" w:rsidR="00A43A89" w:rsidRPr="00F83282" w:rsidRDefault="00A43A89" w:rsidP="0060672E">
            <w:pPr>
              <w:pStyle w:val="Body"/>
              <w:spacing w:before="0" w:after="0"/>
              <w:ind w:left="0"/>
              <w:rPr>
                <w:rFonts w:ascii="Arial" w:hAnsi="Arial" w:cs="Arial"/>
                <w:b/>
                <w:sz w:val="20"/>
                <w:lang w:val="en-IE"/>
              </w:rPr>
            </w:pPr>
            <w:r w:rsidRPr="00F83282">
              <w:rPr>
                <w:rFonts w:ascii="Arial" w:hAnsi="Arial" w:cs="Arial"/>
                <w:b/>
                <w:sz w:val="20"/>
                <w:lang w:val="en-IE"/>
              </w:rPr>
              <w:t>Document Number</w:t>
            </w:r>
          </w:p>
        </w:tc>
        <w:tc>
          <w:tcPr>
            <w:tcW w:w="6239" w:type="dxa"/>
            <w:shd w:val="pct25" w:color="auto" w:fill="auto"/>
            <w:vAlign w:val="center"/>
          </w:tcPr>
          <w:p w14:paraId="136F7A17" w14:textId="77777777" w:rsidR="00A43A89" w:rsidRPr="00F83282" w:rsidRDefault="00A43A89" w:rsidP="0060672E">
            <w:pPr>
              <w:pStyle w:val="Body"/>
              <w:spacing w:before="0" w:after="0"/>
              <w:ind w:left="0"/>
              <w:rPr>
                <w:rFonts w:ascii="Arial" w:hAnsi="Arial" w:cs="Arial"/>
                <w:b/>
                <w:sz w:val="20"/>
                <w:lang w:val="en-IE"/>
              </w:rPr>
            </w:pPr>
            <w:r w:rsidRPr="00F83282">
              <w:rPr>
                <w:rFonts w:ascii="Arial" w:hAnsi="Arial" w:cs="Arial"/>
                <w:b/>
                <w:sz w:val="20"/>
                <w:lang w:val="en-IE"/>
              </w:rPr>
              <w:t>Document title</w:t>
            </w:r>
          </w:p>
        </w:tc>
      </w:tr>
      <w:tr w:rsidR="00A43A89" w:rsidRPr="00F83282" w14:paraId="2B17F284" w14:textId="77777777" w:rsidTr="003B0687">
        <w:tc>
          <w:tcPr>
            <w:tcW w:w="2864" w:type="dxa"/>
          </w:tcPr>
          <w:p w14:paraId="2043E0A8" w14:textId="3F6EC699" w:rsidR="00A43A89" w:rsidRPr="008F1D2F" w:rsidRDefault="005C28FB" w:rsidP="00C82A06">
            <w:pPr>
              <w:pStyle w:val="Body"/>
              <w:spacing w:before="0" w:after="0"/>
              <w:ind w:left="0"/>
              <w:rPr>
                <w:rFonts w:ascii="Arial" w:hAnsi="Arial" w:cs="Arial"/>
                <w:sz w:val="20"/>
                <w:lang w:val="en-IE"/>
              </w:rPr>
            </w:pPr>
            <w:r w:rsidRPr="008F1D2F">
              <w:rPr>
                <w:rFonts w:ascii="Arial" w:hAnsi="Arial" w:cs="Arial"/>
                <w:sz w:val="20"/>
              </w:rPr>
              <w:t>730004135, Ver. 03</w:t>
            </w:r>
          </w:p>
        </w:tc>
        <w:tc>
          <w:tcPr>
            <w:tcW w:w="6239" w:type="dxa"/>
            <w:vAlign w:val="center"/>
          </w:tcPr>
          <w:p w14:paraId="670E4FCA" w14:textId="79A988DD" w:rsidR="00A43A89" w:rsidRPr="008F1D2F" w:rsidRDefault="00785EB8" w:rsidP="0060672E">
            <w:pPr>
              <w:pStyle w:val="Body"/>
              <w:spacing w:before="0" w:after="0"/>
              <w:ind w:left="0"/>
              <w:rPr>
                <w:rFonts w:ascii="Arial" w:hAnsi="Arial" w:cs="Arial"/>
                <w:sz w:val="20"/>
                <w:lang w:val="en-IE"/>
              </w:rPr>
            </w:pPr>
            <w:r w:rsidRPr="008F1D2F">
              <w:rPr>
                <w:rFonts w:ascii="Arial" w:hAnsi="Arial" w:cs="Arial"/>
                <w:sz w:val="20"/>
                <w:lang w:val="en-IE"/>
              </w:rPr>
              <w:t>Installation Qualification Protocol</w:t>
            </w:r>
          </w:p>
        </w:tc>
      </w:tr>
      <w:tr w:rsidR="00880816" w:rsidRPr="00F83282" w14:paraId="4399187A" w14:textId="77777777" w:rsidTr="003B0687">
        <w:tc>
          <w:tcPr>
            <w:tcW w:w="2864" w:type="dxa"/>
          </w:tcPr>
          <w:p w14:paraId="4C82B5C0" w14:textId="79C2DC67" w:rsidR="00880816" w:rsidRPr="008F1D2F" w:rsidRDefault="00A225D3" w:rsidP="00C82A06">
            <w:pPr>
              <w:pStyle w:val="Body"/>
              <w:spacing w:before="0" w:after="0"/>
              <w:ind w:left="0"/>
              <w:rPr>
                <w:rFonts w:ascii="Arial" w:hAnsi="Arial" w:cs="Arial"/>
                <w:sz w:val="20"/>
              </w:rPr>
            </w:pPr>
            <w:r>
              <w:rPr>
                <w:rFonts w:ascii="Arial" w:hAnsi="Arial" w:cs="Arial"/>
                <w:sz w:val="20"/>
              </w:rPr>
              <w:t>735004416</w:t>
            </w:r>
            <w:r w:rsidR="002E1EC5" w:rsidRPr="008F1D2F">
              <w:rPr>
                <w:rFonts w:ascii="Arial" w:hAnsi="Arial" w:cs="Arial"/>
                <w:sz w:val="20"/>
              </w:rPr>
              <w:t xml:space="preserve">, Rev </w:t>
            </w:r>
            <w:r>
              <w:rPr>
                <w:rFonts w:ascii="Arial" w:hAnsi="Arial" w:cs="Arial"/>
                <w:sz w:val="20"/>
              </w:rPr>
              <w:t>A</w:t>
            </w:r>
          </w:p>
        </w:tc>
        <w:tc>
          <w:tcPr>
            <w:tcW w:w="6239" w:type="dxa"/>
            <w:vAlign w:val="center"/>
          </w:tcPr>
          <w:p w14:paraId="4D835D24" w14:textId="38004A8E" w:rsidR="00880816" w:rsidRPr="008F1D2F" w:rsidRDefault="00AB36DE" w:rsidP="0060672E">
            <w:pPr>
              <w:pStyle w:val="Body"/>
              <w:spacing w:before="0" w:after="0"/>
              <w:ind w:left="0"/>
              <w:rPr>
                <w:rFonts w:ascii="Arial" w:hAnsi="Arial" w:cs="Arial"/>
                <w:sz w:val="20"/>
                <w:lang w:val="en-IE"/>
              </w:rPr>
            </w:pPr>
            <w:r>
              <w:rPr>
                <w:rFonts w:ascii="Arial" w:hAnsi="Arial" w:cs="Arial"/>
                <w:sz w:val="20"/>
              </w:rPr>
              <w:t>Test Spec and Procedure, MSV Leak Test</w:t>
            </w:r>
          </w:p>
        </w:tc>
      </w:tr>
      <w:tr w:rsidR="00880816" w:rsidRPr="00F83282" w14:paraId="3BC60520" w14:textId="77777777" w:rsidTr="003B0687">
        <w:tc>
          <w:tcPr>
            <w:tcW w:w="2864" w:type="dxa"/>
          </w:tcPr>
          <w:p w14:paraId="54FC021B" w14:textId="5353C789" w:rsidR="00880816" w:rsidRPr="008F1D2F" w:rsidRDefault="00B71F5B" w:rsidP="00C82A06">
            <w:pPr>
              <w:pStyle w:val="Body"/>
              <w:spacing w:before="0" w:after="0"/>
              <w:ind w:left="0"/>
              <w:rPr>
                <w:rFonts w:ascii="Arial" w:hAnsi="Arial" w:cs="Arial"/>
                <w:sz w:val="20"/>
              </w:rPr>
            </w:pPr>
            <w:r>
              <w:rPr>
                <w:rFonts w:ascii="Arial" w:hAnsi="Arial" w:cs="Arial"/>
                <w:sz w:val="20"/>
              </w:rPr>
              <w:t>735004437</w:t>
            </w:r>
            <w:r w:rsidR="00804F3F" w:rsidRPr="008F1D2F">
              <w:rPr>
                <w:rFonts w:ascii="Arial" w:hAnsi="Arial" w:cs="Arial"/>
                <w:sz w:val="20"/>
              </w:rPr>
              <w:t xml:space="preserve">, Rev </w:t>
            </w:r>
            <w:r w:rsidR="00BF3764" w:rsidRPr="008F1D2F">
              <w:rPr>
                <w:rFonts w:ascii="Arial" w:hAnsi="Arial" w:cs="Arial"/>
                <w:sz w:val="20"/>
              </w:rPr>
              <w:t>A</w:t>
            </w:r>
          </w:p>
        </w:tc>
        <w:tc>
          <w:tcPr>
            <w:tcW w:w="6239" w:type="dxa"/>
            <w:vAlign w:val="center"/>
          </w:tcPr>
          <w:p w14:paraId="62E9BB5F" w14:textId="50CA9214" w:rsidR="00880816" w:rsidRPr="008F1D2F" w:rsidRDefault="00B71F5B" w:rsidP="0060672E">
            <w:pPr>
              <w:pStyle w:val="Body"/>
              <w:spacing w:before="0" w:after="0"/>
              <w:ind w:left="0"/>
              <w:rPr>
                <w:rFonts w:ascii="Arial" w:hAnsi="Arial" w:cs="Arial"/>
                <w:sz w:val="20"/>
                <w:lang w:val="en-IE"/>
              </w:rPr>
            </w:pPr>
            <w:r w:rsidRPr="00B71F5B">
              <w:rPr>
                <w:rFonts w:ascii="Arial" w:hAnsi="Arial" w:cs="Arial"/>
                <w:sz w:val="20"/>
                <w:lang w:val="en-IE"/>
              </w:rPr>
              <w:t>Cal/PM TE0084040 MSV Leak Test System</w:t>
            </w:r>
          </w:p>
        </w:tc>
      </w:tr>
      <w:tr w:rsidR="003E26D2" w:rsidRPr="00F83282" w14:paraId="34919324" w14:textId="77777777" w:rsidTr="003B0687">
        <w:tc>
          <w:tcPr>
            <w:tcW w:w="2864" w:type="dxa"/>
          </w:tcPr>
          <w:p w14:paraId="38788BAB" w14:textId="683AD507" w:rsidR="003E26D2" w:rsidRDefault="003B0687" w:rsidP="00C82A06">
            <w:pPr>
              <w:pStyle w:val="Body"/>
              <w:spacing w:before="0" w:after="0"/>
              <w:ind w:left="0"/>
              <w:rPr>
                <w:rFonts w:ascii="Arial" w:hAnsi="Arial" w:cs="Arial"/>
                <w:sz w:val="20"/>
              </w:rPr>
            </w:pPr>
            <w:r>
              <w:rPr>
                <w:rFonts w:ascii="Arial" w:hAnsi="Arial" w:cs="Arial"/>
                <w:sz w:val="20"/>
              </w:rPr>
              <w:t>735004417, Rev B</w:t>
            </w:r>
          </w:p>
        </w:tc>
        <w:tc>
          <w:tcPr>
            <w:tcW w:w="6239" w:type="dxa"/>
            <w:vAlign w:val="center"/>
          </w:tcPr>
          <w:p w14:paraId="0392DF6A" w14:textId="628F4807" w:rsidR="003E26D2" w:rsidRPr="00B71F5B" w:rsidRDefault="003B0687" w:rsidP="0060672E">
            <w:pPr>
              <w:pStyle w:val="Body"/>
              <w:spacing w:before="0" w:after="0"/>
              <w:ind w:left="0"/>
              <w:rPr>
                <w:rFonts w:ascii="Arial" w:hAnsi="Arial" w:cs="Arial"/>
                <w:sz w:val="20"/>
                <w:lang w:val="en-IE"/>
              </w:rPr>
            </w:pPr>
            <w:r w:rsidRPr="003B0687">
              <w:rPr>
                <w:rFonts w:ascii="Arial" w:hAnsi="Arial" w:cs="Arial"/>
                <w:sz w:val="20"/>
                <w:lang w:val="en-IE"/>
              </w:rPr>
              <w:t>Metering Syringe Valve Subassembly Speci</w:t>
            </w:r>
            <w:r w:rsidR="00B92081">
              <w:rPr>
                <w:rFonts w:ascii="Arial" w:hAnsi="Arial" w:cs="Arial"/>
                <w:sz w:val="20"/>
                <w:lang w:val="en-IE"/>
              </w:rPr>
              <w:t>fication</w:t>
            </w:r>
          </w:p>
        </w:tc>
      </w:tr>
      <w:tr w:rsidR="00DB7AD7" w:rsidRPr="00F83282" w14:paraId="759A9B45" w14:textId="77777777" w:rsidTr="003B0687">
        <w:tc>
          <w:tcPr>
            <w:tcW w:w="2864" w:type="dxa"/>
          </w:tcPr>
          <w:p w14:paraId="3C4CDC28" w14:textId="2C518992" w:rsidR="00DB7AD7" w:rsidRPr="008F1D2F" w:rsidRDefault="00F37A9A" w:rsidP="00C82A06">
            <w:pPr>
              <w:pStyle w:val="Body"/>
              <w:spacing w:before="0" w:after="0"/>
              <w:ind w:left="0"/>
              <w:rPr>
                <w:rFonts w:ascii="Arial" w:hAnsi="Arial" w:cs="Arial"/>
                <w:sz w:val="20"/>
              </w:rPr>
            </w:pPr>
            <w:r>
              <w:rPr>
                <w:rFonts w:ascii="Arial" w:hAnsi="Arial" w:cs="Arial"/>
                <w:color w:val="000000" w:themeColor="text1"/>
                <w:sz w:val="20"/>
                <w:lang w:val="en-IE"/>
              </w:rPr>
              <w:t xml:space="preserve">WAT046538, Ver. </w:t>
            </w:r>
            <w:r w:rsidR="008E7779">
              <w:rPr>
                <w:rFonts w:ascii="Arial" w:hAnsi="Arial" w:cs="Arial"/>
                <w:color w:val="000000" w:themeColor="text1"/>
                <w:sz w:val="20"/>
                <w:lang w:val="en-IE"/>
              </w:rPr>
              <w:t>12</w:t>
            </w:r>
          </w:p>
        </w:tc>
        <w:tc>
          <w:tcPr>
            <w:tcW w:w="6239" w:type="dxa"/>
            <w:vAlign w:val="center"/>
          </w:tcPr>
          <w:p w14:paraId="6BA6B5D5" w14:textId="426BDEE9" w:rsidR="00DB7AD7" w:rsidRPr="008F1D2F" w:rsidRDefault="00696182" w:rsidP="0060672E">
            <w:pPr>
              <w:pStyle w:val="Body"/>
              <w:spacing w:before="0" w:after="0"/>
              <w:ind w:left="0"/>
              <w:rPr>
                <w:rFonts w:ascii="Arial" w:hAnsi="Arial" w:cs="Arial"/>
                <w:sz w:val="20"/>
                <w:lang w:val="en-IE"/>
              </w:rPr>
            </w:pPr>
            <w:r w:rsidRPr="00696182">
              <w:rPr>
                <w:rFonts w:ascii="Arial" w:hAnsi="Arial" w:cs="Arial"/>
                <w:sz w:val="20"/>
                <w:lang w:val="en-IE"/>
              </w:rPr>
              <w:t>Generic Electrical Safety Test Procedure</w:t>
            </w:r>
          </w:p>
        </w:tc>
      </w:tr>
      <w:tr w:rsidR="00880816" w:rsidRPr="00F83282" w14:paraId="783275D8" w14:textId="77777777" w:rsidTr="003B0687">
        <w:tc>
          <w:tcPr>
            <w:tcW w:w="2864" w:type="dxa"/>
          </w:tcPr>
          <w:p w14:paraId="030F379B" w14:textId="2C91F9E2" w:rsidR="00880816" w:rsidRPr="008F1D2F" w:rsidRDefault="00166A69" w:rsidP="00C82A06">
            <w:pPr>
              <w:pStyle w:val="Body"/>
              <w:spacing w:before="0" w:after="0"/>
              <w:ind w:left="0"/>
              <w:rPr>
                <w:rFonts w:ascii="Arial" w:hAnsi="Arial" w:cs="Arial"/>
                <w:sz w:val="20"/>
              </w:rPr>
            </w:pPr>
            <w:r w:rsidRPr="008F1D2F">
              <w:rPr>
                <w:rFonts w:ascii="Arial" w:hAnsi="Arial" w:cs="Arial"/>
                <w:sz w:val="20"/>
              </w:rPr>
              <w:t>ANSI C84.1</w:t>
            </w:r>
          </w:p>
        </w:tc>
        <w:tc>
          <w:tcPr>
            <w:tcW w:w="6239" w:type="dxa"/>
            <w:vAlign w:val="center"/>
          </w:tcPr>
          <w:p w14:paraId="79D4EA6E" w14:textId="5D12E301" w:rsidR="00880816" w:rsidRPr="008F1D2F" w:rsidRDefault="00166A69" w:rsidP="0060672E">
            <w:pPr>
              <w:pStyle w:val="Body"/>
              <w:spacing w:before="0" w:after="0"/>
              <w:ind w:left="0"/>
              <w:rPr>
                <w:rFonts w:ascii="Arial" w:hAnsi="Arial" w:cs="Arial"/>
                <w:sz w:val="20"/>
                <w:lang w:val="en-IE"/>
              </w:rPr>
            </w:pPr>
            <w:r w:rsidRPr="008F1D2F">
              <w:rPr>
                <w:rFonts w:ascii="Arial" w:hAnsi="Arial" w:cs="Arial"/>
                <w:sz w:val="20"/>
                <w:lang w:val="en-IE"/>
              </w:rPr>
              <w:t>Voltage Tolerance Standard</w:t>
            </w:r>
          </w:p>
        </w:tc>
      </w:tr>
      <w:tr w:rsidR="00880816" w:rsidRPr="00F83282" w14:paraId="3F3DC5B8" w14:textId="77777777" w:rsidTr="003B0687">
        <w:tc>
          <w:tcPr>
            <w:tcW w:w="2864" w:type="dxa"/>
          </w:tcPr>
          <w:p w14:paraId="634B9EBC" w14:textId="0A687E61" w:rsidR="00880816" w:rsidRPr="008F1D2F" w:rsidRDefault="003B0687" w:rsidP="00C82A06">
            <w:pPr>
              <w:pStyle w:val="Body"/>
              <w:spacing w:before="0" w:after="0"/>
              <w:ind w:left="0"/>
              <w:rPr>
                <w:rFonts w:ascii="Arial" w:hAnsi="Arial" w:cs="Arial"/>
                <w:sz w:val="20"/>
              </w:rPr>
            </w:pPr>
            <w:r w:rsidRPr="00672A8E">
              <w:rPr>
                <w:rFonts w:ascii="Arial" w:hAnsi="Arial" w:cs="Arial"/>
                <w:color w:val="000000" w:themeColor="text1"/>
                <w:sz w:val="20"/>
              </w:rPr>
              <w:t>TE0084040-2-14APR20-VAF</w:t>
            </w:r>
          </w:p>
        </w:tc>
        <w:tc>
          <w:tcPr>
            <w:tcW w:w="6239" w:type="dxa"/>
            <w:vAlign w:val="center"/>
          </w:tcPr>
          <w:p w14:paraId="6715828A" w14:textId="4754DE5A" w:rsidR="00880816" w:rsidRPr="003B0687" w:rsidRDefault="00F93622" w:rsidP="0060672E">
            <w:pPr>
              <w:pStyle w:val="Body"/>
              <w:spacing w:before="0" w:after="0"/>
              <w:ind w:left="0"/>
              <w:rPr>
                <w:rFonts w:ascii="Arial" w:hAnsi="Arial" w:cs="Arial"/>
                <w:sz w:val="20"/>
                <w:lang w:val="en-IE"/>
              </w:rPr>
            </w:pPr>
            <w:r w:rsidRPr="003B0687">
              <w:rPr>
                <w:rFonts w:ascii="Arial" w:hAnsi="Arial" w:cs="Arial"/>
                <w:sz w:val="20"/>
                <w:lang w:val="en-IE"/>
              </w:rPr>
              <w:t xml:space="preserve">Validation Assessment Form for </w:t>
            </w:r>
            <w:sdt>
              <w:sdtPr>
                <w:rPr>
                  <w:rFonts w:ascii="Arial" w:hAnsi="Arial" w:cs="Arial"/>
                  <w:sz w:val="20"/>
                  <w:lang w:val="en-IE"/>
                </w:rPr>
                <w:alias w:val="SystemName"/>
                <w:tag w:val="SystemName"/>
                <w:id w:val="-1667776398"/>
                <w:placeholder>
                  <w:docPart w:val="E9204D83120A47B889D075819158372F"/>
                </w:placeholder>
                <w:dataBinding w:prefixMappings="xmlns:ns0='http://schemas.microsoft.com/office/2006/coverPageProps' " w:xpath="/ns0:CoverPageProperties[1]/ns0:CompanyEmail[1]" w:storeItemID="{55AF091B-3C7A-41E3-B477-F2FDAA23CFDA}"/>
                <w:text/>
              </w:sdtPr>
              <w:sdtEndPr/>
              <w:sdtContent>
                <w:r w:rsidR="008D6E77" w:rsidRPr="003B0687">
                  <w:rPr>
                    <w:rFonts w:ascii="Arial" w:hAnsi="Arial" w:cs="Arial"/>
                    <w:sz w:val="20"/>
                    <w:lang w:val="en-IE"/>
                  </w:rPr>
                  <w:t>the Metering Syringe Valve Leak Test System</w:t>
                </w:r>
              </w:sdtContent>
            </w:sdt>
          </w:p>
        </w:tc>
      </w:tr>
    </w:tbl>
    <w:p w14:paraId="50BF8EA4" w14:textId="77777777" w:rsidR="00991DE8" w:rsidRPr="00F83282" w:rsidRDefault="00EC2846" w:rsidP="00933230">
      <w:pPr>
        <w:pStyle w:val="Heading1"/>
        <w:numPr>
          <w:ilvl w:val="0"/>
          <w:numId w:val="0"/>
        </w:numPr>
      </w:pPr>
      <w:r>
        <w:t xml:space="preserve"> </w:t>
      </w:r>
    </w:p>
    <w:sectPr w:rsidR="00991DE8" w:rsidRPr="00F83282" w:rsidSect="00D7715C">
      <w:headerReference w:type="even" r:id="rId12"/>
      <w:headerReference w:type="default" r:id="rId13"/>
      <w:footerReference w:type="even" r:id="rId14"/>
      <w:footerReference w:type="default" r:id="rId15"/>
      <w:headerReference w:type="first" r:id="rId16"/>
      <w:footerReference w:type="first" r:id="rId17"/>
      <w:pgSz w:w="12242" w:h="15842" w:code="1"/>
      <w:pgMar w:top="1418" w:right="632" w:bottom="1418" w:left="63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40E016" w14:textId="77777777" w:rsidR="00683050" w:rsidRDefault="00683050">
      <w:r>
        <w:separator/>
      </w:r>
    </w:p>
  </w:endnote>
  <w:endnote w:type="continuationSeparator" w:id="0">
    <w:p w14:paraId="36C9AEB3" w14:textId="77777777" w:rsidR="00683050" w:rsidRDefault="006830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2C2224" w14:textId="77777777" w:rsidR="002711C3" w:rsidRDefault="002711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4"/>
      <w:gridCol w:w="3880"/>
      <w:gridCol w:w="3176"/>
    </w:tblGrid>
    <w:tr w:rsidR="006C6973" w:rsidRPr="005C66C3" w14:paraId="7883E06B" w14:textId="77777777" w:rsidTr="009A6F2A">
      <w:trPr>
        <w:trHeight w:val="149"/>
      </w:trPr>
      <w:tc>
        <w:tcPr>
          <w:tcW w:w="4040" w:type="dxa"/>
          <w:tcBorders>
            <w:top w:val="nil"/>
            <w:left w:val="nil"/>
            <w:bottom w:val="nil"/>
            <w:right w:val="nil"/>
          </w:tcBorders>
        </w:tcPr>
        <w:p w14:paraId="783031BB" w14:textId="77777777" w:rsidR="006C6973" w:rsidRPr="005C66C3" w:rsidRDefault="006C6973" w:rsidP="00FC61F2">
          <w:pPr>
            <w:tabs>
              <w:tab w:val="center" w:pos="4320"/>
              <w:tab w:val="right" w:pos="8730"/>
            </w:tabs>
            <w:rPr>
              <w:rFonts w:ascii="Arial" w:hAnsi="Arial" w:cs="Arial"/>
              <w:sz w:val="20"/>
            </w:rPr>
          </w:pPr>
          <w:r w:rsidRPr="005C66C3">
            <w:rPr>
              <w:rFonts w:ascii="Arial" w:hAnsi="Arial" w:cs="Arial"/>
              <w:sz w:val="20"/>
            </w:rPr>
            <w:t>Template 730002845, Version 0</w:t>
          </w:r>
          <w:r w:rsidR="00FC61F2">
            <w:rPr>
              <w:rFonts w:ascii="Arial" w:hAnsi="Arial" w:cs="Arial"/>
              <w:sz w:val="20"/>
            </w:rPr>
            <w:t>3</w:t>
          </w:r>
        </w:p>
      </w:tc>
      <w:tc>
        <w:tcPr>
          <w:tcW w:w="4041" w:type="dxa"/>
          <w:tcBorders>
            <w:top w:val="nil"/>
            <w:left w:val="nil"/>
            <w:bottom w:val="nil"/>
            <w:right w:val="nil"/>
          </w:tcBorders>
        </w:tcPr>
        <w:p w14:paraId="6BF0CEF0" w14:textId="77777777" w:rsidR="006C6973" w:rsidRPr="005C66C3" w:rsidRDefault="006C6973" w:rsidP="009A6F2A">
          <w:pPr>
            <w:tabs>
              <w:tab w:val="center" w:pos="4320"/>
              <w:tab w:val="right" w:pos="8730"/>
            </w:tabs>
            <w:jc w:val="center"/>
            <w:rPr>
              <w:rFonts w:ascii="Arial" w:hAnsi="Arial" w:cs="Arial"/>
              <w:sz w:val="20"/>
            </w:rPr>
          </w:pPr>
        </w:p>
      </w:tc>
      <w:tc>
        <w:tcPr>
          <w:tcW w:w="3260" w:type="dxa"/>
          <w:tcBorders>
            <w:top w:val="nil"/>
            <w:left w:val="nil"/>
            <w:bottom w:val="nil"/>
            <w:right w:val="nil"/>
          </w:tcBorders>
        </w:tcPr>
        <w:p w14:paraId="103FBEB5" w14:textId="77777777" w:rsidR="006C6973" w:rsidRPr="005C66C3" w:rsidRDefault="006C6973" w:rsidP="009A6F2A">
          <w:pPr>
            <w:pStyle w:val="Footer"/>
            <w:tabs>
              <w:tab w:val="right" w:pos="8730"/>
            </w:tabs>
            <w:jc w:val="right"/>
            <w:rPr>
              <w:rFonts w:ascii="Arial" w:hAnsi="Arial" w:cs="Arial"/>
              <w:sz w:val="20"/>
            </w:rPr>
          </w:pPr>
          <w:r w:rsidRPr="005C66C3">
            <w:rPr>
              <w:rFonts w:ascii="Arial" w:hAnsi="Arial" w:cs="Arial"/>
              <w:sz w:val="20"/>
            </w:rPr>
            <w:t>Waters Confidential</w:t>
          </w:r>
        </w:p>
      </w:tc>
    </w:tr>
    <w:tr w:rsidR="006C6973" w:rsidRPr="005C66C3" w14:paraId="3EBB6509" w14:textId="77777777" w:rsidTr="009A6F2A">
      <w:tc>
        <w:tcPr>
          <w:tcW w:w="8081" w:type="dxa"/>
          <w:gridSpan w:val="2"/>
          <w:tcBorders>
            <w:top w:val="nil"/>
            <w:left w:val="nil"/>
            <w:bottom w:val="nil"/>
            <w:right w:val="nil"/>
          </w:tcBorders>
        </w:tcPr>
        <w:p w14:paraId="764571B0" w14:textId="77777777" w:rsidR="006C6973" w:rsidRPr="005C66C3" w:rsidRDefault="006C6973" w:rsidP="00642825">
          <w:pPr>
            <w:pStyle w:val="Footer"/>
            <w:tabs>
              <w:tab w:val="right" w:pos="8730"/>
            </w:tabs>
            <w:ind w:right="-108"/>
            <w:rPr>
              <w:rFonts w:ascii="Arial" w:hAnsi="Arial" w:cs="Arial"/>
              <w:sz w:val="20"/>
            </w:rPr>
          </w:pPr>
          <w:r w:rsidRPr="005C66C3">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w:t>
          </w:r>
          <w:r w:rsidR="0084515B">
            <w:rPr>
              <w:rFonts w:ascii="Arial" w:hAnsi="Arial" w:cs="Arial"/>
              <w:sz w:val="20"/>
            </w:rPr>
            <w:t xml:space="preserve">and Singapore </w:t>
          </w:r>
          <w:r>
            <w:rPr>
              <w:rFonts w:ascii="Arial" w:hAnsi="Arial" w:cs="Arial"/>
              <w:sz w:val="20"/>
            </w:rPr>
            <w:t>Site</w:t>
          </w:r>
          <w:r w:rsidR="0084515B">
            <w:rPr>
              <w:rFonts w:ascii="Arial" w:hAnsi="Arial" w:cs="Arial"/>
              <w:sz w:val="20"/>
            </w:rPr>
            <w:t>s</w:t>
          </w:r>
        </w:p>
      </w:tc>
      <w:tc>
        <w:tcPr>
          <w:tcW w:w="3260" w:type="dxa"/>
          <w:tcBorders>
            <w:top w:val="nil"/>
            <w:left w:val="nil"/>
            <w:bottom w:val="nil"/>
            <w:right w:val="nil"/>
          </w:tcBorders>
        </w:tcPr>
        <w:p w14:paraId="612760DA" w14:textId="77777777" w:rsidR="006C6973" w:rsidRPr="005C66C3" w:rsidRDefault="006C6973" w:rsidP="009A6F2A">
          <w:pPr>
            <w:tabs>
              <w:tab w:val="center" w:pos="4320"/>
              <w:tab w:val="right" w:pos="8730"/>
            </w:tabs>
            <w:jc w:val="right"/>
            <w:rPr>
              <w:rFonts w:ascii="Arial" w:hAnsi="Arial" w:cs="Arial"/>
              <w:sz w:val="20"/>
            </w:rPr>
          </w:pPr>
          <w:r w:rsidRPr="005C66C3">
            <w:rPr>
              <w:rFonts w:ascii="Arial" w:hAnsi="Arial" w:cs="Arial"/>
              <w:sz w:val="20"/>
            </w:rPr>
            <w:t xml:space="preserve">Page </w:t>
          </w:r>
          <w:r w:rsidR="00CF38BD" w:rsidRPr="005C66C3">
            <w:rPr>
              <w:rFonts w:ascii="Arial" w:hAnsi="Arial" w:cs="Arial"/>
              <w:sz w:val="20"/>
            </w:rPr>
            <w:fldChar w:fldCharType="begin"/>
          </w:r>
          <w:r w:rsidRPr="005C66C3">
            <w:rPr>
              <w:rFonts w:ascii="Arial" w:hAnsi="Arial" w:cs="Arial"/>
              <w:sz w:val="20"/>
            </w:rPr>
            <w:instrText xml:space="preserve"> PAGE </w:instrText>
          </w:r>
          <w:r w:rsidR="00CF38BD" w:rsidRPr="005C66C3">
            <w:rPr>
              <w:rFonts w:ascii="Arial" w:hAnsi="Arial" w:cs="Arial"/>
              <w:sz w:val="20"/>
            </w:rPr>
            <w:fldChar w:fldCharType="separate"/>
          </w:r>
          <w:r w:rsidR="00F36E5B">
            <w:rPr>
              <w:rFonts w:ascii="Arial" w:hAnsi="Arial" w:cs="Arial"/>
              <w:noProof/>
              <w:sz w:val="20"/>
            </w:rPr>
            <w:t>3</w:t>
          </w:r>
          <w:r w:rsidR="00CF38BD" w:rsidRPr="005C66C3">
            <w:rPr>
              <w:rFonts w:ascii="Arial" w:hAnsi="Arial" w:cs="Arial"/>
              <w:sz w:val="20"/>
            </w:rPr>
            <w:fldChar w:fldCharType="end"/>
          </w:r>
          <w:r w:rsidRPr="005C66C3">
            <w:rPr>
              <w:rFonts w:ascii="Arial" w:hAnsi="Arial" w:cs="Arial"/>
              <w:sz w:val="20"/>
            </w:rPr>
            <w:t xml:space="preserve"> of </w:t>
          </w:r>
          <w:r w:rsidR="00CF38BD" w:rsidRPr="005C66C3">
            <w:rPr>
              <w:rFonts w:ascii="Arial" w:hAnsi="Arial" w:cs="Arial"/>
              <w:sz w:val="20"/>
            </w:rPr>
            <w:fldChar w:fldCharType="begin"/>
          </w:r>
          <w:r w:rsidRPr="005C66C3">
            <w:rPr>
              <w:rFonts w:ascii="Arial" w:hAnsi="Arial" w:cs="Arial"/>
              <w:sz w:val="20"/>
            </w:rPr>
            <w:instrText xml:space="preserve"> NUMPAGES </w:instrText>
          </w:r>
          <w:r w:rsidR="00CF38BD" w:rsidRPr="005C66C3">
            <w:rPr>
              <w:rFonts w:ascii="Arial" w:hAnsi="Arial" w:cs="Arial"/>
              <w:sz w:val="20"/>
            </w:rPr>
            <w:fldChar w:fldCharType="separate"/>
          </w:r>
          <w:r w:rsidR="00F36E5B">
            <w:rPr>
              <w:rFonts w:ascii="Arial" w:hAnsi="Arial" w:cs="Arial"/>
              <w:noProof/>
              <w:sz w:val="20"/>
            </w:rPr>
            <w:t>4</w:t>
          </w:r>
          <w:r w:rsidR="00CF38BD" w:rsidRPr="005C66C3">
            <w:rPr>
              <w:rFonts w:ascii="Arial" w:hAnsi="Arial" w:cs="Arial"/>
              <w:sz w:val="20"/>
            </w:rPr>
            <w:fldChar w:fldCharType="end"/>
          </w:r>
        </w:p>
      </w:tc>
    </w:tr>
  </w:tbl>
  <w:p w14:paraId="361FDBF1" w14:textId="77777777" w:rsidR="006C6973" w:rsidRPr="001552E1" w:rsidRDefault="006C6973" w:rsidP="001552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3"/>
      <w:gridCol w:w="3897"/>
      <w:gridCol w:w="3160"/>
    </w:tblGrid>
    <w:tr w:rsidR="006C6973" w:rsidRPr="008E78BC" w14:paraId="1ACB0BF6" w14:textId="77777777" w:rsidTr="00FD75F3">
      <w:trPr>
        <w:trHeight w:val="270"/>
      </w:trPr>
      <w:tc>
        <w:tcPr>
          <w:tcW w:w="3992" w:type="dxa"/>
          <w:tcBorders>
            <w:top w:val="nil"/>
            <w:left w:val="nil"/>
            <w:bottom w:val="nil"/>
            <w:right w:val="nil"/>
          </w:tcBorders>
        </w:tcPr>
        <w:p w14:paraId="517103E6" w14:textId="77777777" w:rsidR="006C6973" w:rsidRPr="00071E49" w:rsidRDefault="006C6973" w:rsidP="00415B0D">
          <w:pPr>
            <w:tabs>
              <w:tab w:val="center" w:pos="4320"/>
              <w:tab w:val="right" w:pos="8730"/>
            </w:tabs>
            <w:rPr>
              <w:rFonts w:ascii="Arial" w:hAnsi="Arial" w:cs="Arial"/>
              <w:sz w:val="20"/>
            </w:rPr>
          </w:pPr>
          <w:r w:rsidRPr="00071E49">
            <w:rPr>
              <w:rFonts w:ascii="Arial" w:hAnsi="Arial" w:cs="Arial"/>
              <w:sz w:val="20"/>
            </w:rPr>
            <w:t>Template 730002845, Version 0</w:t>
          </w:r>
          <w:r>
            <w:rPr>
              <w:rFonts w:ascii="Arial" w:hAnsi="Arial" w:cs="Arial"/>
              <w:sz w:val="20"/>
            </w:rPr>
            <w:t>2</w:t>
          </w:r>
        </w:p>
      </w:tc>
      <w:tc>
        <w:tcPr>
          <w:tcW w:w="3994" w:type="dxa"/>
          <w:tcBorders>
            <w:top w:val="nil"/>
            <w:left w:val="nil"/>
            <w:bottom w:val="nil"/>
            <w:right w:val="nil"/>
          </w:tcBorders>
        </w:tcPr>
        <w:p w14:paraId="77AF79C6" w14:textId="77777777" w:rsidR="006C6973" w:rsidRPr="00071E49" w:rsidRDefault="006C6973" w:rsidP="000E6714">
          <w:pPr>
            <w:tabs>
              <w:tab w:val="center" w:pos="4320"/>
              <w:tab w:val="right" w:pos="8730"/>
            </w:tabs>
            <w:jc w:val="center"/>
            <w:rPr>
              <w:rFonts w:ascii="Arial" w:hAnsi="Arial" w:cs="Arial"/>
              <w:sz w:val="20"/>
            </w:rPr>
          </w:pPr>
        </w:p>
      </w:tc>
      <w:tc>
        <w:tcPr>
          <w:tcW w:w="3210" w:type="dxa"/>
          <w:tcBorders>
            <w:top w:val="nil"/>
            <w:left w:val="nil"/>
            <w:bottom w:val="nil"/>
            <w:right w:val="nil"/>
          </w:tcBorders>
        </w:tcPr>
        <w:p w14:paraId="21DF9E5D" w14:textId="77777777" w:rsidR="006C6973" w:rsidRPr="00071E49" w:rsidRDefault="006C6973" w:rsidP="000E6714">
          <w:pPr>
            <w:pStyle w:val="Footer"/>
            <w:tabs>
              <w:tab w:val="right" w:pos="8730"/>
            </w:tabs>
            <w:jc w:val="right"/>
            <w:rPr>
              <w:rFonts w:ascii="Arial" w:hAnsi="Arial" w:cs="Arial"/>
              <w:sz w:val="20"/>
            </w:rPr>
          </w:pPr>
          <w:r w:rsidRPr="00071E49">
            <w:rPr>
              <w:rFonts w:ascii="Arial" w:hAnsi="Arial" w:cs="Arial"/>
              <w:sz w:val="20"/>
            </w:rPr>
            <w:t>Waters Confidential</w:t>
          </w:r>
        </w:p>
      </w:tc>
    </w:tr>
    <w:tr w:rsidR="006C6973" w:rsidRPr="008E78BC" w14:paraId="38550949" w14:textId="77777777" w:rsidTr="00071E49">
      <w:tc>
        <w:tcPr>
          <w:tcW w:w="7986" w:type="dxa"/>
          <w:gridSpan w:val="2"/>
          <w:tcBorders>
            <w:top w:val="nil"/>
            <w:left w:val="nil"/>
            <w:bottom w:val="nil"/>
            <w:right w:val="nil"/>
          </w:tcBorders>
        </w:tcPr>
        <w:p w14:paraId="7A969C5A" w14:textId="77777777" w:rsidR="006C6973" w:rsidRPr="00071E49" w:rsidRDefault="006C6973" w:rsidP="00415B0D">
          <w:pPr>
            <w:pStyle w:val="Footer"/>
            <w:tabs>
              <w:tab w:val="right" w:pos="8730"/>
            </w:tabs>
            <w:ind w:right="-108"/>
            <w:rPr>
              <w:rFonts w:ascii="Arial" w:hAnsi="Arial" w:cs="Arial"/>
              <w:sz w:val="20"/>
            </w:rPr>
          </w:pPr>
          <w:r w:rsidRPr="00071E49">
            <w:rPr>
              <w:rFonts w:ascii="Arial" w:hAnsi="Arial" w:cs="Arial"/>
              <w:sz w:val="20"/>
            </w:rPr>
            <w:t xml:space="preserve">Ref. 730001835, </w:t>
          </w:r>
          <w:r>
            <w:rPr>
              <w:rFonts w:ascii="Arial" w:hAnsi="Arial" w:cs="Arial"/>
              <w:sz w:val="20"/>
            </w:rPr>
            <w:t>Process Validation</w:t>
          </w:r>
          <w:r w:rsidRPr="00071E49">
            <w:rPr>
              <w:rFonts w:ascii="Arial" w:hAnsi="Arial" w:cs="Arial"/>
              <w:sz w:val="20"/>
            </w:rPr>
            <w:t xml:space="preserve"> Procedure</w:t>
          </w:r>
          <w:r>
            <w:rPr>
              <w:rFonts w:ascii="Arial" w:hAnsi="Arial" w:cs="Arial"/>
              <w:sz w:val="20"/>
            </w:rPr>
            <w:t xml:space="preserve"> for Milford Site</w:t>
          </w:r>
        </w:p>
      </w:tc>
      <w:tc>
        <w:tcPr>
          <w:tcW w:w="3210" w:type="dxa"/>
          <w:tcBorders>
            <w:top w:val="nil"/>
            <w:left w:val="nil"/>
            <w:bottom w:val="nil"/>
            <w:right w:val="nil"/>
          </w:tcBorders>
        </w:tcPr>
        <w:p w14:paraId="7EF92D8A" w14:textId="77777777" w:rsidR="006C6973" w:rsidRPr="00071E49" w:rsidRDefault="006C6973" w:rsidP="00547DC5">
          <w:pPr>
            <w:pStyle w:val="Footer"/>
            <w:tabs>
              <w:tab w:val="right" w:pos="8730"/>
            </w:tabs>
            <w:jc w:val="right"/>
            <w:rPr>
              <w:rFonts w:ascii="Arial" w:hAnsi="Arial" w:cs="Arial"/>
              <w:sz w:val="20"/>
            </w:rPr>
          </w:pPr>
          <w:r w:rsidRPr="00071E49">
            <w:rPr>
              <w:rFonts w:ascii="Arial" w:hAnsi="Arial" w:cs="Arial"/>
              <w:sz w:val="20"/>
            </w:rPr>
            <w:t xml:space="preserve">Page </w:t>
          </w:r>
          <w:r w:rsidR="00CF38BD" w:rsidRPr="00071E49">
            <w:rPr>
              <w:rFonts w:ascii="Arial" w:hAnsi="Arial" w:cs="Arial"/>
              <w:sz w:val="20"/>
            </w:rPr>
            <w:fldChar w:fldCharType="begin"/>
          </w:r>
          <w:r w:rsidRPr="00071E49">
            <w:rPr>
              <w:rFonts w:ascii="Arial" w:hAnsi="Arial" w:cs="Arial"/>
              <w:sz w:val="20"/>
            </w:rPr>
            <w:instrText xml:space="preserve"> PAGE </w:instrText>
          </w:r>
          <w:r w:rsidR="00CF38BD" w:rsidRPr="00071E49">
            <w:rPr>
              <w:rFonts w:ascii="Arial" w:hAnsi="Arial" w:cs="Arial"/>
              <w:sz w:val="20"/>
            </w:rPr>
            <w:fldChar w:fldCharType="separate"/>
          </w:r>
          <w:r>
            <w:rPr>
              <w:rFonts w:ascii="Arial" w:hAnsi="Arial" w:cs="Arial"/>
              <w:noProof/>
              <w:sz w:val="20"/>
            </w:rPr>
            <w:t>1</w:t>
          </w:r>
          <w:r w:rsidR="00CF38BD" w:rsidRPr="00071E49">
            <w:rPr>
              <w:rFonts w:ascii="Arial" w:hAnsi="Arial" w:cs="Arial"/>
              <w:sz w:val="20"/>
            </w:rPr>
            <w:fldChar w:fldCharType="end"/>
          </w:r>
          <w:r w:rsidRPr="00071E49">
            <w:rPr>
              <w:rFonts w:ascii="Arial" w:hAnsi="Arial" w:cs="Arial"/>
              <w:sz w:val="20"/>
            </w:rPr>
            <w:t xml:space="preserve"> of </w:t>
          </w:r>
          <w:r w:rsidR="00CF38BD" w:rsidRPr="00071E49">
            <w:rPr>
              <w:rFonts w:ascii="Arial" w:hAnsi="Arial" w:cs="Arial"/>
              <w:sz w:val="20"/>
            </w:rPr>
            <w:fldChar w:fldCharType="begin"/>
          </w:r>
          <w:r w:rsidRPr="00071E49">
            <w:rPr>
              <w:rFonts w:ascii="Arial" w:hAnsi="Arial" w:cs="Arial"/>
              <w:sz w:val="20"/>
            </w:rPr>
            <w:instrText xml:space="preserve"> NUMPAGES </w:instrText>
          </w:r>
          <w:r w:rsidR="00CF38BD" w:rsidRPr="00071E49">
            <w:rPr>
              <w:rFonts w:ascii="Arial" w:hAnsi="Arial" w:cs="Arial"/>
              <w:sz w:val="20"/>
            </w:rPr>
            <w:fldChar w:fldCharType="separate"/>
          </w:r>
          <w:r>
            <w:rPr>
              <w:rFonts w:ascii="Arial" w:hAnsi="Arial" w:cs="Arial"/>
              <w:noProof/>
              <w:sz w:val="20"/>
            </w:rPr>
            <w:t>4</w:t>
          </w:r>
          <w:r w:rsidR="00CF38BD" w:rsidRPr="00071E49">
            <w:rPr>
              <w:rFonts w:ascii="Arial" w:hAnsi="Arial" w:cs="Arial"/>
              <w:sz w:val="20"/>
            </w:rPr>
            <w:fldChar w:fldCharType="end"/>
          </w:r>
        </w:p>
      </w:tc>
    </w:tr>
  </w:tbl>
  <w:p w14:paraId="3151FCA1" w14:textId="77777777" w:rsidR="006C6973" w:rsidRDefault="006C6973" w:rsidP="000529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CC517E" w14:textId="77777777" w:rsidR="00683050" w:rsidRDefault="00683050">
      <w:r>
        <w:separator/>
      </w:r>
    </w:p>
  </w:footnote>
  <w:footnote w:type="continuationSeparator" w:id="0">
    <w:p w14:paraId="7AB9FFCC" w14:textId="77777777" w:rsidR="00683050" w:rsidRDefault="006830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F6F502" w14:textId="77777777" w:rsidR="002711C3" w:rsidRDefault="002711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5" w:type="pct"/>
      <w:tblInd w:w="-11" w:type="dxa"/>
      <w:tblBorders>
        <w:bottom w:val="single" w:sz="4" w:space="0" w:color="auto"/>
      </w:tblBorders>
      <w:tblLayout w:type="fixed"/>
      <w:tblLook w:val="01E0" w:firstRow="1" w:lastRow="1" w:firstColumn="1" w:lastColumn="1" w:noHBand="0" w:noVBand="0"/>
    </w:tblPr>
    <w:tblGrid>
      <w:gridCol w:w="3516"/>
      <w:gridCol w:w="983"/>
      <w:gridCol w:w="2031"/>
      <w:gridCol w:w="4461"/>
    </w:tblGrid>
    <w:tr w:rsidR="006C6973" w:rsidRPr="00401A84" w14:paraId="1135A805" w14:textId="77777777" w:rsidTr="00610B2F">
      <w:trPr>
        <w:trHeight w:val="709"/>
      </w:trPr>
      <w:tc>
        <w:tcPr>
          <w:tcW w:w="3512" w:type="dxa"/>
        </w:tcPr>
        <w:p w14:paraId="6F228D64" w14:textId="77777777" w:rsidR="006C6973" w:rsidRPr="00401A84" w:rsidRDefault="00E6258E" w:rsidP="00D7715C">
          <w:pPr>
            <w:pStyle w:val="Header"/>
            <w:tabs>
              <w:tab w:val="clear" w:pos="4320"/>
              <w:tab w:val="clear" w:pos="8730"/>
            </w:tabs>
            <w:jc w:val="center"/>
            <w:rPr>
              <w:rFonts w:ascii="Calibri" w:hAnsi="Calibri" w:cs="Arial"/>
            </w:rPr>
          </w:pPr>
          <w:r>
            <w:object w:dxaOrig="2256" w:dyaOrig="612" w14:anchorId="291515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35.25pt">
                <v:imagedata r:id="rId1" o:title=""/>
              </v:shape>
              <o:OLEObject Type="Embed" ProgID="PBrush" ShapeID="_x0000_i1025" DrawAspect="Content" ObjectID="_1659421052" r:id="rId2"/>
            </w:object>
          </w:r>
        </w:p>
      </w:tc>
      <w:tc>
        <w:tcPr>
          <w:tcW w:w="7468" w:type="dxa"/>
          <w:gridSpan w:val="3"/>
          <w:vAlign w:val="center"/>
        </w:tcPr>
        <w:p w14:paraId="1B972A12" w14:textId="606BD9CE" w:rsidR="006C6973" w:rsidRPr="003012B9" w:rsidRDefault="00A46408" w:rsidP="00E77C34">
          <w:pPr>
            <w:pStyle w:val="BodyText"/>
            <w:spacing w:before="0" w:after="0" w:line="240" w:lineRule="auto"/>
            <w:jc w:val="center"/>
            <w:rPr>
              <w:rFonts w:ascii="Arial" w:hAnsi="Arial" w:cs="Arial"/>
              <w:color w:val="000000" w:themeColor="text1"/>
              <w:sz w:val="32"/>
              <w:szCs w:val="32"/>
              <w:lang w:val="en-IE"/>
            </w:rPr>
          </w:pPr>
          <w:r w:rsidRPr="003012B9">
            <w:rPr>
              <w:rFonts w:ascii="Arial" w:hAnsi="Arial" w:cs="Arial"/>
              <w:color w:val="000000" w:themeColor="text1"/>
              <w:sz w:val="28"/>
              <w:szCs w:val="32"/>
              <w:lang w:val="en-IE"/>
            </w:rPr>
            <w:t>In</w:t>
          </w:r>
          <w:r w:rsidR="00E77C34" w:rsidRPr="003012B9">
            <w:rPr>
              <w:rFonts w:ascii="Arial" w:hAnsi="Arial" w:cs="Arial"/>
              <w:color w:val="000000" w:themeColor="text1"/>
              <w:sz w:val="28"/>
              <w:szCs w:val="32"/>
              <w:lang w:val="en-IE"/>
            </w:rPr>
            <w:t>stallation Qualification Report</w:t>
          </w:r>
        </w:p>
      </w:tc>
    </w:tr>
    <w:tr w:rsidR="006C6973" w:rsidRPr="00401A84" w14:paraId="263C15F7" w14:textId="77777777" w:rsidTr="00610B2F">
      <w:trPr>
        <w:trHeight w:val="340"/>
      </w:trPr>
      <w:tc>
        <w:tcPr>
          <w:tcW w:w="4494" w:type="dxa"/>
          <w:gridSpan w:val="2"/>
          <w:vAlign w:val="center"/>
        </w:tcPr>
        <w:p w14:paraId="527B7320" w14:textId="11D354D5" w:rsidR="006C6973" w:rsidRPr="003012B9" w:rsidRDefault="006C6973" w:rsidP="00E725E9">
          <w:pPr>
            <w:pStyle w:val="Header"/>
            <w:jc w:val="center"/>
            <w:rPr>
              <w:rFonts w:ascii="Arial" w:hAnsi="Arial" w:cs="Arial"/>
              <w:color w:val="000000" w:themeColor="text1"/>
            </w:rPr>
          </w:pPr>
          <w:r w:rsidRPr="003012B9">
            <w:rPr>
              <w:rFonts w:ascii="Arial" w:hAnsi="Arial" w:cs="Arial"/>
              <w:color w:val="000000" w:themeColor="text1"/>
            </w:rPr>
            <w:t xml:space="preserve">Report No: </w:t>
          </w:r>
          <w:bookmarkStart w:id="10" w:name="_GoBack"/>
          <w:sdt>
            <w:sdtPr>
              <w:rPr>
                <w:rFonts w:ascii="Arial" w:hAnsi="Arial" w:cs="Arial"/>
              </w:rPr>
              <w:alias w:val="TEorVal#"/>
              <w:tag w:val="TEorVal#"/>
              <w:id w:val="-633799027"/>
              <w:placeholder>
                <w:docPart w:val="EDCEEB9D9B2D4DC495A6E5ECC2B2C2DA"/>
              </w:placeholder>
              <w:dataBinding w:prefixMappings="xmlns:ns0='http://schemas.microsoft.com/office/2006/coverPageProps' " w:xpath="/ns0:CoverPageProperties[1]/ns0:CompanyAddress[1]" w:storeItemID="{55AF091B-3C7A-41E3-B477-F2FDAA23CFDA}"/>
              <w15:color w:val="000000"/>
              <w:text/>
            </w:sdtPr>
            <w:sdtEndPr/>
            <w:sdtContent>
              <w:r w:rsidR="000E1669" w:rsidRPr="000E1669">
                <w:rPr>
                  <w:rFonts w:ascii="Arial" w:hAnsi="Arial" w:cs="Arial"/>
                </w:rPr>
                <w:t>TE8</w:t>
              </w:r>
              <w:r w:rsidR="00E71725">
                <w:rPr>
                  <w:rFonts w:ascii="Arial" w:hAnsi="Arial" w:cs="Arial"/>
                </w:rPr>
                <w:t>296</w:t>
              </w:r>
              <w:r w:rsidR="00E9460B">
                <w:rPr>
                  <w:rFonts w:ascii="Arial" w:hAnsi="Arial" w:cs="Arial"/>
                </w:rPr>
                <w:t>4</w:t>
              </w:r>
              <w:r w:rsidR="00A9574D">
                <w:rPr>
                  <w:rFonts w:ascii="Arial" w:hAnsi="Arial" w:cs="Arial"/>
                </w:rPr>
                <w:t>-1</w:t>
              </w:r>
            </w:sdtContent>
          </w:sdt>
          <w:r w:rsidR="0059590F" w:rsidRPr="003012B9">
            <w:rPr>
              <w:rFonts w:cs="Arial"/>
              <w:color w:val="000000" w:themeColor="text1"/>
              <w:lang w:val="en-IE"/>
            </w:rPr>
            <w:t>-</w:t>
          </w:r>
          <w:r w:rsidR="0059590F" w:rsidRPr="003012B9">
            <w:rPr>
              <w:rFonts w:ascii="Arial" w:hAnsi="Arial" w:cs="Arial"/>
              <w:color w:val="000000" w:themeColor="text1"/>
              <w:sz w:val="20"/>
              <w:lang w:val="en-IE"/>
            </w:rPr>
            <w:t>IQR</w:t>
          </w:r>
          <w:bookmarkEnd w:id="10"/>
        </w:p>
      </w:tc>
      <w:tc>
        <w:tcPr>
          <w:tcW w:w="2029" w:type="dxa"/>
          <w:vAlign w:val="center"/>
        </w:tcPr>
        <w:p w14:paraId="64FC6C03" w14:textId="77777777" w:rsidR="006C6973" w:rsidRPr="003012B9" w:rsidRDefault="006C6973" w:rsidP="00D7715C">
          <w:pPr>
            <w:pStyle w:val="Header"/>
            <w:jc w:val="center"/>
            <w:rPr>
              <w:rFonts w:ascii="Arial" w:hAnsi="Arial" w:cs="Arial"/>
              <w:color w:val="000000" w:themeColor="text1"/>
            </w:rPr>
          </w:pPr>
          <w:r w:rsidRPr="003012B9">
            <w:rPr>
              <w:rFonts w:ascii="Arial" w:hAnsi="Arial" w:cs="Arial"/>
              <w:color w:val="000000" w:themeColor="text1"/>
            </w:rPr>
            <w:t>Iteration No: 00</w:t>
          </w:r>
        </w:p>
      </w:tc>
      <w:tc>
        <w:tcPr>
          <w:tcW w:w="4457" w:type="dxa"/>
          <w:vAlign w:val="center"/>
        </w:tcPr>
        <w:p w14:paraId="42C8A3AE" w14:textId="0CC66DF5" w:rsidR="006C6973" w:rsidRPr="003012B9" w:rsidRDefault="006C6973" w:rsidP="00E725E9">
          <w:pPr>
            <w:pStyle w:val="Header"/>
            <w:jc w:val="center"/>
            <w:rPr>
              <w:rFonts w:ascii="Arial" w:hAnsi="Arial" w:cs="Arial"/>
              <w:color w:val="000000" w:themeColor="text1"/>
            </w:rPr>
          </w:pPr>
          <w:r w:rsidRPr="003012B9">
            <w:rPr>
              <w:rFonts w:ascii="Arial" w:hAnsi="Arial" w:cs="Arial"/>
              <w:color w:val="000000" w:themeColor="text1"/>
            </w:rPr>
            <w:t xml:space="preserve">SAP No: </w:t>
          </w:r>
          <w:r w:rsidR="00A80ECC" w:rsidRPr="00155473">
            <w:rPr>
              <w:rFonts w:ascii="Arial" w:hAnsi="Arial" w:cs="Arial"/>
            </w:rPr>
            <w:t>TE0084040</w:t>
          </w:r>
          <w:r w:rsidR="00A80ECC">
            <w:rPr>
              <w:rFonts w:ascii="Arial" w:hAnsi="Arial" w:cs="Arial"/>
            </w:rPr>
            <w:t>0</w:t>
          </w:r>
          <w:r w:rsidR="00E9460B">
            <w:rPr>
              <w:rFonts w:ascii="Arial" w:hAnsi="Arial" w:cs="Arial"/>
            </w:rPr>
            <w:t>1</w:t>
          </w:r>
        </w:p>
      </w:tc>
    </w:tr>
  </w:tbl>
  <w:p w14:paraId="6A2370B5" w14:textId="77777777" w:rsidR="006C6973" w:rsidRDefault="006C69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86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1"/>
      <w:gridCol w:w="1585"/>
      <w:gridCol w:w="2031"/>
      <w:gridCol w:w="4145"/>
    </w:tblGrid>
    <w:tr w:rsidR="006C6973" w:rsidRPr="00401A84" w14:paraId="37E43620" w14:textId="77777777" w:rsidTr="00712BEF">
      <w:trPr>
        <w:trHeight w:val="709"/>
      </w:trPr>
      <w:tc>
        <w:tcPr>
          <w:tcW w:w="2970" w:type="dxa"/>
        </w:tcPr>
        <w:p w14:paraId="29303CC7" w14:textId="77777777" w:rsidR="006C6973" w:rsidRPr="00401A84" w:rsidRDefault="006C6973" w:rsidP="00961482">
          <w:pPr>
            <w:pStyle w:val="Header"/>
            <w:tabs>
              <w:tab w:val="clear" w:pos="4320"/>
              <w:tab w:val="clear" w:pos="8730"/>
            </w:tabs>
            <w:jc w:val="center"/>
            <w:rPr>
              <w:rFonts w:ascii="Calibri" w:hAnsi="Calibri" w:cs="Arial"/>
            </w:rPr>
          </w:pPr>
          <w:r>
            <w:rPr>
              <w:rFonts w:ascii="Calibri" w:hAnsi="Calibri" w:cs="Arial"/>
              <w:noProof/>
              <w:lang w:val="en-US"/>
            </w:rPr>
            <w:drawing>
              <wp:inline distT="0" distB="0" distL="0" distR="0" wp14:anchorId="28EE8A8F" wp14:editId="62466691">
                <wp:extent cx="1752600" cy="396240"/>
                <wp:effectExtent l="19050" t="0" r="0" b="0"/>
                <wp:docPr id="3" name="Picture 3"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1"/>
                        <pic:cNvPicPr>
                          <a:picLocks noChangeAspect="1" noChangeArrowheads="1"/>
                        </pic:cNvPicPr>
                      </pic:nvPicPr>
                      <pic:blipFill>
                        <a:blip r:embed="rId1"/>
                        <a:srcRect/>
                        <a:stretch>
                          <a:fillRect/>
                        </a:stretch>
                      </pic:blipFill>
                      <pic:spPr bwMode="auto">
                        <a:xfrm>
                          <a:off x="0" y="0"/>
                          <a:ext cx="1752600" cy="396240"/>
                        </a:xfrm>
                        <a:prstGeom prst="rect">
                          <a:avLst/>
                        </a:prstGeom>
                        <a:noFill/>
                        <a:ln w="9525">
                          <a:noFill/>
                          <a:miter lim="800000"/>
                          <a:headEnd/>
                          <a:tailEnd/>
                        </a:ln>
                      </pic:spPr>
                    </pic:pic>
                  </a:graphicData>
                </a:graphic>
              </wp:inline>
            </w:drawing>
          </w:r>
        </w:p>
      </w:tc>
      <w:tc>
        <w:tcPr>
          <w:tcW w:w="7921" w:type="dxa"/>
          <w:gridSpan w:val="3"/>
          <w:vAlign w:val="center"/>
        </w:tcPr>
        <w:p w14:paraId="3A986A0C" w14:textId="77777777" w:rsidR="006C6973" w:rsidRPr="002C7F49" w:rsidRDefault="006C6973" w:rsidP="00103D11">
          <w:pPr>
            <w:pStyle w:val="Title"/>
            <w:tabs>
              <w:tab w:val="left" w:pos="2325"/>
              <w:tab w:val="center" w:pos="4535"/>
            </w:tabs>
            <w:spacing w:before="0" w:after="0" w:line="240" w:lineRule="auto"/>
            <w:rPr>
              <w:rFonts w:ascii="Arial" w:hAnsi="Arial" w:cs="Arial"/>
              <w:szCs w:val="32"/>
              <w:lang w:val="en-IE"/>
            </w:rPr>
          </w:pPr>
          <w:r>
            <w:rPr>
              <w:rFonts w:ascii="Arial" w:hAnsi="Arial" w:cs="Arial"/>
              <w:color w:val="FF0000"/>
              <w:szCs w:val="32"/>
              <w:lang w:val="en-IE"/>
            </w:rPr>
            <w:t xml:space="preserve"> type of protocol executed </w:t>
          </w:r>
          <w:r w:rsidRPr="00BC620D">
            <w:rPr>
              <w:rFonts w:ascii="Arial" w:hAnsi="Arial" w:cs="Arial"/>
              <w:color w:val="FF0000"/>
              <w:sz w:val="20"/>
              <w:szCs w:val="32"/>
              <w:lang w:val="en-IE"/>
            </w:rPr>
            <w:t xml:space="preserve">(I.E. equipment design verification) </w:t>
          </w:r>
          <w:r w:rsidRPr="002C7F49">
            <w:rPr>
              <w:rFonts w:ascii="Arial" w:hAnsi="Arial" w:cs="Arial"/>
              <w:szCs w:val="32"/>
              <w:lang w:val="en-IE"/>
            </w:rPr>
            <w:t>REPORT</w:t>
          </w:r>
        </w:p>
        <w:p w14:paraId="04291A57" w14:textId="77777777" w:rsidR="006C6973" w:rsidRPr="00103D11" w:rsidRDefault="006C6973" w:rsidP="00103D11">
          <w:pPr>
            <w:pStyle w:val="BodyText"/>
            <w:spacing w:before="0" w:after="0" w:line="240" w:lineRule="auto"/>
            <w:jc w:val="center"/>
            <w:rPr>
              <w:rFonts w:ascii="Arial" w:hAnsi="Arial" w:cs="Arial"/>
              <w:sz w:val="32"/>
              <w:szCs w:val="32"/>
              <w:lang w:val="en-IE"/>
            </w:rPr>
          </w:pPr>
          <w:r>
            <w:rPr>
              <w:rFonts w:ascii="Arial" w:hAnsi="Arial" w:cs="Arial"/>
              <w:bCs/>
              <w:sz w:val="28"/>
              <w:szCs w:val="32"/>
              <w:lang w:val="en-IE"/>
            </w:rPr>
            <w:t>For</w:t>
          </w:r>
          <w:r w:rsidRPr="002C7F49">
            <w:rPr>
              <w:rFonts w:ascii="Arial" w:hAnsi="Arial" w:cs="Arial"/>
              <w:bCs/>
              <w:sz w:val="28"/>
              <w:szCs w:val="32"/>
              <w:lang w:val="en-IE"/>
            </w:rPr>
            <w:t xml:space="preserve"> the </w:t>
          </w:r>
          <w:r w:rsidRPr="00961482">
            <w:rPr>
              <w:rFonts w:ascii="Arial" w:hAnsi="Arial" w:cs="Arial"/>
              <w:color w:val="FF0000"/>
              <w:sz w:val="28"/>
              <w:szCs w:val="32"/>
              <w:lang w:val="en-IE"/>
            </w:rPr>
            <w:t xml:space="preserve">name of </w:t>
          </w:r>
          <w:r>
            <w:rPr>
              <w:rFonts w:ascii="Arial" w:hAnsi="Arial" w:cs="Arial"/>
              <w:color w:val="FF0000"/>
              <w:sz w:val="28"/>
              <w:szCs w:val="32"/>
              <w:lang w:val="en-IE"/>
            </w:rPr>
            <w:t>the Process, Test Method, or E</w:t>
          </w:r>
          <w:r w:rsidRPr="00961482">
            <w:rPr>
              <w:rFonts w:ascii="Arial" w:hAnsi="Arial" w:cs="Arial"/>
              <w:color w:val="FF0000"/>
              <w:sz w:val="28"/>
              <w:szCs w:val="32"/>
              <w:lang w:val="en-IE"/>
            </w:rPr>
            <w:t>quipment</w:t>
          </w:r>
        </w:p>
      </w:tc>
    </w:tr>
    <w:tr w:rsidR="006C6973" w:rsidRPr="00401A84" w14:paraId="64BF4687" w14:textId="77777777" w:rsidTr="00712BEF">
      <w:trPr>
        <w:trHeight w:val="340"/>
      </w:trPr>
      <w:tc>
        <w:tcPr>
          <w:tcW w:w="4590" w:type="dxa"/>
          <w:gridSpan w:val="2"/>
          <w:vAlign w:val="center"/>
        </w:tcPr>
        <w:p w14:paraId="48FD3E25" w14:textId="77777777" w:rsidR="006C6973" w:rsidRPr="00103D11" w:rsidRDefault="006C6973" w:rsidP="00712BEF">
          <w:pPr>
            <w:pStyle w:val="Header"/>
            <w:jc w:val="center"/>
            <w:rPr>
              <w:rFonts w:ascii="Arial" w:hAnsi="Arial" w:cs="Arial"/>
            </w:rPr>
          </w:pPr>
          <w:r>
            <w:rPr>
              <w:rFonts w:ascii="Arial" w:hAnsi="Arial" w:cs="Arial"/>
            </w:rPr>
            <w:t>Report</w:t>
          </w:r>
          <w:r w:rsidRPr="00961482">
            <w:rPr>
              <w:rFonts w:ascii="Arial" w:hAnsi="Arial" w:cs="Arial"/>
            </w:rPr>
            <w:t xml:space="preserve"> No: </w:t>
          </w:r>
          <w:r w:rsidRPr="00712BEF">
            <w:rPr>
              <w:rFonts w:ascii="Arial" w:hAnsi="Arial" w:cs="Arial"/>
              <w:color w:val="FF0000"/>
            </w:rPr>
            <w:t>TE</w:t>
          </w:r>
          <w:r>
            <w:rPr>
              <w:rFonts w:ascii="Arial" w:hAnsi="Arial" w:cs="Arial"/>
              <w:color w:val="FF0000"/>
            </w:rPr>
            <w:t>0</w:t>
          </w:r>
          <w:r w:rsidRPr="002B14A8">
            <w:rPr>
              <w:rFonts w:ascii="Arial" w:hAnsi="Arial" w:cs="Arial"/>
              <w:color w:val="000000" w:themeColor="text1"/>
            </w:rPr>
            <w:t>0</w:t>
          </w:r>
          <w:r w:rsidRPr="00961482">
            <w:rPr>
              <w:rFonts w:ascii="Arial" w:hAnsi="Arial" w:cs="Arial"/>
              <w:color w:val="FF0000"/>
            </w:rPr>
            <w:t>XXXXX</w:t>
          </w:r>
          <w:r w:rsidRPr="00712BEF">
            <w:rPr>
              <w:rFonts w:ascii="Arial" w:hAnsi="Arial" w:cs="Arial"/>
              <w:color w:val="FF0000"/>
            </w:rPr>
            <w:t>-XX-I</w:t>
          </w:r>
          <w:r w:rsidRPr="00961482">
            <w:rPr>
              <w:rFonts w:ascii="Arial" w:hAnsi="Arial" w:cs="Arial"/>
              <w:color w:val="FF0000"/>
            </w:rPr>
            <w:t>Q</w:t>
          </w:r>
          <w:r w:rsidRPr="00961482">
            <w:rPr>
              <w:rFonts w:ascii="Arial" w:hAnsi="Arial" w:cs="Arial"/>
            </w:rPr>
            <w:t>R</w:t>
          </w:r>
          <w:r>
            <w:rPr>
              <w:rFonts w:ascii="Arial" w:hAnsi="Arial" w:cs="Arial"/>
            </w:rPr>
            <w:t>/VAL0XXXXX-</w:t>
          </w:r>
          <w:r w:rsidRPr="00712BEF">
            <w:rPr>
              <w:rFonts w:ascii="Arial" w:hAnsi="Arial" w:cs="Arial"/>
              <w:color w:val="FF0000"/>
            </w:rPr>
            <w:t xml:space="preserve"> I</w:t>
          </w:r>
          <w:r w:rsidRPr="00961482">
            <w:rPr>
              <w:rFonts w:ascii="Arial" w:hAnsi="Arial" w:cs="Arial"/>
              <w:color w:val="FF0000"/>
            </w:rPr>
            <w:t>Q</w:t>
          </w:r>
          <w:r w:rsidRPr="00961482">
            <w:rPr>
              <w:rFonts w:ascii="Arial" w:hAnsi="Arial" w:cs="Arial"/>
            </w:rPr>
            <w:t>R</w:t>
          </w:r>
        </w:p>
      </w:tc>
      <w:tc>
        <w:tcPr>
          <w:tcW w:w="2070" w:type="dxa"/>
          <w:vAlign w:val="center"/>
        </w:tcPr>
        <w:p w14:paraId="3645E716" w14:textId="77777777" w:rsidR="006C6973" w:rsidRPr="00961482" w:rsidRDefault="006C6973" w:rsidP="00961482">
          <w:pPr>
            <w:pStyle w:val="Header"/>
            <w:jc w:val="center"/>
            <w:rPr>
              <w:rFonts w:ascii="Arial" w:hAnsi="Arial" w:cs="Arial"/>
            </w:rPr>
          </w:pPr>
          <w:r w:rsidRPr="00961482">
            <w:rPr>
              <w:rFonts w:ascii="Arial" w:hAnsi="Arial" w:cs="Arial"/>
            </w:rPr>
            <w:t xml:space="preserve">Iteration No: </w:t>
          </w:r>
          <w:r w:rsidRPr="00961482">
            <w:rPr>
              <w:rFonts w:ascii="Arial" w:hAnsi="Arial" w:cs="Arial"/>
              <w:color w:val="FF0000"/>
            </w:rPr>
            <w:t>00</w:t>
          </w:r>
        </w:p>
      </w:tc>
      <w:tc>
        <w:tcPr>
          <w:tcW w:w="4231" w:type="dxa"/>
          <w:vAlign w:val="center"/>
        </w:tcPr>
        <w:p w14:paraId="32BF0212" w14:textId="77777777" w:rsidR="006C6973" w:rsidRPr="00961482" w:rsidRDefault="006C6973" w:rsidP="00961482">
          <w:pPr>
            <w:pStyle w:val="Header"/>
            <w:jc w:val="center"/>
            <w:rPr>
              <w:rFonts w:ascii="Arial" w:hAnsi="Arial" w:cs="Arial"/>
            </w:rPr>
          </w:pPr>
          <w:r w:rsidRPr="00961482">
            <w:rPr>
              <w:rFonts w:ascii="Arial" w:hAnsi="Arial" w:cs="Arial"/>
            </w:rPr>
            <w:t xml:space="preserve">SAP No: </w:t>
          </w:r>
          <w:r w:rsidRPr="00712BEF">
            <w:rPr>
              <w:rFonts w:ascii="Arial" w:hAnsi="Arial" w:cs="Arial"/>
              <w:color w:val="FF0000"/>
            </w:rPr>
            <w:t>TE0</w:t>
          </w:r>
          <w:r w:rsidRPr="00961482">
            <w:rPr>
              <w:rFonts w:ascii="Arial" w:hAnsi="Arial" w:cs="Arial"/>
            </w:rPr>
            <w:t>0</w:t>
          </w:r>
          <w:r w:rsidRPr="00961482">
            <w:rPr>
              <w:rFonts w:ascii="Arial" w:hAnsi="Arial" w:cs="Arial"/>
              <w:color w:val="FF0000"/>
            </w:rPr>
            <w:t>XXXXX</w:t>
          </w:r>
          <w:r w:rsidRPr="00712BEF">
            <w:rPr>
              <w:rFonts w:ascii="Arial" w:hAnsi="Arial" w:cs="Arial"/>
              <w:color w:val="FF0000"/>
            </w:rPr>
            <w:t>QX</w:t>
          </w:r>
        </w:p>
      </w:tc>
    </w:tr>
  </w:tbl>
  <w:p w14:paraId="190188A7" w14:textId="77777777" w:rsidR="006C6973" w:rsidRPr="00401A84" w:rsidRDefault="006C6973">
    <w:pPr>
      <w:pStyle w:val="Header"/>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2"/>
    <w:multiLevelType w:val="singleLevel"/>
    <w:tmpl w:val="E1D09AA8"/>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11FE8A7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72636F"/>
    <w:multiLevelType w:val="hybridMultilevel"/>
    <w:tmpl w:val="E7600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FF06AC"/>
    <w:multiLevelType w:val="hybridMultilevel"/>
    <w:tmpl w:val="402C6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0F35D5"/>
    <w:multiLevelType w:val="hybridMultilevel"/>
    <w:tmpl w:val="08A4CA5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73B1A"/>
    <w:multiLevelType w:val="hybridMultilevel"/>
    <w:tmpl w:val="18C0C44C"/>
    <w:lvl w:ilvl="0" w:tplc="3A7C1C1E">
      <w:start w:val="1"/>
      <w:numFmt w:val="bullet"/>
      <w:pStyle w:v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386F2E"/>
    <w:multiLevelType w:val="multilevel"/>
    <w:tmpl w:val="FF065010"/>
    <w:lvl w:ilvl="0">
      <w:start w:val="5"/>
      <w:numFmt w:val="decimal"/>
      <w:lvlText w:val="%1"/>
      <w:lvlJc w:val="left"/>
      <w:pPr>
        <w:tabs>
          <w:tab w:val="num" w:pos="360"/>
        </w:tabs>
        <w:ind w:left="360" w:hanging="360"/>
      </w:pPr>
      <w:rPr>
        <w:rFonts w:hint="default"/>
      </w:rPr>
    </w:lvl>
    <w:lvl w:ilvl="1">
      <w:numFmt w:val="decimal"/>
      <w:lvlText w:val="%1.%2"/>
      <w:lvlJc w:val="left"/>
      <w:pPr>
        <w:tabs>
          <w:tab w:val="num" w:pos="900"/>
        </w:tabs>
        <w:ind w:left="900" w:hanging="360"/>
      </w:pPr>
      <w:rPr>
        <w:rFonts w:hint="default"/>
        <w:sz w:val="22"/>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5760"/>
        </w:tabs>
        <w:ind w:left="5760" w:hanging="1440"/>
      </w:pPr>
      <w:rPr>
        <w:rFonts w:hint="default"/>
      </w:rPr>
    </w:lvl>
  </w:abstractNum>
  <w:abstractNum w:abstractNumId="7" w15:restartNumberingAfterBreak="0">
    <w:nsid w:val="235D56F7"/>
    <w:multiLevelType w:val="hybridMultilevel"/>
    <w:tmpl w:val="206060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056AC1"/>
    <w:multiLevelType w:val="hybridMultilevel"/>
    <w:tmpl w:val="6E066C7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B7D164C"/>
    <w:multiLevelType w:val="hybridMultilevel"/>
    <w:tmpl w:val="2362B5A2"/>
    <w:lvl w:ilvl="0" w:tplc="902C5CE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48B0514"/>
    <w:multiLevelType w:val="hybridMultilevel"/>
    <w:tmpl w:val="FB28E58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E1A24DB"/>
    <w:multiLevelType w:val="multilevel"/>
    <w:tmpl w:val="A6185AFC"/>
    <w:lvl w:ilvl="0">
      <w:start w:val="1"/>
      <w:numFmt w:val="none"/>
      <w:lvlText w:val=""/>
      <w:legacy w:legacy="1" w:legacySpace="120" w:legacyIndent="360"/>
      <w:lvlJc w:val="left"/>
      <w:pPr>
        <w:ind w:left="360" w:hanging="360"/>
      </w:pPr>
      <w:rPr>
        <w:rFonts w:ascii="Symbol" w:hAnsi="Symbol" w:hint="default"/>
      </w:rPr>
    </w:lvl>
    <w:lvl w:ilvl="1">
      <w:start w:val="1"/>
      <w:numFmt w:val="none"/>
      <w:lvlText w:val="o"/>
      <w:legacy w:legacy="1" w:legacySpace="120" w:legacyIndent="360"/>
      <w:lvlJc w:val="left"/>
      <w:pPr>
        <w:ind w:left="720" w:hanging="360"/>
      </w:pPr>
      <w:rPr>
        <w:rFonts w:ascii="Courier New" w:hAnsi="Courier New" w:hint="default"/>
      </w:rPr>
    </w:lvl>
    <w:lvl w:ilvl="2">
      <w:start w:val="1"/>
      <w:numFmt w:val="none"/>
      <w:lvlText w:val=""/>
      <w:legacy w:legacy="1" w:legacySpace="120" w:legacyIndent="360"/>
      <w:lvlJc w:val="left"/>
      <w:pPr>
        <w:ind w:left="1080" w:hanging="360"/>
      </w:pPr>
      <w:rPr>
        <w:rFonts w:ascii="Wingdings" w:hAnsi="Wingdings" w:hint="default"/>
      </w:rPr>
    </w:lvl>
    <w:lvl w:ilvl="3">
      <w:start w:val="1"/>
      <w:numFmt w:val="none"/>
      <w:lvlText w:val=""/>
      <w:legacy w:legacy="1" w:legacySpace="120" w:legacyIndent="360"/>
      <w:lvlJc w:val="left"/>
      <w:pPr>
        <w:ind w:left="1440" w:hanging="360"/>
      </w:pPr>
      <w:rPr>
        <w:rFonts w:ascii="Symbol" w:hAnsi="Symbol" w:hint="default"/>
      </w:rPr>
    </w:lvl>
    <w:lvl w:ilvl="4">
      <w:start w:val="1"/>
      <w:numFmt w:val="none"/>
      <w:lvlText w:val="o"/>
      <w:legacy w:legacy="1" w:legacySpace="120" w:legacyIndent="360"/>
      <w:lvlJc w:val="left"/>
      <w:pPr>
        <w:ind w:left="1800" w:hanging="360"/>
      </w:pPr>
      <w:rPr>
        <w:rFonts w:ascii="Courier New" w:hAnsi="Courier New" w:hint="default"/>
      </w:rPr>
    </w:lvl>
    <w:lvl w:ilvl="5">
      <w:start w:val="1"/>
      <w:numFmt w:val="none"/>
      <w:lvlText w:val=""/>
      <w:legacy w:legacy="1" w:legacySpace="120" w:legacyIndent="360"/>
      <w:lvlJc w:val="left"/>
      <w:pPr>
        <w:ind w:left="2160" w:hanging="360"/>
      </w:pPr>
      <w:rPr>
        <w:rFonts w:ascii="Wingdings" w:hAnsi="Wingdings" w:hint="default"/>
      </w:rPr>
    </w:lvl>
    <w:lvl w:ilvl="6">
      <w:start w:val="1"/>
      <w:numFmt w:val="none"/>
      <w:lvlText w:val=""/>
      <w:legacy w:legacy="1" w:legacySpace="120" w:legacyIndent="360"/>
      <w:lvlJc w:val="left"/>
      <w:pPr>
        <w:ind w:left="2520" w:hanging="360"/>
      </w:pPr>
      <w:rPr>
        <w:rFonts w:ascii="Symbol" w:hAnsi="Symbol" w:hint="default"/>
      </w:rPr>
    </w:lvl>
    <w:lvl w:ilvl="7">
      <w:start w:val="1"/>
      <w:numFmt w:val="none"/>
      <w:lvlText w:val="o"/>
      <w:legacy w:legacy="1" w:legacySpace="120" w:legacyIndent="360"/>
      <w:lvlJc w:val="left"/>
      <w:pPr>
        <w:ind w:left="2880" w:hanging="360"/>
      </w:pPr>
      <w:rPr>
        <w:rFonts w:ascii="Courier New" w:hAnsi="Courier New" w:hint="default"/>
      </w:rPr>
    </w:lvl>
    <w:lvl w:ilvl="8">
      <w:start w:val="1"/>
      <w:numFmt w:val="none"/>
      <w:lvlText w:val=""/>
      <w:legacy w:legacy="1" w:legacySpace="120" w:legacyIndent="360"/>
      <w:lvlJc w:val="left"/>
      <w:pPr>
        <w:ind w:left="3240" w:hanging="360"/>
      </w:pPr>
      <w:rPr>
        <w:rFonts w:ascii="Wingdings" w:hAnsi="Wingdings" w:hint="default"/>
      </w:rPr>
    </w:lvl>
  </w:abstractNum>
  <w:abstractNum w:abstractNumId="12" w15:restartNumberingAfterBreak="0">
    <w:nsid w:val="529020FC"/>
    <w:multiLevelType w:val="hybridMultilevel"/>
    <w:tmpl w:val="679AD5DA"/>
    <w:lvl w:ilvl="0" w:tplc="9AAC2D4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2CC1A0F"/>
    <w:multiLevelType w:val="multilevel"/>
    <w:tmpl w:val="4D622EF2"/>
    <w:lvl w:ilvl="0">
      <w:start w:val="1"/>
      <w:numFmt w:val="decimal"/>
      <w:lvlText w:val="%1.0"/>
      <w:lvlJc w:val="left"/>
      <w:pPr>
        <w:tabs>
          <w:tab w:val="num" w:pos="357"/>
        </w:tabs>
        <w:ind w:left="357" w:hanging="357"/>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71A51BA"/>
    <w:multiLevelType w:val="multilevel"/>
    <w:tmpl w:val="59546FB6"/>
    <w:styleLink w:val="Bullets-Narrow"/>
    <w:lvl w:ilvl="0">
      <w:start w:val="1"/>
      <w:numFmt w:val="bullet"/>
      <w:lvlText w:val=""/>
      <w:lvlJc w:val="left"/>
      <w:pPr>
        <w:tabs>
          <w:tab w:val="num" w:pos="216"/>
        </w:tabs>
        <w:ind w:left="216" w:hanging="216"/>
      </w:pPr>
      <w:rPr>
        <w:rFonts w:ascii="Symbol" w:hAnsi="Symbol" w:hint="default"/>
      </w:rPr>
    </w:lvl>
    <w:lvl w:ilvl="1">
      <w:start w:val="1"/>
      <w:numFmt w:val="bullet"/>
      <w:lvlText w:val="o"/>
      <w:lvlJc w:val="left"/>
      <w:pPr>
        <w:tabs>
          <w:tab w:val="num" w:pos="432"/>
        </w:tabs>
        <w:ind w:left="432" w:hanging="216"/>
      </w:pPr>
      <w:rPr>
        <w:rFonts w:ascii="Courier New" w:hAnsi="Courier New" w:hint="default"/>
      </w:rPr>
    </w:lvl>
    <w:lvl w:ilvl="2">
      <w:start w:val="1"/>
      <w:numFmt w:val="bullet"/>
      <w:lvlText w:val=""/>
      <w:lvlJc w:val="left"/>
      <w:pPr>
        <w:tabs>
          <w:tab w:val="num" w:pos="648"/>
        </w:tabs>
        <w:ind w:left="648" w:hanging="216"/>
      </w:pPr>
      <w:rPr>
        <w:rFonts w:ascii="Wingdings" w:hAnsi="Wingdings" w:hint="default"/>
      </w:rPr>
    </w:lvl>
    <w:lvl w:ilvl="3">
      <w:start w:val="1"/>
      <w:numFmt w:val="bullet"/>
      <w:lvlText w:val=""/>
      <w:lvlJc w:val="left"/>
      <w:pPr>
        <w:tabs>
          <w:tab w:val="num" w:pos="864"/>
        </w:tabs>
        <w:ind w:left="864" w:hanging="216"/>
      </w:pPr>
      <w:rPr>
        <w:rFonts w:ascii="Symbol" w:hAnsi="Symbol" w:hint="default"/>
      </w:rPr>
    </w:lvl>
    <w:lvl w:ilvl="4">
      <w:start w:val="1"/>
      <w:numFmt w:val="bullet"/>
      <w:lvlText w:val="o"/>
      <w:lvlJc w:val="left"/>
      <w:pPr>
        <w:tabs>
          <w:tab w:val="num" w:pos="1080"/>
        </w:tabs>
        <w:ind w:left="1080" w:hanging="216"/>
      </w:pPr>
      <w:rPr>
        <w:rFonts w:ascii="Courier New" w:hAnsi="Courier New" w:hint="default"/>
      </w:rPr>
    </w:lvl>
    <w:lvl w:ilvl="5">
      <w:start w:val="1"/>
      <w:numFmt w:val="bullet"/>
      <w:lvlText w:val=""/>
      <w:lvlJc w:val="left"/>
      <w:pPr>
        <w:tabs>
          <w:tab w:val="num" w:pos="1296"/>
        </w:tabs>
        <w:ind w:left="1296" w:hanging="216"/>
      </w:pPr>
      <w:rPr>
        <w:rFonts w:ascii="Wingdings" w:hAnsi="Wingdings" w:hint="default"/>
      </w:rPr>
    </w:lvl>
    <w:lvl w:ilvl="6">
      <w:start w:val="1"/>
      <w:numFmt w:val="bullet"/>
      <w:lvlText w:val=""/>
      <w:lvlJc w:val="left"/>
      <w:pPr>
        <w:tabs>
          <w:tab w:val="num" w:pos="1512"/>
        </w:tabs>
        <w:ind w:left="1512" w:hanging="216"/>
      </w:pPr>
      <w:rPr>
        <w:rFonts w:ascii="Symbol" w:hAnsi="Symbol" w:hint="default"/>
      </w:rPr>
    </w:lvl>
    <w:lvl w:ilvl="7">
      <w:start w:val="1"/>
      <w:numFmt w:val="bullet"/>
      <w:lvlText w:val="o"/>
      <w:lvlJc w:val="left"/>
      <w:pPr>
        <w:tabs>
          <w:tab w:val="num" w:pos="1728"/>
        </w:tabs>
        <w:ind w:left="1728" w:hanging="216"/>
      </w:pPr>
      <w:rPr>
        <w:rFonts w:ascii="Courier New" w:hAnsi="Courier New" w:hint="default"/>
      </w:rPr>
    </w:lvl>
    <w:lvl w:ilvl="8">
      <w:start w:val="1"/>
      <w:numFmt w:val="bullet"/>
      <w:lvlText w:val=""/>
      <w:lvlJc w:val="left"/>
      <w:pPr>
        <w:tabs>
          <w:tab w:val="num" w:pos="1944"/>
        </w:tabs>
        <w:ind w:left="1944" w:hanging="216"/>
      </w:pPr>
      <w:rPr>
        <w:rFonts w:ascii="Wingdings" w:hAnsi="Wingdings" w:hint="default"/>
      </w:rPr>
    </w:lvl>
  </w:abstractNum>
  <w:abstractNum w:abstractNumId="15" w15:restartNumberingAfterBreak="0">
    <w:nsid w:val="647F3B71"/>
    <w:multiLevelType w:val="hybridMultilevel"/>
    <w:tmpl w:val="24A896B6"/>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6" w15:restartNumberingAfterBreak="0">
    <w:nsid w:val="6B4D3683"/>
    <w:multiLevelType w:val="multilevel"/>
    <w:tmpl w:val="A9FE0FEE"/>
    <w:lvl w:ilvl="0">
      <w:start w:val="1"/>
      <w:numFmt w:val="decimal"/>
      <w:pStyle w:val="Heading1"/>
      <w:lvlText w:val="%1.0"/>
      <w:lvlJc w:val="left"/>
      <w:pPr>
        <w:tabs>
          <w:tab w:val="num" w:pos="432"/>
        </w:tabs>
        <w:ind w:left="851" w:hanging="851"/>
      </w:pPr>
      <w:rPr>
        <w:rFonts w:ascii="Arial" w:hAnsi="Arial" w:cs="Arial" w:hint="default"/>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432"/>
        </w:tabs>
        <w:ind w:left="851" w:hanging="851"/>
      </w:pPr>
      <w:rPr>
        <w:rFonts w:ascii="Arial" w:hAnsi="Arial" w:cs="Arial" w:hint="default"/>
        <w:sz w:val="20"/>
      </w:rPr>
    </w:lvl>
    <w:lvl w:ilvl="2">
      <w:start w:val="1"/>
      <w:numFmt w:val="decimal"/>
      <w:pStyle w:val="Heading3"/>
      <w:lvlText w:val="%1.%2.%3"/>
      <w:lvlJc w:val="left"/>
      <w:pPr>
        <w:tabs>
          <w:tab w:val="num" w:pos="1849"/>
        </w:tabs>
        <w:ind w:left="2268" w:hanging="851"/>
      </w:pPr>
      <w:rPr>
        <w:rFonts w:ascii="Arial" w:hAnsi="Arial" w:cs="Arial" w:hint="default"/>
        <w:sz w:val="20"/>
        <w:szCs w:val="20"/>
      </w:rPr>
    </w:lvl>
    <w:lvl w:ilvl="3">
      <w:start w:val="1"/>
      <w:numFmt w:val="decimal"/>
      <w:pStyle w:val="Heading4"/>
      <w:lvlText w:val="%1.%2.%3.%4"/>
      <w:lvlJc w:val="left"/>
      <w:pPr>
        <w:tabs>
          <w:tab w:val="num" w:pos="432"/>
        </w:tabs>
        <w:ind w:left="851" w:hanging="851"/>
      </w:pPr>
      <w:rPr>
        <w:rFonts w:hint="default"/>
      </w:rPr>
    </w:lvl>
    <w:lvl w:ilvl="4">
      <w:start w:val="1"/>
      <w:numFmt w:val="decimal"/>
      <w:pStyle w:val="Heading5"/>
      <w:lvlText w:val="%1.%2.%3.%4.%5"/>
      <w:lvlJc w:val="left"/>
      <w:pPr>
        <w:tabs>
          <w:tab w:val="num" w:pos="432"/>
        </w:tabs>
        <w:ind w:left="851" w:hanging="851"/>
      </w:pPr>
      <w:rPr>
        <w:rFonts w:hint="default"/>
      </w:rPr>
    </w:lvl>
    <w:lvl w:ilvl="5">
      <w:start w:val="1"/>
      <w:numFmt w:val="decimal"/>
      <w:pStyle w:val="Heading6"/>
      <w:lvlText w:val="%1.%2.%3.%4.%5.%6"/>
      <w:lvlJc w:val="left"/>
      <w:pPr>
        <w:tabs>
          <w:tab w:val="num" w:pos="432"/>
        </w:tabs>
        <w:ind w:left="851" w:hanging="851"/>
      </w:pPr>
      <w:rPr>
        <w:rFonts w:hint="default"/>
      </w:rPr>
    </w:lvl>
    <w:lvl w:ilvl="6">
      <w:start w:val="1"/>
      <w:numFmt w:val="decimal"/>
      <w:pStyle w:val="Heading7"/>
      <w:lvlText w:val="%1.%2.%3.%4.%5.%6.%7"/>
      <w:lvlJc w:val="left"/>
      <w:pPr>
        <w:tabs>
          <w:tab w:val="num" w:pos="432"/>
        </w:tabs>
        <w:ind w:left="851" w:hanging="851"/>
      </w:pPr>
      <w:rPr>
        <w:rFonts w:hint="default"/>
      </w:rPr>
    </w:lvl>
    <w:lvl w:ilvl="7">
      <w:start w:val="1"/>
      <w:numFmt w:val="decimal"/>
      <w:pStyle w:val="Heading8"/>
      <w:lvlText w:val="%1.%2.%3.%4.%5.%6.%7.%8"/>
      <w:lvlJc w:val="left"/>
      <w:pPr>
        <w:tabs>
          <w:tab w:val="num" w:pos="432"/>
        </w:tabs>
        <w:ind w:left="851" w:hanging="851"/>
      </w:pPr>
      <w:rPr>
        <w:rFonts w:hint="default"/>
      </w:rPr>
    </w:lvl>
    <w:lvl w:ilvl="8">
      <w:start w:val="1"/>
      <w:numFmt w:val="decimal"/>
      <w:pStyle w:val="Heading9"/>
      <w:lvlText w:val="%1.%2.%3.%4.%5.%6.%7.%8.%9"/>
      <w:lvlJc w:val="left"/>
      <w:pPr>
        <w:tabs>
          <w:tab w:val="num" w:pos="432"/>
        </w:tabs>
        <w:ind w:left="851" w:hanging="851"/>
      </w:pPr>
      <w:rPr>
        <w:rFonts w:hint="default"/>
      </w:rPr>
    </w:lvl>
  </w:abstractNum>
  <w:abstractNum w:abstractNumId="17" w15:restartNumberingAfterBreak="0">
    <w:nsid w:val="6CA82750"/>
    <w:multiLevelType w:val="hybridMultilevel"/>
    <w:tmpl w:val="EF04FE84"/>
    <w:lvl w:ilvl="0" w:tplc="B094BBDC">
      <w:start w:val="1"/>
      <w:numFmt w:val="bullet"/>
      <w:lvlText w:val=""/>
      <w:lvlJc w:val="left"/>
      <w:pPr>
        <w:ind w:left="1800" w:hanging="360"/>
      </w:pPr>
      <w:rPr>
        <w:rFonts w:ascii="Symbol" w:hAnsi="Symbol" w:hint="default"/>
        <w:color w:val="548DD4" w:themeColor="text2" w:themeTint="99"/>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78EE164D"/>
    <w:multiLevelType w:val="hybridMultilevel"/>
    <w:tmpl w:val="A268054A"/>
    <w:lvl w:ilvl="0" w:tplc="48FE84AA">
      <w:start w:val="1"/>
      <w:numFmt w:val="bullet"/>
      <w:lvlText w:val=""/>
      <w:lvlJc w:val="left"/>
      <w:pPr>
        <w:ind w:left="648" w:hanging="360"/>
      </w:pPr>
      <w:rPr>
        <w:rFonts w:ascii="Symbol" w:hAnsi="Symbol" w:hint="default"/>
        <w:color w:val="548DD4" w:themeColor="text2" w:themeTint="99"/>
        <w:sz w:val="20"/>
        <w:szCs w:val="20"/>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19" w15:restartNumberingAfterBreak="0">
    <w:nsid w:val="7C0A613F"/>
    <w:multiLevelType w:val="hybridMultilevel"/>
    <w:tmpl w:val="173A67E0"/>
    <w:lvl w:ilvl="0" w:tplc="DD325E26">
      <w:start w:val="1"/>
      <w:numFmt w:val="bullet"/>
      <w:lvlText w:val=""/>
      <w:lvlJc w:val="left"/>
      <w:pPr>
        <w:ind w:left="720" w:hanging="360"/>
      </w:pPr>
      <w:rPr>
        <w:rFonts w:ascii="Symbol" w:hAnsi="Symbol" w:hint="default"/>
      </w:rPr>
    </w:lvl>
    <w:lvl w:ilvl="1" w:tplc="2F5C28FA" w:tentative="1">
      <w:start w:val="1"/>
      <w:numFmt w:val="bullet"/>
      <w:lvlText w:val="o"/>
      <w:lvlJc w:val="left"/>
      <w:pPr>
        <w:ind w:left="1440" w:hanging="360"/>
      </w:pPr>
      <w:rPr>
        <w:rFonts w:ascii="Courier New" w:hAnsi="Courier New" w:cs="Courier New" w:hint="default"/>
      </w:rPr>
    </w:lvl>
    <w:lvl w:ilvl="2" w:tplc="5348775E" w:tentative="1">
      <w:start w:val="1"/>
      <w:numFmt w:val="bullet"/>
      <w:lvlText w:val=""/>
      <w:lvlJc w:val="left"/>
      <w:pPr>
        <w:ind w:left="2160" w:hanging="360"/>
      </w:pPr>
      <w:rPr>
        <w:rFonts w:ascii="Wingdings" w:hAnsi="Wingdings" w:hint="default"/>
      </w:rPr>
    </w:lvl>
    <w:lvl w:ilvl="3" w:tplc="EE4441A4" w:tentative="1">
      <w:start w:val="1"/>
      <w:numFmt w:val="bullet"/>
      <w:lvlText w:val=""/>
      <w:lvlJc w:val="left"/>
      <w:pPr>
        <w:ind w:left="2880" w:hanging="360"/>
      </w:pPr>
      <w:rPr>
        <w:rFonts w:ascii="Symbol" w:hAnsi="Symbol" w:hint="default"/>
      </w:rPr>
    </w:lvl>
    <w:lvl w:ilvl="4" w:tplc="A970A250" w:tentative="1">
      <w:start w:val="1"/>
      <w:numFmt w:val="bullet"/>
      <w:lvlText w:val="o"/>
      <w:lvlJc w:val="left"/>
      <w:pPr>
        <w:ind w:left="3600" w:hanging="360"/>
      </w:pPr>
      <w:rPr>
        <w:rFonts w:ascii="Courier New" w:hAnsi="Courier New" w:cs="Courier New" w:hint="default"/>
      </w:rPr>
    </w:lvl>
    <w:lvl w:ilvl="5" w:tplc="861699BC" w:tentative="1">
      <w:start w:val="1"/>
      <w:numFmt w:val="bullet"/>
      <w:lvlText w:val=""/>
      <w:lvlJc w:val="left"/>
      <w:pPr>
        <w:ind w:left="4320" w:hanging="360"/>
      </w:pPr>
      <w:rPr>
        <w:rFonts w:ascii="Wingdings" w:hAnsi="Wingdings" w:hint="default"/>
      </w:rPr>
    </w:lvl>
    <w:lvl w:ilvl="6" w:tplc="467C502C" w:tentative="1">
      <w:start w:val="1"/>
      <w:numFmt w:val="bullet"/>
      <w:lvlText w:val=""/>
      <w:lvlJc w:val="left"/>
      <w:pPr>
        <w:ind w:left="5040" w:hanging="360"/>
      </w:pPr>
      <w:rPr>
        <w:rFonts w:ascii="Symbol" w:hAnsi="Symbol" w:hint="default"/>
      </w:rPr>
    </w:lvl>
    <w:lvl w:ilvl="7" w:tplc="F87EAD58" w:tentative="1">
      <w:start w:val="1"/>
      <w:numFmt w:val="bullet"/>
      <w:lvlText w:val="o"/>
      <w:lvlJc w:val="left"/>
      <w:pPr>
        <w:ind w:left="5760" w:hanging="360"/>
      </w:pPr>
      <w:rPr>
        <w:rFonts w:ascii="Courier New" w:hAnsi="Courier New" w:cs="Courier New" w:hint="default"/>
      </w:rPr>
    </w:lvl>
    <w:lvl w:ilvl="8" w:tplc="994C7960" w:tentative="1">
      <w:start w:val="1"/>
      <w:numFmt w:val="bullet"/>
      <w:lvlText w:val=""/>
      <w:lvlJc w:val="left"/>
      <w:pPr>
        <w:ind w:left="6480" w:hanging="360"/>
      </w:pPr>
      <w:rPr>
        <w:rFonts w:ascii="Wingdings" w:hAnsi="Wingdings" w:hint="default"/>
      </w:rPr>
    </w:lvl>
  </w:abstractNum>
  <w:abstractNum w:abstractNumId="20" w15:restartNumberingAfterBreak="0">
    <w:nsid w:val="7EEA2609"/>
    <w:multiLevelType w:val="hybridMultilevel"/>
    <w:tmpl w:val="BF5E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5"/>
  </w:num>
  <w:num w:numId="3">
    <w:abstractNumId w:val="0"/>
  </w:num>
  <w:num w:numId="4">
    <w:abstractNumId w:val="1"/>
  </w:num>
  <w:num w:numId="5">
    <w:abstractNumId w:val="9"/>
  </w:num>
  <w:num w:numId="6">
    <w:abstractNumId w:val="14"/>
  </w:num>
  <w:num w:numId="7">
    <w:abstractNumId w:val="16"/>
  </w:num>
  <w:num w:numId="8">
    <w:abstractNumId w:val="16"/>
  </w:num>
  <w:num w:numId="9">
    <w:abstractNumId w:val="11"/>
  </w:num>
  <w:num w:numId="10">
    <w:abstractNumId w:val="6"/>
  </w:num>
  <w:num w:numId="11">
    <w:abstractNumId w:val="13"/>
  </w:num>
  <w:num w:numId="12">
    <w:abstractNumId w:val="16"/>
  </w:num>
  <w:num w:numId="13">
    <w:abstractNumId w:val="10"/>
  </w:num>
  <w:num w:numId="14">
    <w:abstractNumId w:val="19"/>
  </w:num>
  <w:num w:numId="15">
    <w:abstractNumId w:val="20"/>
  </w:num>
  <w:num w:numId="16">
    <w:abstractNumId w:val="3"/>
  </w:num>
  <w:num w:numId="17">
    <w:abstractNumId w:val="16"/>
  </w:num>
  <w:num w:numId="18">
    <w:abstractNumId w:val="16"/>
  </w:num>
  <w:num w:numId="19">
    <w:abstractNumId w:val="16"/>
  </w:num>
  <w:num w:numId="20">
    <w:abstractNumId w:val="16"/>
  </w:num>
  <w:num w:numId="21">
    <w:abstractNumId w:val="16"/>
  </w:num>
  <w:num w:numId="22">
    <w:abstractNumId w:val="7"/>
  </w:num>
  <w:num w:numId="23">
    <w:abstractNumId w:val="12"/>
  </w:num>
  <w:num w:numId="24">
    <w:abstractNumId w:val="8"/>
  </w:num>
  <w:num w:numId="25">
    <w:abstractNumId w:val="4"/>
  </w:num>
  <w:num w:numId="26">
    <w:abstractNumId w:val="18"/>
  </w:num>
  <w:num w:numId="27">
    <w:abstractNumId w:val="2"/>
  </w:num>
  <w:num w:numId="28">
    <w:abstractNumId w:val="17"/>
  </w:num>
  <w:num w:numId="29">
    <w:abstractNumId w:val="16"/>
  </w:num>
  <w:num w:numId="30">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6" w:nlCheck="1" w:checkStyle="1"/>
  <w:activeWritingStyle w:appName="MSWord" w:lang="en-US" w:vendorID="64" w:dllVersion="6" w:nlCheck="1" w:checkStyle="1"/>
  <w:activeWritingStyle w:appName="MSWord" w:lang="en-GB" w:vendorID="64" w:dllVersion="5" w:nlCheck="1" w:checkStyle="1"/>
  <w:activeWritingStyle w:appName="MSWord" w:lang="en-US" w:vendorID="64" w:dllVersion="5" w:nlCheck="1" w:checkStyle="1"/>
  <w:activeWritingStyle w:appName="MSWord" w:lang="en-IE" w:vendorID="64" w:dllVersion="6" w:nlCheck="1" w:checkStyle="1"/>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en-SG" w:vendorID="64" w:dllVersion="0" w:nlCheck="1" w:checkStyle="0"/>
  <w:proofState w:spelling="clean" w:grammar="clean"/>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4E1"/>
    <w:rsid w:val="00000009"/>
    <w:rsid w:val="000018CB"/>
    <w:rsid w:val="0000451B"/>
    <w:rsid w:val="00011B4A"/>
    <w:rsid w:val="00011F8A"/>
    <w:rsid w:val="000128C5"/>
    <w:rsid w:val="000144F5"/>
    <w:rsid w:val="0001461E"/>
    <w:rsid w:val="000153ED"/>
    <w:rsid w:val="00015AB4"/>
    <w:rsid w:val="0001783F"/>
    <w:rsid w:val="00017D17"/>
    <w:rsid w:val="00020285"/>
    <w:rsid w:val="000207A6"/>
    <w:rsid w:val="00020977"/>
    <w:rsid w:val="00027EBA"/>
    <w:rsid w:val="0003157D"/>
    <w:rsid w:val="00034621"/>
    <w:rsid w:val="00034C6E"/>
    <w:rsid w:val="000373D2"/>
    <w:rsid w:val="00037C1D"/>
    <w:rsid w:val="00040156"/>
    <w:rsid w:val="0004054E"/>
    <w:rsid w:val="0004458E"/>
    <w:rsid w:val="000470B6"/>
    <w:rsid w:val="00047A2E"/>
    <w:rsid w:val="00051084"/>
    <w:rsid w:val="00051102"/>
    <w:rsid w:val="00052970"/>
    <w:rsid w:val="000575A1"/>
    <w:rsid w:val="00061341"/>
    <w:rsid w:val="00061646"/>
    <w:rsid w:val="000628C5"/>
    <w:rsid w:val="00063034"/>
    <w:rsid w:val="000633CD"/>
    <w:rsid w:val="00063678"/>
    <w:rsid w:val="000653F8"/>
    <w:rsid w:val="00071E49"/>
    <w:rsid w:val="00073BAD"/>
    <w:rsid w:val="00074730"/>
    <w:rsid w:val="00080BAA"/>
    <w:rsid w:val="000826A3"/>
    <w:rsid w:val="00082EBB"/>
    <w:rsid w:val="00083019"/>
    <w:rsid w:val="00084463"/>
    <w:rsid w:val="00084AA5"/>
    <w:rsid w:val="00087271"/>
    <w:rsid w:val="00087376"/>
    <w:rsid w:val="00090D30"/>
    <w:rsid w:val="000937C9"/>
    <w:rsid w:val="00097154"/>
    <w:rsid w:val="000A0418"/>
    <w:rsid w:val="000A12DA"/>
    <w:rsid w:val="000A2B95"/>
    <w:rsid w:val="000A46DC"/>
    <w:rsid w:val="000A5ACA"/>
    <w:rsid w:val="000B1A84"/>
    <w:rsid w:val="000B56F9"/>
    <w:rsid w:val="000C3F84"/>
    <w:rsid w:val="000C5115"/>
    <w:rsid w:val="000C78E5"/>
    <w:rsid w:val="000C7AC9"/>
    <w:rsid w:val="000D3CBF"/>
    <w:rsid w:val="000D4769"/>
    <w:rsid w:val="000D5FFF"/>
    <w:rsid w:val="000D78FE"/>
    <w:rsid w:val="000E0D17"/>
    <w:rsid w:val="000E1669"/>
    <w:rsid w:val="000E2157"/>
    <w:rsid w:val="000E2664"/>
    <w:rsid w:val="000E3D7B"/>
    <w:rsid w:val="000E6367"/>
    <w:rsid w:val="000E6714"/>
    <w:rsid w:val="000E6816"/>
    <w:rsid w:val="000F04E6"/>
    <w:rsid w:val="000F25A5"/>
    <w:rsid w:val="000F5957"/>
    <w:rsid w:val="00103D11"/>
    <w:rsid w:val="0011015A"/>
    <w:rsid w:val="00111396"/>
    <w:rsid w:val="00113A31"/>
    <w:rsid w:val="00113F0A"/>
    <w:rsid w:val="001166C6"/>
    <w:rsid w:val="0011762A"/>
    <w:rsid w:val="00124D6A"/>
    <w:rsid w:val="00126981"/>
    <w:rsid w:val="001274B7"/>
    <w:rsid w:val="00130DC9"/>
    <w:rsid w:val="001320E1"/>
    <w:rsid w:val="00132177"/>
    <w:rsid w:val="001335D8"/>
    <w:rsid w:val="00133736"/>
    <w:rsid w:val="00135192"/>
    <w:rsid w:val="00145894"/>
    <w:rsid w:val="0015103E"/>
    <w:rsid w:val="00151306"/>
    <w:rsid w:val="00153284"/>
    <w:rsid w:val="001547E7"/>
    <w:rsid w:val="001552E1"/>
    <w:rsid w:val="0015613B"/>
    <w:rsid w:val="00166A69"/>
    <w:rsid w:val="00171137"/>
    <w:rsid w:val="001720E8"/>
    <w:rsid w:val="0017253B"/>
    <w:rsid w:val="00176F33"/>
    <w:rsid w:val="00180312"/>
    <w:rsid w:val="00182E83"/>
    <w:rsid w:val="00185E75"/>
    <w:rsid w:val="0019147E"/>
    <w:rsid w:val="001917A7"/>
    <w:rsid w:val="00191865"/>
    <w:rsid w:val="00191A14"/>
    <w:rsid w:val="0019561A"/>
    <w:rsid w:val="001A0948"/>
    <w:rsid w:val="001A5649"/>
    <w:rsid w:val="001A7B98"/>
    <w:rsid w:val="001B0084"/>
    <w:rsid w:val="001B6989"/>
    <w:rsid w:val="001C1FCA"/>
    <w:rsid w:val="001C2A9B"/>
    <w:rsid w:val="001C6FE6"/>
    <w:rsid w:val="001C710F"/>
    <w:rsid w:val="001C73FE"/>
    <w:rsid w:val="001D0900"/>
    <w:rsid w:val="001D0DA7"/>
    <w:rsid w:val="001D3522"/>
    <w:rsid w:val="001D36C4"/>
    <w:rsid w:val="001D5CD1"/>
    <w:rsid w:val="001D5D4A"/>
    <w:rsid w:val="001D7A84"/>
    <w:rsid w:val="001E19AC"/>
    <w:rsid w:val="001E3FC6"/>
    <w:rsid w:val="001E4177"/>
    <w:rsid w:val="001E66A3"/>
    <w:rsid w:val="001E7BE0"/>
    <w:rsid w:val="001E7F7A"/>
    <w:rsid w:val="001F2D20"/>
    <w:rsid w:val="001F336C"/>
    <w:rsid w:val="001F5677"/>
    <w:rsid w:val="001F5E05"/>
    <w:rsid w:val="001F64F2"/>
    <w:rsid w:val="001F697D"/>
    <w:rsid w:val="001F7F3A"/>
    <w:rsid w:val="002006A7"/>
    <w:rsid w:val="00200CFD"/>
    <w:rsid w:val="00203024"/>
    <w:rsid w:val="002054F5"/>
    <w:rsid w:val="00205D1A"/>
    <w:rsid w:val="00210BD2"/>
    <w:rsid w:val="002121FB"/>
    <w:rsid w:val="00213341"/>
    <w:rsid w:val="002139C7"/>
    <w:rsid w:val="00214B7D"/>
    <w:rsid w:val="0021562D"/>
    <w:rsid w:val="0021632E"/>
    <w:rsid w:val="00220089"/>
    <w:rsid w:val="002242C6"/>
    <w:rsid w:val="00224E06"/>
    <w:rsid w:val="00227C81"/>
    <w:rsid w:val="00231D71"/>
    <w:rsid w:val="00232C9C"/>
    <w:rsid w:val="0023312D"/>
    <w:rsid w:val="0023348A"/>
    <w:rsid w:val="0023596B"/>
    <w:rsid w:val="00235AA3"/>
    <w:rsid w:val="002363FA"/>
    <w:rsid w:val="00237851"/>
    <w:rsid w:val="002414FB"/>
    <w:rsid w:val="00241CE4"/>
    <w:rsid w:val="00242865"/>
    <w:rsid w:val="0024492D"/>
    <w:rsid w:val="00245054"/>
    <w:rsid w:val="00245DD6"/>
    <w:rsid w:val="0025003C"/>
    <w:rsid w:val="00250EBE"/>
    <w:rsid w:val="002526BC"/>
    <w:rsid w:val="00253388"/>
    <w:rsid w:val="00253C61"/>
    <w:rsid w:val="00254242"/>
    <w:rsid w:val="00255917"/>
    <w:rsid w:val="00255F07"/>
    <w:rsid w:val="0025612E"/>
    <w:rsid w:val="0025694B"/>
    <w:rsid w:val="00260168"/>
    <w:rsid w:val="00260DDB"/>
    <w:rsid w:val="00265682"/>
    <w:rsid w:val="002679E8"/>
    <w:rsid w:val="002705BD"/>
    <w:rsid w:val="002710E9"/>
    <w:rsid w:val="002711C3"/>
    <w:rsid w:val="00272135"/>
    <w:rsid w:val="002727B6"/>
    <w:rsid w:val="0027311D"/>
    <w:rsid w:val="0027383D"/>
    <w:rsid w:val="00273E65"/>
    <w:rsid w:val="0027487D"/>
    <w:rsid w:val="00282781"/>
    <w:rsid w:val="00282C4C"/>
    <w:rsid w:val="00283F10"/>
    <w:rsid w:val="00287024"/>
    <w:rsid w:val="00287259"/>
    <w:rsid w:val="00292F3D"/>
    <w:rsid w:val="00293F77"/>
    <w:rsid w:val="002953D1"/>
    <w:rsid w:val="00295EB0"/>
    <w:rsid w:val="002A656D"/>
    <w:rsid w:val="002A66D5"/>
    <w:rsid w:val="002B03DC"/>
    <w:rsid w:val="002B0BA0"/>
    <w:rsid w:val="002B14A8"/>
    <w:rsid w:val="002B1A8C"/>
    <w:rsid w:val="002B47F8"/>
    <w:rsid w:val="002B4E90"/>
    <w:rsid w:val="002B57D8"/>
    <w:rsid w:val="002B61BC"/>
    <w:rsid w:val="002B6CAB"/>
    <w:rsid w:val="002B6E45"/>
    <w:rsid w:val="002C42D5"/>
    <w:rsid w:val="002C4436"/>
    <w:rsid w:val="002C50B3"/>
    <w:rsid w:val="002C7F49"/>
    <w:rsid w:val="002D0330"/>
    <w:rsid w:val="002D1725"/>
    <w:rsid w:val="002D2ABC"/>
    <w:rsid w:val="002D429D"/>
    <w:rsid w:val="002D46FF"/>
    <w:rsid w:val="002E1EC5"/>
    <w:rsid w:val="002E3162"/>
    <w:rsid w:val="002E3F9C"/>
    <w:rsid w:val="002E4949"/>
    <w:rsid w:val="002E71F2"/>
    <w:rsid w:val="002E7CA8"/>
    <w:rsid w:val="002F1D66"/>
    <w:rsid w:val="002F51A8"/>
    <w:rsid w:val="002F5502"/>
    <w:rsid w:val="002F7604"/>
    <w:rsid w:val="003012B9"/>
    <w:rsid w:val="00305B58"/>
    <w:rsid w:val="00311079"/>
    <w:rsid w:val="00313AA1"/>
    <w:rsid w:val="00316F82"/>
    <w:rsid w:val="0031788A"/>
    <w:rsid w:val="00320395"/>
    <w:rsid w:val="003251B2"/>
    <w:rsid w:val="0032540C"/>
    <w:rsid w:val="00330718"/>
    <w:rsid w:val="00331EC9"/>
    <w:rsid w:val="003353DE"/>
    <w:rsid w:val="00336CBA"/>
    <w:rsid w:val="00342A18"/>
    <w:rsid w:val="00343ADC"/>
    <w:rsid w:val="00343FB8"/>
    <w:rsid w:val="0034463F"/>
    <w:rsid w:val="003512AF"/>
    <w:rsid w:val="00351C8D"/>
    <w:rsid w:val="00355D18"/>
    <w:rsid w:val="00357653"/>
    <w:rsid w:val="00361F13"/>
    <w:rsid w:val="0036205B"/>
    <w:rsid w:val="003626B3"/>
    <w:rsid w:val="0036277A"/>
    <w:rsid w:val="00362E69"/>
    <w:rsid w:val="003631CE"/>
    <w:rsid w:val="003643DC"/>
    <w:rsid w:val="003645B0"/>
    <w:rsid w:val="003653C0"/>
    <w:rsid w:val="00365884"/>
    <w:rsid w:val="00366039"/>
    <w:rsid w:val="00372274"/>
    <w:rsid w:val="00372476"/>
    <w:rsid w:val="003732EA"/>
    <w:rsid w:val="003750BC"/>
    <w:rsid w:val="00376017"/>
    <w:rsid w:val="003761C4"/>
    <w:rsid w:val="0037783F"/>
    <w:rsid w:val="00380D15"/>
    <w:rsid w:val="00380EE3"/>
    <w:rsid w:val="00381103"/>
    <w:rsid w:val="00382299"/>
    <w:rsid w:val="003849BE"/>
    <w:rsid w:val="00385828"/>
    <w:rsid w:val="00385E7C"/>
    <w:rsid w:val="0039322A"/>
    <w:rsid w:val="00393FFC"/>
    <w:rsid w:val="00394A30"/>
    <w:rsid w:val="00395E2D"/>
    <w:rsid w:val="003B0687"/>
    <w:rsid w:val="003B10DE"/>
    <w:rsid w:val="003B20E1"/>
    <w:rsid w:val="003B236B"/>
    <w:rsid w:val="003B6A56"/>
    <w:rsid w:val="003B77F0"/>
    <w:rsid w:val="003C769B"/>
    <w:rsid w:val="003C7B7D"/>
    <w:rsid w:val="003D05E6"/>
    <w:rsid w:val="003D0BC4"/>
    <w:rsid w:val="003D37B1"/>
    <w:rsid w:val="003D605B"/>
    <w:rsid w:val="003D67BA"/>
    <w:rsid w:val="003D7984"/>
    <w:rsid w:val="003E0FDC"/>
    <w:rsid w:val="003E1C29"/>
    <w:rsid w:val="003E1FCD"/>
    <w:rsid w:val="003E26D2"/>
    <w:rsid w:val="003E5844"/>
    <w:rsid w:val="003E5AFE"/>
    <w:rsid w:val="003E6194"/>
    <w:rsid w:val="003E72E3"/>
    <w:rsid w:val="003E7933"/>
    <w:rsid w:val="003F0A59"/>
    <w:rsid w:val="003F0DAA"/>
    <w:rsid w:val="003F2514"/>
    <w:rsid w:val="003F2961"/>
    <w:rsid w:val="003F2C79"/>
    <w:rsid w:val="003F4951"/>
    <w:rsid w:val="003F7047"/>
    <w:rsid w:val="00400A4E"/>
    <w:rsid w:val="00401A84"/>
    <w:rsid w:val="004048FE"/>
    <w:rsid w:val="00405707"/>
    <w:rsid w:val="00406FCF"/>
    <w:rsid w:val="00411641"/>
    <w:rsid w:val="00412EC1"/>
    <w:rsid w:val="00413335"/>
    <w:rsid w:val="00413C6F"/>
    <w:rsid w:val="00415B0D"/>
    <w:rsid w:val="00416893"/>
    <w:rsid w:val="00417595"/>
    <w:rsid w:val="0041788B"/>
    <w:rsid w:val="004179FB"/>
    <w:rsid w:val="00417E31"/>
    <w:rsid w:val="004214AD"/>
    <w:rsid w:val="00421880"/>
    <w:rsid w:val="004233D8"/>
    <w:rsid w:val="00424B7C"/>
    <w:rsid w:val="0042552A"/>
    <w:rsid w:val="00426D39"/>
    <w:rsid w:val="004277E9"/>
    <w:rsid w:val="004367E5"/>
    <w:rsid w:val="00443B5D"/>
    <w:rsid w:val="0044479A"/>
    <w:rsid w:val="00444E09"/>
    <w:rsid w:val="00451DF1"/>
    <w:rsid w:val="00452A02"/>
    <w:rsid w:val="00456117"/>
    <w:rsid w:val="004571DE"/>
    <w:rsid w:val="00461A54"/>
    <w:rsid w:val="00463D04"/>
    <w:rsid w:val="00464C90"/>
    <w:rsid w:val="0046563B"/>
    <w:rsid w:val="00466BC7"/>
    <w:rsid w:val="00467153"/>
    <w:rsid w:val="0047279D"/>
    <w:rsid w:val="0048237E"/>
    <w:rsid w:val="00483B52"/>
    <w:rsid w:val="00483DB1"/>
    <w:rsid w:val="00484786"/>
    <w:rsid w:val="004865D0"/>
    <w:rsid w:val="004913DE"/>
    <w:rsid w:val="00492253"/>
    <w:rsid w:val="00493B06"/>
    <w:rsid w:val="00493B9B"/>
    <w:rsid w:val="0049429E"/>
    <w:rsid w:val="0049644B"/>
    <w:rsid w:val="004A0A20"/>
    <w:rsid w:val="004A2884"/>
    <w:rsid w:val="004A3AB4"/>
    <w:rsid w:val="004A4D9F"/>
    <w:rsid w:val="004A5915"/>
    <w:rsid w:val="004A72D6"/>
    <w:rsid w:val="004B1644"/>
    <w:rsid w:val="004B42FA"/>
    <w:rsid w:val="004B7913"/>
    <w:rsid w:val="004C1AEC"/>
    <w:rsid w:val="004C3971"/>
    <w:rsid w:val="004C59EB"/>
    <w:rsid w:val="004D16C9"/>
    <w:rsid w:val="004D3D2E"/>
    <w:rsid w:val="004E2B99"/>
    <w:rsid w:val="004E318A"/>
    <w:rsid w:val="004E3B6A"/>
    <w:rsid w:val="004E4A3A"/>
    <w:rsid w:val="004E7384"/>
    <w:rsid w:val="004E7D77"/>
    <w:rsid w:val="004F0B14"/>
    <w:rsid w:val="004F0D16"/>
    <w:rsid w:val="004F0F00"/>
    <w:rsid w:val="004F1C1C"/>
    <w:rsid w:val="004F2FFE"/>
    <w:rsid w:val="004F5505"/>
    <w:rsid w:val="004F6B5E"/>
    <w:rsid w:val="005004E4"/>
    <w:rsid w:val="00506139"/>
    <w:rsid w:val="0051121D"/>
    <w:rsid w:val="00511EDE"/>
    <w:rsid w:val="00511F5B"/>
    <w:rsid w:val="00515877"/>
    <w:rsid w:val="00522949"/>
    <w:rsid w:val="00524D87"/>
    <w:rsid w:val="00526114"/>
    <w:rsid w:val="005267A2"/>
    <w:rsid w:val="005320AF"/>
    <w:rsid w:val="00540570"/>
    <w:rsid w:val="0054399D"/>
    <w:rsid w:val="0054612F"/>
    <w:rsid w:val="00547DC5"/>
    <w:rsid w:val="005507EC"/>
    <w:rsid w:val="00550EA4"/>
    <w:rsid w:val="00552FD8"/>
    <w:rsid w:val="005537A2"/>
    <w:rsid w:val="00553DEB"/>
    <w:rsid w:val="00560986"/>
    <w:rsid w:val="005614B2"/>
    <w:rsid w:val="00566A35"/>
    <w:rsid w:val="00567A68"/>
    <w:rsid w:val="00567C79"/>
    <w:rsid w:val="00570DCC"/>
    <w:rsid w:val="005713FC"/>
    <w:rsid w:val="00573896"/>
    <w:rsid w:val="00575FCC"/>
    <w:rsid w:val="005767BB"/>
    <w:rsid w:val="0057770B"/>
    <w:rsid w:val="005779A4"/>
    <w:rsid w:val="00580163"/>
    <w:rsid w:val="005806D8"/>
    <w:rsid w:val="00580E88"/>
    <w:rsid w:val="00582C5F"/>
    <w:rsid w:val="00582F6C"/>
    <w:rsid w:val="00584150"/>
    <w:rsid w:val="00590ED5"/>
    <w:rsid w:val="00591CCB"/>
    <w:rsid w:val="00594334"/>
    <w:rsid w:val="0059590F"/>
    <w:rsid w:val="00596B51"/>
    <w:rsid w:val="00597E79"/>
    <w:rsid w:val="005A3425"/>
    <w:rsid w:val="005A3858"/>
    <w:rsid w:val="005A3AF1"/>
    <w:rsid w:val="005A6BEB"/>
    <w:rsid w:val="005A7099"/>
    <w:rsid w:val="005A7357"/>
    <w:rsid w:val="005B015F"/>
    <w:rsid w:val="005B2715"/>
    <w:rsid w:val="005B2EC0"/>
    <w:rsid w:val="005B3B35"/>
    <w:rsid w:val="005B3EC3"/>
    <w:rsid w:val="005C2301"/>
    <w:rsid w:val="005C28FB"/>
    <w:rsid w:val="005C29FA"/>
    <w:rsid w:val="005C2DCB"/>
    <w:rsid w:val="005C348B"/>
    <w:rsid w:val="005C3847"/>
    <w:rsid w:val="005C5773"/>
    <w:rsid w:val="005C6317"/>
    <w:rsid w:val="005C6634"/>
    <w:rsid w:val="005C66C3"/>
    <w:rsid w:val="005D0840"/>
    <w:rsid w:val="005D14E1"/>
    <w:rsid w:val="005D3512"/>
    <w:rsid w:val="005D3F4C"/>
    <w:rsid w:val="005D4D23"/>
    <w:rsid w:val="005D6ED0"/>
    <w:rsid w:val="005E3242"/>
    <w:rsid w:val="005E3CF5"/>
    <w:rsid w:val="005E5591"/>
    <w:rsid w:val="005E7500"/>
    <w:rsid w:val="005F0D52"/>
    <w:rsid w:val="005F3D1A"/>
    <w:rsid w:val="005F496B"/>
    <w:rsid w:val="005F6C77"/>
    <w:rsid w:val="006001F0"/>
    <w:rsid w:val="00601A6D"/>
    <w:rsid w:val="0060672E"/>
    <w:rsid w:val="006076DD"/>
    <w:rsid w:val="00610B2F"/>
    <w:rsid w:val="00613DD5"/>
    <w:rsid w:val="00613FA0"/>
    <w:rsid w:val="00614F9C"/>
    <w:rsid w:val="0061536E"/>
    <w:rsid w:val="00615843"/>
    <w:rsid w:val="006168DA"/>
    <w:rsid w:val="0062089D"/>
    <w:rsid w:val="00622B57"/>
    <w:rsid w:val="00625023"/>
    <w:rsid w:val="00627AA8"/>
    <w:rsid w:val="00627FBD"/>
    <w:rsid w:val="00630F9A"/>
    <w:rsid w:val="00631F7A"/>
    <w:rsid w:val="006331AB"/>
    <w:rsid w:val="00636F2C"/>
    <w:rsid w:val="00640A32"/>
    <w:rsid w:val="006415E6"/>
    <w:rsid w:val="006420C6"/>
    <w:rsid w:val="006425CE"/>
    <w:rsid w:val="00642825"/>
    <w:rsid w:val="00646E77"/>
    <w:rsid w:val="0064709B"/>
    <w:rsid w:val="0065047D"/>
    <w:rsid w:val="0066180E"/>
    <w:rsid w:val="00663E1A"/>
    <w:rsid w:val="006651B6"/>
    <w:rsid w:val="00665673"/>
    <w:rsid w:val="00671D01"/>
    <w:rsid w:val="00672485"/>
    <w:rsid w:val="00672A8E"/>
    <w:rsid w:val="00674BD7"/>
    <w:rsid w:val="00677F0E"/>
    <w:rsid w:val="00682760"/>
    <w:rsid w:val="00683050"/>
    <w:rsid w:val="00683569"/>
    <w:rsid w:val="00684460"/>
    <w:rsid w:val="00685146"/>
    <w:rsid w:val="006867B1"/>
    <w:rsid w:val="006905DE"/>
    <w:rsid w:val="00691133"/>
    <w:rsid w:val="00693437"/>
    <w:rsid w:val="00696182"/>
    <w:rsid w:val="006A06F7"/>
    <w:rsid w:val="006A0C9D"/>
    <w:rsid w:val="006A4161"/>
    <w:rsid w:val="006A7795"/>
    <w:rsid w:val="006A7801"/>
    <w:rsid w:val="006B0981"/>
    <w:rsid w:val="006B324A"/>
    <w:rsid w:val="006B4D1E"/>
    <w:rsid w:val="006B6379"/>
    <w:rsid w:val="006B73A1"/>
    <w:rsid w:val="006C4AB7"/>
    <w:rsid w:val="006C543C"/>
    <w:rsid w:val="006C6973"/>
    <w:rsid w:val="006C6DFB"/>
    <w:rsid w:val="006D3AA1"/>
    <w:rsid w:val="006D5A45"/>
    <w:rsid w:val="006D7BE4"/>
    <w:rsid w:val="006E019F"/>
    <w:rsid w:val="006E24CF"/>
    <w:rsid w:val="006E6B20"/>
    <w:rsid w:val="006E6BDC"/>
    <w:rsid w:val="006F08CF"/>
    <w:rsid w:val="006F49BD"/>
    <w:rsid w:val="006F4A7B"/>
    <w:rsid w:val="006F6A35"/>
    <w:rsid w:val="0070082C"/>
    <w:rsid w:val="00701F30"/>
    <w:rsid w:val="00703DDA"/>
    <w:rsid w:val="00712BEF"/>
    <w:rsid w:val="00713127"/>
    <w:rsid w:val="00722BEA"/>
    <w:rsid w:val="0072386A"/>
    <w:rsid w:val="00726D12"/>
    <w:rsid w:val="00726D60"/>
    <w:rsid w:val="00730341"/>
    <w:rsid w:val="00741902"/>
    <w:rsid w:val="007425CA"/>
    <w:rsid w:val="0074315F"/>
    <w:rsid w:val="00744E17"/>
    <w:rsid w:val="007469B3"/>
    <w:rsid w:val="007469DE"/>
    <w:rsid w:val="00746BA2"/>
    <w:rsid w:val="00747F2B"/>
    <w:rsid w:val="00752A44"/>
    <w:rsid w:val="007545A8"/>
    <w:rsid w:val="00754BD7"/>
    <w:rsid w:val="007555E2"/>
    <w:rsid w:val="0075670D"/>
    <w:rsid w:val="00766863"/>
    <w:rsid w:val="00767232"/>
    <w:rsid w:val="00767EFB"/>
    <w:rsid w:val="00773DFE"/>
    <w:rsid w:val="007752AE"/>
    <w:rsid w:val="0078049C"/>
    <w:rsid w:val="0078295B"/>
    <w:rsid w:val="00785EB8"/>
    <w:rsid w:val="0078611E"/>
    <w:rsid w:val="00786FD1"/>
    <w:rsid w:val="0079016B"/>
    <w:rsid w:val="00792804"/>
    <w:rsid w:val="00796D60"/>
    <w:rsid w:val="007A6CC6"/>
    <w:rsid w:val="007A7A97"/>
    <w:rsid w:val="007B144C"/>
    <w:rsid w:val="007B158C"/>
    <w:rsid w:val="007B163C"/>
    <w:rsid w:val="007B1EB3"/>
    <w:rsid w:val="007B2A20"/>
    <w:rsid w:val="007B4210"/>
    <w:rsid w:val="007B6B77"/>
    <w:rsid w:val="007C1790"/>
    <w:rsid w:val="007C6BC9"/>
    <w:rsid w:val="007D24FA"/>
    <w:rsid w:val="007D26B5"/>
    <w:rsid w:val="007D3014"/>
    <w:rsid w:val="007D3496"/>
    <w:rsid w:val="007D3506"/>
    <w:rsid w:val="007D7EBA"/>
    <w:rsid w:val="007E3706"/>
    <w:rsid w:val="007E3BE5"/>
    <w:rsid w:val="007E66B4"/>
    <w:rsid w:val="007E6F32"/>
    <w:rsid w:val="007F256B"/>
    <w:rsid w:val="007F325D"/>
    <w:rsid w:val="007F62FE"/>
    <w:rsid w:val="007F642E"/>
    <w:rsid w:val="007F6DA2"/>
    <w:rsid w:val="007F745D"/>
    <w:rsid w:val="008007D0"/>
    <w:rsid w:val="00801883"/>
    <w:rsid w:val="008043D4"/>
    <w:rsid w:val="00804F3F"/>
    <w:rsid w:val="008052A7"/>
    <w:rsid w:val="0080651F"/>
    <w:rsid w:val="00810504"/>
    <w:rsid w:val="008113D4"/>
    <w:rsid w:val="008161A0"/>
    <w:rsid w:val="008210BC"/>
    <w:rsid w:val="00821129"/>
    <w:rsid w:val="00822B46"/>
    <w:rsid w:val="00823CA0"/>
    <w:rsid w:val="00835D47"/>
    <w:rsid w:val="008373A4"/>
    <w:rsid w:val="00840DA3"/>
    <w:rsid w:val="008410A5"/>
    <w:rsid w:val="00843927"/>
    <w:rsid w:val="00843B37"/>
    <w:rsid w:val="00843EA1"/>
    <w:rsid w:val="0084515B"/>
    <w:rsid w:val="00856786"/>
    <w:rsid w:val="008575A0"/>
    <w:rsid w:val="00863538"/>
    <w:rsid w:val="00864DB4"/>
    <w:rsid w:val="00867E19"/>
    <w:rsid w:val="00870C7B"/>
    <w:rsid w:val="008725C1"/>
    <w:rsid w:val="00872ACC"/>
    <w:rsid w:val="00873228"/>
    <w:rsid w:val="00873334"/>
    <w:rsid w:val="0087428F"/>
    <w:rsid w:val="00880816"/>
    <w:rsid w:val="00880F79"/>
    <w:rsid w:val="0088123E"/>
    <w:rsid w:val="0088265F"/>
    <w:rsid w:val="0088405B"/>
    <w:rsid w:val="008862FE"/>
    <w:rsid w:val="0088630E"/>
    <w:rsid w:val="00887E7E"/>
    <w:rsid w:val="00894474"/>
    <w:rsid w:val="00894F1E"/>
    <w:rsid w:val="008A07D4"/>
    <w:rsid w:val="008A228A"/>
    <w:rsid w:val="008A2D49"/>
    <w:rsid w:val="008A39B3"/>
    <w:rsid w:val="008A3C74"/>
    <w:rsid w:val="008A3DFE"/>
    <w:rsid w:val="008A6C76"/>
    <w:rsid w:val="008B175C"/>
    <w:rsid w:val="008B1E24"/>
    <w:rsid w:val="008B20A8"/>
    <w:rsid w:val="008B4508"/>
    <w:rsid w:val="008B4DD0"/>
    <w:rsid w:val="008B5856"/>
    <w:rsid w:val="008B64E0"/>
    <w:rsid w:val="008B68C1"/>
    <w:rsid w:val="008B76CC"/>
    <w:rsid w:val="008C0C7D"/>
    <w:rsid w:val="008C1326"/>
    <w:rsid w:val="008C146C"/>
    <w:rsid w:val="008C3206"/>
    <w:rsid w:val="008C3726"/>
    <w:rsid w:val="008C5992"/>
    <w:rsid w:val="008C5B10"/>
    <w:rsid w:val="008C6A78"/>
    <w:rsid w:val="008D3B70"/>
    <w:rsid w:val="008D3D66"/>
    <w:rsid w:val="008D4164"/>
    <w:rsid w:val="008D42FC"/>
    <w:rsid w:val="008D6E77"/>
    <w:rsid w:val="008D6FAE"/>
    <w:rsid w:val="008E2B21"/>
    <w:rsid w:val="008E3ED6"/>
    <w:rsid w:val="008E5457"/>
    <w:rsid w:val="008E5DAD"/>
    <w:rsid w:val="008E665D"/>
    <w:rsid w:val="008E7779"/>
    <w:rsid w:val="008E7BBA"/>
    <w:rsid w:val="008F1D2F"/>
    <w:rsid w:val="008F38F7"/>
    <w:rsid w:val="00901731"/>
    <w:rsid w:val="00905E43"/>
    <w:rsid w:val="00906F94"/>
    <w:rsid w:val="009108B4"/>
    <w:rsid w:val="00916519"/>
    <w:rsid w:val="00922B28"/>
    <w:rsid w:val="00922B95"/>
    <w:rsid w:val="00922EC5"/>
    <w:rsid w:val="00923C94"/>
    <w:rsid w:val="0092604A"/>
    <w:rsid w:val="0092742A"/>
    <w:rsid w:val="00931327"/>
    <w:rsid w:val="009314BC"/>
    <w:rsid w:val="00933230"/>
    <w:rsid w:val="0093379B"/>
    <w:rsid w:val="009341C2"/>
    <w:rsid w:val="00935F55"/>
    <w:rsid w:val="0094082C"/>
    <w:rsid w:val="00942393"/>
    <w:rsid w:val="00942B5A"/>
    <w:rsid w:val="00944199"/>
    <w:rsid w:val="009533F3"/>
    <w:rsid w:val="00953C4A"/>
    <w:rsid w:val="009542B3"/>
    <w:rsid w:val="00954719"/>
    <w:rsid w:val="00960413"/>
    <w:rsid w:val="009611A5"/>
    <w:rsid w:val="00961482"/>
    <w:rsid w:val="0096191D"/>
    <w:rsid w:val="0096284B"/>
    <w:rsid w:val="00962B4B"/>
    <w:rsid w:val="00964784"/>
    <w:rsid w:val="009672CB"/>
    <w:rsid w:val="00970BB5"/>
    <w:rsid w:val="009745BE"/>
    <w:rsid w:val="00976F23"/>
    <w:rsid w:val="00977054"/>
    <w:rsid w:val="00977CCE"/>
    <w:rsid w:val="0098142A"/>
    <w:rsid w:val="00983992"/>
    <w:rsid w:val="00985143"/>
    <w:rsid w:val="009860DB"/>
    <w:rsid w:val="00986539"/>
    <w:rsid w:val="009866C8"/>
    <w:rsid w:val="00990B8C"/>
    <w:rsid w:val="00991DE8"/>
    <w:rsid w:val="009921F1"/>
    <w:rsid w:val="00992973"/>
    <w:rsid w:val="00992DE5"/>
    <w:rsid w:val="00995B9A"/>
    <w:rsid w:val="009A44FF"/>
    <w:rsid w:val="009A5757"/>
    <w:rsid w:val="009A5CA7"/>
    <w:rsid w:val="009A6F2A"/>
    <w:rsid w:val="009B5106"/>
    <w:rsid w:val="009B7745"/>
    <w:rsid w:val="009B77E2"/>
    <w:rsid w:val="009C0893"/>
    <w:rsid w:val="009C4ACE"/>
    <w:rsid w:val="009C51D7"/>
    <w:rsid w:val="009C6C85"/>
    <w:rsid w:val="009C6D82"/>
    <w:rsid w:val="009C754E"/>
    <w:rsid w:val="009C7703"/>
    <w:rsid w:val="009D1586"/>
    <w:rsid w:val="009D4244"/>
    <w:rsid w:val="009E0771"/>
    <w:rsid w:val="009E177D"/>
    <w:rsid w:val="009E2648"/>
    <w:rsid w:val="009E6B1F"/>
    <w:rsid w:val="009F0208"/>
    <w:rsid w:val="009F0B88"/>
    <w:rsid w:val="009F0FC3"/>
    <w:rsid w:val="009F3BE8"/>
    <w:rsid w:val="009F4814"/>
    <w:rsid w:val="009F7C99"/>
    <w:rsid w:val="00A00D0C"/>
    <w:rsid w:val="00A02109"/>
    <w:rsid w:val="00A048F8"/>
    <w:rsid w:val="00A04905"/>
    <w:rsid w:val="00A04B9E"/>
    <w:rsid w:val="00A04EB3"/>
    <w:rsid w:val="00A07BC4"/>
    <w:rsid w:val="00A10247"/>
    <w:rsid w:val="00A11E04"/>
    <w:rsid w:val="00A13626"/>
    <w:rsid w:val="00A154ED"/>
    <w:rsid w:val="00A2043A"/>
    <w:rsid w:val="00A20FB1"/>
    <w:rsid w:val="00A225D3"/>
    <w:rsid w:val="00A229C4"/>
    <w:rsid w:val="00A24DFB"/>
    <w:rsid w:val="00A25E91"/>
    <w:rsid w:val="00A3514E"/>
    <w:rsid w:val="00A35D96"/>
    <w:rsid w:val="00A40A96"/>
    <w:rsid w:val="00A43A89"/>
    <w:rsid w:val="00A4622D"/>
    <w:rsid w:val="00A46408"/>
    <w:rsid w:val="00A46CAC"/>
    <w:rsid w:val="00A46CBD"/>
    <w:rsid w:val="00A47249"/>
    <w:rsid w:val="00A47EA5"/>
    <w:rsid w:val="00A5060D"/>
    <w:rsid w:val="00A5125B"/>
    <w:rsid w:val="00A51A30"/>
    <w:rsid w:val="00A5255A"/>
    <w:rsid w:val="00A534F5"/>
    <w:rsid w:val="00A547E0"/>
    <w:rsid w:val="00A55365"/>
    <w:rsid w:val="00A57AD2"/>
    <w:rsid w:val="00A62FA8"/>
    <w:rsid w:val="00A66C91"/>
    <w:rsid w:val="00A70E98"/>
    <w:rsid w:val="00A72E0A"/>
    <w:rsid w:val="00A731D2"/>
    <w:rsid w:val="00A745D1"/>
    <w:rsid w:val="00A75FBB"/>
    <w:rsid w:val="00A801BF"/>
    <w:rsid w:val="00A80ECC"/>
    <w:rsid w:val="00A80F89"/>
    <w:rsid w:val="00A821FA"/>
    <w:rsid w:val="00A835DB"/>
    <w:rsid w:val="00A84D8F"/>
    <w:rsid w:val="00A86570"/>
    <w:rsid w:val="00A87020"/>
    <w:rsid w:val="00A87122"/>
    <w:rsid w:val="00A87183"/>
    <w:rsid w:val="00A876F0"/>
    <w:rsid w:val="00A87CB1"/>
    <w:rsid w:val="00A91F65"/>
    <w:rsid w:val="00A9574D"/>
    <w:rsid w:val="00A96E0F"/>
    <w:rsid w:val="00AA0164"/>
    <w:rsid w:val="00AA220C"/>
    <w:rsid w:val="00AA239F"/>
    <w:rsid w:val="00AA33BF"/>
    <w:rsid w:val="00AA5571"/>
    <w:rsid w:val="00AA5616"/>
    <w:rsid w:val="00AA670B"/>
    <w:rsid w:val="00AA67DE"/>
    <w:rsid w:val="00AA7EF6"/>
    <w:rsid w:val="00AB36DE"/>
    <w:rsid w:val="00AB485B"/>
    <w:rsid w:val="00AB6DE5"/>
    <w:rsid w:val="00AB7762"/>
    <w:rsid w:val="00AB7C8C"/>
    <w:rsid w:val="00AB7E01"/>
    <w:rsid w:val="00AC1FD9"/>
    <w:rsid w:val="00AC69D3"/>
    <w:rsid w:val="00AC7A18"/>
    <w:rsid w:val="00AD040A"/>
    <w:rsid w:val="00AD103D"/>
    <w:rsid w:val="00AD1C65"/>
    <w:rsid w:val="00AD21D4"/>
    <w:rsid w:val="00AD307C"/>
    <w:rsid w:val="00AD6994"/>
    <w:rsid w:val="00AE1649"/>
    <w:rsid w:val="00AE210C"/>
    <w:rsid w:val="00AE2DCE"/>
    <w:rsid w:val="00AE32B6"/>
    <w:rsid w:val="00AE3BEB"/>
    <w:rsid w:val="00AE3C97"/>
    <w:rsid w:val="00AE5F53"/>
    <w:rsid w:val="00AF1057"/>
    <w:rsid w:val="00AF59C9"/>
    <w:rsid w:val="00AF747B"/>
    <w:rsid w:val="00AF7F5E"/>
    <w:rsid w:val="00B005EE"/>
    <w:rsid w:val="00B0567C"/>
    <w:rsid w:val="00B07316"/>
    <w:rsid w:val="00B11C66"/>
    <w:rsid w:val="00B12B5A"/>
    <w:rsid w:val="00B139A9"/>
    <w:rsid w:val="00B1701F"/>
    <w:rsid w:val="00B17C59"/>
    <w:rsid w:val="00B21157"/>
    <w:rsid w:val="00B2391E"/>
    <w:rsid w:val="00B26938"/>
    <w:rsid w:val="00B3134B"/>
    <w:rsid w:val="00B313B2"/>
    <w:rsid w:val="00B3396B"/>
    <w:rsid w:val="00B369F0"/>
    <w:rsid w:val="00B403C7"/>
    <w:rsid w:val="00B40E3C"/>
    <w:rsid w:val="00B40EC0"/>
    <w:rsid w:val="00B439B1"/>
    <w:rsid w:val="00B43CB3"/>
    <w:rsid w:val="00B4482C"/>
    <w:rsid w:val="00B44ACB"/>
    <w:rsid w:val="00B44D79"/>
    <w:rsid w:val="00B46DF1"/>
    <w:rsid w:val="00B5001D"/>
    <w:rsid w:val="00B519A8"/>
    <w:rsid w:val="00B53688"/>
    <w:rsid w:val="00B53733"/>
    <w:rsid w:val="00B64264"/>
    <w:rsid w:val="00B708E1"/>
    <w:rsid w:val="00B71362"/>
    <w:rsid w:val="00B71F5B"/>
    <w:rsid w:val="00B72448"/>
    <w:rsid w:val="00B76822"/>
    <w:rsid w:val="00B8026D"/>
    <w:rsid w:val="00B903F5"/>
    <w:rsid w:val="00B92081"/>
    <w:rsid w:val="00B929EF"/>
    <w:rsid w:val="00B92EC3"/>
    <w:rsid w:val="00B930D8"/>
    <w:rsid w:val="00B957B4"/>
    <w:rsid w:val="00B97FE5"/>
    <w:rsid w:val="00BA303E"/>
    <w:rsid w:val="00BA7D97"/>
    <w:rsid w:val="00BB0323"/>
    <w:rsid w:val="00BB0B58"/>
    <w:rsid w:val="00BB0FF4"/>
    <w:rsid w:val="00BB13B6"/>
    <w:rsid w:val="00BB253F"/>
    <w:rsid w:val="00BB2856"/>
    <w:rsid w:val="00BB4D2B"/>
    <w:rsid w:val="00BB5792"/>
    <w:rsid w:val="00BB5A81"/>
    <w:rsid w:val="00BB74E2"/>
    <w:rsid w:val="00BB7821"/>
    <w:rsid w:val="00BC419E"/>
    <w:rsid w:val="00BC5E7D"/>
    <w:rsid w:val="00BC620D"/>
    <w:rsid w:val="00BC6956"/>
    <w:rsid w:val="00BD03B9"/>
    <w:rsid w:val="00BD78EE"/>
    <w:rsid w:val="00BE0335"/>
    <w:rsid w:val="00BE2230"/>
    <w:rsid w:val="00BE4755"/>
    <w:rsid w:val="00BE632D"/>
    <w:rsid w:val="00BE6409"/>
    <w:rsid w:val="00BE680D"/>
    <w:rsid w:val="00BE70C2"/>
    <w:rsid w:val="00BF073E"/>
    <w:rsid w:val="00BF0F54"/>
    <w:rsid w:val="00BF3764"/>
    <w:rsid w:val="00BF4A88"/>
    <w:rsid w:val="00BF5B02"/>
    <w:rsid w:val="00C00F04"/>
    <w:rsid w:val="00C04223"/>
    <w:rsid w:val="00C0593C"/>
    <w:rsid w:val="00C10235"/>
    <w:rsid w:val="00C102C3"/>
    <w:rsid w:val="00C10F28"/>
    <w:rsid w:val="00C11838"/>
    <w:rsid w:val="00C1247F"/>
    <w:rsid w:val="00C1290C"/>
    <w:rsid w:val="00C138B4"/>
    <w:rsid w:val="00C13F8A"/>
    <w:rsid w:val="00C1494C"/>
    <w:rsid w:val="00C21694"/>
    <w:rsid w:val="00C23A65"/>
    <w:rsid w:val="00C27569"/>
    <w:rsid w:val="00C31E29"/>
    <w:rsid w:val="00C32FA8"/>
    <w:rsid w:val="00C34420"/>
    <w:rsid w:val="00C34C0A"/>
    <w:rsid w:val="00C36BE6"/>
    <w:rsid w:val="00C36C8D"/>
    <w:rsid w:val="00C41C14"/>
    <w:rsid w:val="00C53F14"/>
    <w:rsid w:val="00C54221"/>
    <w:rsid w:val="00C57B72"/>
    <w:rsid w:val="00C607B5"/>
    <w:rsid w:val="00C60C1E"/>
    <w:rsid w:val="00C61506"/>
    <w:rsid w:val="00C61F4D"/>
    <w:rsid w:val="00C66F64"/>
    <w:rsid w:val="00C6783F"/>
    <w:rsid w:val="00C7437A"/>
    <w:rsid w:val="00C75065"/>
    <w:rsid w:val="00C75A92"/>
    <w:rsid w:val="00C81186"/>
    <w:rsid w:val="00C81C1E"/>
    <w:rsid w:val="00C82654"/>
    <w:rsid w:val="00C82A06"/>
    <w:rsid w:val="00C83338"/>
    <w:rsid w:val="00C8392E"/>
    <w:rsid w:val="00C85B55"/>
    <w:rsid w:val="00C91592"/>
    <w:rsid w:val="00C92737"/>
    <w:rsid w:val="00C92B5F"/>
    <w:rsid w:val="00C9481E"/>
    <w:rsid w:val="00C94B22"/>
    <w:rsid w:val="00C96343"/>
    <w:rsid w:val="00CA0B18"/>
    <w:rsid w:val="00CA1871"/>
    <w:rsid w:val="00CA1A31"/>
    <w:rsid w:val="00CA40AC"/>
    <w:rsid w:val="00CA71DA"/>
    <w:rsid w:val="00CB3482"/>
    <w:rsid w:val="00CB3CB9"/>
    <w:rsid w:val="00CB6BB8"/>
    <w:rsid w:val="00CC0CA3"/>
    <w:rsid w:val="00CD01BB"/>
    <w:rsid w:val="00CD0F81"/>
    <w:rsid w:val="00CD206C"/>
    <w:rsid w:val="00CD4235"/>
    <w:rsid w:val="00CD66AA"/>
    <w:rsid w:val="00CD78DF"/>
    <w:rsid w:val="00CD794C"/>
    <w:rsid w:val="00CE2B71"/>
    <w:rsid w:val="00CE3FFA"/>
    <w:rsid w:val="00CE5DFA"/>
    <w:rsid w:val="00CE6B7F"/>
    <w:rsid w:val="00CF0157"/>
    <w:rsid w:val="00CF38BD"/>
    <w:rsid w:val="00CF48EF"/>
    <w:rsid w:val="00CF7521"/>
    <w:rsid w:val="00D0054B"/>
    <w:rsid w:val="00D00FB1"/>
    <w:rsid w:val="00D01AE2"/>
    <w:rsid w:val="00D04BAA"/>
    <w:rsid w:val="00D04F33"/>
    <w:rsid w:val="00D10EE4"/>
    <w:rsid w:val="00D1297F"/>
    <w:rsid w:val="00D133FA"/>
    <w:rsid w:val="00D156B8"/>
    <w:rsid w:val="00D16160"/>
    <w:rsid w:val="00D2192D"/>
    <w:rsid w:val="00D220C8"/>
    <w:rsid w:val="00D2229D"/>
    <w:rsid w:val="00D34147"/>
    <w:rsid w:val="00D34558"/>
    <w:rsid w:val="00D345F0"/>
    <w:rsid w:val="00D37BD3"/>
    <w:rsid w:val="00D4059F"/>
    <w:rsid w:val="00D434D4"/>
    <w:rsid w:val="00D4373A"/>
    <w:rsid w:val="00D43E81"/>
    <w:rsid w:val="00D459F1"/>
    <w:rsid w:val="00D46875"/>
    <w:rsid w:val="00D4777B"/>
    <w:rsid w:val="00D5133F"/>
    <w:rsid w:val="00D519CC"/>
    <w:rsid w:val="00D5253B"/>
    <w:rsid w:val="00D534C8"/>
    <w:rsid w:val="00D536B8"/>
    <w:rsid w:val="00D53CE3"/>
    <w:rsid w:val="00D564D4"/>
    <w:rsid w:val="00D56DED"/>
    <w:rsid w:val="00D572F9"/>
    <w:rsid w:val="00D60C55"/>
    <w:rsid w:val="00D62FF8"/>
    <w:rsid w:val="00D6304B"/>
    <w:rsid w:val="00D639D8"/>
    <w:rsid w:val="00D63DD4"/>
    <w:rsid w:val="00D70AE5"/>
    <w:rsid w:val="00D741AF"/>
    <w:rsid w:val="00D746D1"/>
    <w:rsid w:val="00D7715C"/>
    <w:rsid w:val="00D807E3"/>
    <w:rsid w:val="00D82902"/>
    <w:rsid w:val="00D83CB6"/>
    <w:rsid w:val="00D84DAE"/>
    <w:rsid w:val="00D91E4E"/>
    <w:rsid w:val="00D932C2"/>
    <w:rsid w:val="00D94BDA"/>
    <w:rsid w:val="00D979F3"/>
    <w:rsid w:val="00DA0278"/>
    <w:rsid w:val="00DA129C"/>
    <w:rsid w:val="00DA1E50"/>
    <w:rsid w:val="00DA28BF"/>
    <w:rsid w:val="00DA39FC"/>
    <w:rsid w:val="00DA5139"/>
    <w:rsid w:val="00DA5568"/>
    <w:rsid w:val="00DA60DE"/>
    <w:rsid w:val="00DB68DF"/>
    <w:rsid w:val="00DB698D"/>
    <w:rsid w:val="00DB75DA"/>
    <w:rsid w:val="00DB7821"/>
    <w:rsid w:val="00DB7AD7"/>
    <w:rsid w:val="00DC6405"/>
    <w:rsid w:val="00DC6827"/>
    <w:rsid w:val="00DC765B"/>
    <w:rsid w:val="00DD0D1D"/>
    <w:rsid w:val="00DE0503"/>
    <w:rsid w:val="00DE1D7F"/>
    <w:rsid w:val="00DE4775"/>
    <w:rsid w:val="00DE69A0"/>
    <w:rsid w:val="00DE74AA"/>
    <w:rsid w:val="00DF2C62"/>
    <w:rsid w:val="00DF2E6A"/>
    <w:rsid w:val="00DF64FE"/>
    <w:rsid w:val="00DF6C17"/>
    <w:rsid w:val="00DF6D20"/>
    <w:rsid w:val="00E007FF"/>
    <w:rsid w:val="00E03F94"/>
    <w:rsid w:val="00E055EA"/>
    <w:rsid w:val="00E05FCB"/>
    <w:rsid w:val="00E06BD9"/>
    <w:rsid w:val="00E1014A"/>
    <w:rsid w:val="00E133C9"/>
    <w:rsid w:val="00E14A85"/>
    <w:rsid w:val="00E21D80"/>
    <w:rsid w:val="00E23903"/>
    <w:rsid w:val="00E24297"/>
    <w:rsid w:val="00E2634D"/>
    <w:rsid w:val="00E313DF"/>
    <w:rsid w:val="00E3286C"/>
    <w:rsid w:val="00E32A92"/>
    <w:rsid w:val="00E36BAF"/>
    <w:rsid w:val="00E372D6"/>
    <w:rsid w:val="00E37473"/>
    <w:rsid w:val="00E41726"/>
    <w:rsid w:val="00E41BDE"/>
    <w:rsid w:val="00E41C51"/>
    <w:rsid w:val="00E41FE3"/>
    <w:rsid w:val="00E427B3"/>
    <w:rsid w:val="00E518D3"/>
    <w:rsid w:val="00E5424D"/>
    <w:rsid w:val="00E549DA"/>
    <w:rsid w:val="00E558E1"/>
    <w:rsid w:val="00E55ADF"/>
    <w:rsid w:val="00E62064"/>
    <w:rsid w:val="00E622AB"/>
    <w:rsid w:val="00E6258E"/>
    <w:rsid w:val="00E62E60"/>
    <w:rsid w:val="00E63C7E"/>
    <w:rsid w:val="00E66331"/>
    <w:rsid w:val="00E66A71"/>
    <w:rsid w:val="00E66F8C"/>
    <w:rsid w:val="00E67F5E"/>
    <w:rsid w:val="00E71725"/>
    <w:rsid w:val="00E725E9"/>
    <w:rsid w:val="00E752EB"/>
    <w:rsid w:val="00E76D87"/>
    <w:rsid w:val="00E77647"/>
    <w:rsid w:val="00E77C34"/>
    <w:rsid w:val="00E81126"/>
    <w:rsid w:val="00E83C84"/>
    <w:rsid w:val="00E85BB5"/>
    <w:rsid w:val="00E90B42"/>
    <w:rsid w:val="00E9101C"/>
    <w:rsid w:val="00E91A99"/>
    <w:rsid w:val="00E92536"/>
    <w:rsid w:val="00E925B3"/>
    <w:rsid w:val="00E9311C"/>
    <w:rsid w:val="00E94151"/>
    <w:rsid w:val="00E9460B"/>
    <w:rsid w:val="00EA1CCF"/>
    <w:rsid w:val="00EA4866"/>
    <w:rsid w:val="00EB48DB"/>
    <w:rsid w:val="00EB4B5F"/>
    <w:rsid w:val="00EB5F3E"/>
    <w:rsid w:val="00EB6F9A"/>
    <w:rsid w:val="00EC2650"/>
    <w:rsid w:val="00EC2846"/>
    <w:rsid w:val="00EC394F"/>
    <w:rsid w:val="00EC4361"/>
    <w:rsid w:val="00EC4A32"/>
    <w:rsid w:val="00EC78AA"/>
    <w:rsid w:val="00EC798E"/>
    <w:rsid w:val="00ED1E30"/>
    <w:rsid w:val="00ED4789"/>
    <w:rsid w:val="00EE00BE"/>
    <w:rsid w:val="00EE28FC"/>
    <w:rsid w:val="00EE4AC9"/>
    <w:rsid w:val="00EF0B39"/>
    <w:rsid w:val="00EF26B8"/>
    <w:rsid w:val="00EF40F0"/>
    <w:rsid w:val="00F00004"/>
    <w:rsid w:val="00F01E8D"/>
    <w:rsid w:val="00F03293"/>
    <w:rsid w:val="00F064AF"/>
    <w:rsid w:val="00F06643"/>
    <w:rsid w:val="00F06B88"/>
    <w:rsid w:val="00F07DDF"/>
    <w:rsid w:val="00F1049E"/>
    <w:rsid w:val="00F10BA1"/>
    <w:rsid w:val="00F13B8D"/>
    <w:rsid w:val="00F16053"/>
    <w:rsid w:val="00F208E7"/>
    <w:rsid w:val="00F22B87"/>
    <w:rsid w:val="00F2398A"/>
    <w:rsid w:val="00F25965"/>
    <w:rsid w:val="00F2776F"/>
    <w:rsid w:val="00F31059"/>
    <w:rsid w:val="00F3181B"/>
    <w:rsid w:val="00F322D7"/>
    <w:rsid w:val="00F33BD4"/>
    <w:rsid w:val="00F35C10"/>
    <w:rsid w:val="00F36459"/>
    <w:rsid w:val="00F369D1"/>
    <w:rsid w:val="00F36E5B"/>
    <w:rsid w:val="00F37A9A"/>
    <w:rsid w:val="00F4011C"/>
    <w:rsid w:val="00F40942"/>
    <w:rsid w:val="00F41523"/>
    <w:rsid w:val="00F443F6"/>
    <w:rsid w:val="00F449E2"/>
    <w:rsid w:val="00F53FB4"/>
    <w:rsid w:val="00F552A8"/>
    <w:rsid w:val="00F56B61"/>
    <w:rsid w:val="00F57C3B"/>
    <w:rsid w:val="00F60764"/>
    <w:rsid w:val="00F60A28"/>
    <w:rsid w:val="00F66760"/>
    <w:rsid w:val="00F67A2D"/>
    <w:rsid w:val="00F735EA"/>
    <w:rsid w:val="00F73B69"/>
    <w:rsid w:val="00F76113"/>
    <w:rsid w:val="00F763B4"/>
    <w:rsid w:val="00F81085"/>
    <w:rsid w:val="00F822E1"/>
    <w:rsid w:val="00F83282"/>
    <w:rsid w:val="00F855D5"/>
    <w:rsid w:val="00F858B6"/>
    <w:rsid w:val="00F90803"/>
    <w:rsid w:val="00F91AAA"/>
    <w:rsid w:val="00F92C28"/>
    <w:rsid w:val="00F93622"/>
    <w:rsid w:val="00F93860"/>
    <w:rsid w:val="00F95735"/>
    <w:rsid w:val="00F97CBA"/>
    <w:rsid w:val="00FA19AF"/>
    <w:rsid w:val="00FA3F55"/>
    <w:rsid w:val="00FA764B"/>
    <w:rsid w:val="00FB0485"/>
    <w:rsid w:val="00FB5329"/>
    <w:rsid w:val="00FB7902"/>
    <w:rsid w:val="00FC0C97"/>
    <w:rsid w:val="00FC545D"/>
    <w:rsid w:val="00FC564E"/>
    <w:rsid w:val="00FC61F2"/>
    <w:rsid w:val="00FC717A"/>
    <w:rsid w:val="00FC7FB7"/>
    <w:rsid w:val="00FD2E4E"/>
    <w:rsid w:val="00FD3AD0"/>
    <w:rsid w:val="00FD5C7B"/>
    <w:rsid w:val="00FD6914"/>
    <w:rsid w:val="00FD75F3"/>
    <w:rsid w:val="00FE27B5"/>
    <w:rsid w:val="00FE4C7A"/>
    <w:rsid w:val="00FE5342"/>
    <w:rsid w:val="00FE5A39"/>
    <w:rsid w:val="00FE728A"/>
    <w:rsid w:val="00FE75A1"/>
    <w:rsid w:val="00FE7DB3"/>
    <w:rsid w:val="00FF3578"/>
    <w:rsid w:val="00FF4434"/>
    <w:rsid w:val="00FF73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19F52D"/>
  <w15:docId w15:val="{D81D74AC-036E-4176-9155-6CDDA7499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80D"/>
    <w:rPr>
      <w:sz w:val="24"/>
      <w:lang w:val="en-GB"/>
    </w:rPr>
  </w:style>
  <w:style w:type="paragraph" w:styleId="Heading1">
    <w:name w:val="heading 1"/>
    <w:basedOn w:val="Normal"/>
    <w:next w:val="Normal"/>
    <w:link w:val="Heading1Char"/>
    <w:autoRedefine/>
    <w:qFormat/>
    <w:rsid w:val="00933230"/>
    <w:pPr>
      <w:numPr>
        <w:numId w:val="1"/>
      </w:numPr>
      <w:tabs>
        <w:tab w:val="clear" w:pos="432"/>
      </w:tabs>
      <w:spacing w:before="120"/>
      <w:outlineLvl w:val="0"/>
    </w:pPr>
    <w:rPr>
      <w:rFonts w:ascii="Arial" w:hAnsi="Arial" w:cs="Arial"/>
      <w:b/>
      <w:bCs/>
      <w:kern w:val="32"/>
      <w:sz w:val="20"/>
      <w:lang w:val="en-IE"/>
    </w:rPr>
  </w:style>
  <w:style w:type="paragraph" w:styleId="Heading2">
    <w:name w:val="heading 2"/>
    <w:basedOn w:val="Normal"/>
    <w:next w:val="Normal"/>
    <w:link w:val="Heading2Char"/>
    <w:autoRedefine/>
    <w:qFormat/>
    <w:rsid w:val="002F5502"/>
    <w:pPr>
      <w:widowControl w:val="0"/>
      <w:numPr>
        <w:ilvl w:val="1"/>
        <w:numId w:val="1"/>
      </w:numPr>
      <w:tabs>
        <w:tab w:val="clear" w:pos="432"/>
        <w:tab w:val="num" w:pos="851"/>
      </w:tabs>
      <w:spacing w:before="120" w:after="120"/>
      <w:ind w:left="850" w:hanging="850"/>
      <w:jc w:val="both"/>
      <w:outlineLvl w:val="1"/>
    </w:pPr>
    <w:rPr>
      <w:rFonts w:ascii="Arial" w:hAnsi="Arial" w:cs="Arial"/>
      <w:iCs/>
      <w:sz w:val="20"/>
      <w:szCs w:val="28"/>
      <w:lang w:val="en-IE"/>
    </w:rPr>
  </w:style>
  <w:style w:type="paragraph" w:styleId="Heading3">
    <w:name w:val="heading 3"/>
    <w:aliases w:val="Simon 3"/>
    <w:basedOn w:val="Normal"/>
    <w:next w:val="Normal"/>
    <w:link w:val="Heading3Char"/>
    <w:qFormat/>
    <w:rsid w:val="00AE210C"/>
    <w:pPr>
      <w:keepNext/>
      <w:numPr>
        <w:ilvl w:val="2"/>
        <w:numId w:val="1"/>
      </w:numPr>
      <w:tabs>
        <w:tab w:val="clear" w:pos="1849"/>
        <w:tab w:val="right" w:pos="851"/>
      </w:tabs>
      <w:ind w:left="851"/>
      <w:outlineLvl w:val="2"/>
    </w:pPr>
    <w:rPr>
      <w:rFonts w:ascii="Calibri" w:hAnsi="Calibri" w:cs="Arial"/>
      <w:b/>
      <w:bCs/>
      <w:color w:val="00B0F0"/>
      <w:sz w:val="28"/>
      <w:szCs w:val="28"/>
    </w:rPr>
  </w:style>
  <w:style w:type="paragraph" w:styleId="Heading4">
    <w:name w:val="heading 4"/>
    <w:basedOn w:val="Normal"/>
    <w:next w:val="Normal"/>
    <w:link w:val="Heading4Char"/>
    <w:qFormat/>
    <w:rsid w:val="00BE680D"/>
    <w:pPr>
      <w:keepNext/>
      <w:numPr>
        <w:ilvl w:val="3"/>
        <w:numId w:val="1"/>
      </w:numPr>
      <w:spacing w:before="240" w:after="60"/>
      <w:outlineLvl w:val="3"/>
    </w:pPr>
    <w:rPr>
      <w:b/>
      <w:bCs/>
      <w:sz w:val="28"/>
      <w:szCs w:val="28"/>
    </w:rPr>
  </w:style>
  <w:style w:type="paragraph" w:styleId="Heading5">
    <w:name w:val="heading 5"/>
    <w:basedOn w:val="Normal"/>
    <w:next w:val="Normal"/>
    <w:link w:val="Heading5Char"/>
    <w:qFormat/>
    <w:rsid w:val="00BE680D"/>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BE680D"/>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BE680D"/>
    <w:pPr>
      <w:numPr>
        <w:ilvl w:val="6"/>
        <w:numId w:val="1"/>
      </w:numPr>
      <w:spacing w:before="240" w:after="60"/>
      <w:outlineLvl w:val="6"/>
    </w:pPr>
    <w:rPr>
      <w:szCs w:val="24"/>
    </w:rPr>
  </w:style>
  <w:style w:type="paragraph" w:styleId="Heading8">
    <w:name w:val="heading 8"/>
    <w:basedOn w:val="Normal"/>
    <w:next w:val="Normal"/>
    <w:link w:val="Heading8Char"/>
    <w:qFormat/>
    <w:rsid w:val="00BE680D"/>
    <w:pPr>
      <w:numPr>
        <w:ilvl w:val="7"/>
        <w:numId w:val="1"/>
      </w:numPr>
      <w:spacing w:before="240" w:after="60"/>
      <w:outlineLvl w:val="7"/>
    </w:pPr>
    <w:rPr>
      <w:i/>
      <w:iCs/>
      <w:szCs w:val="24"/>
    </w:rPr>
  </w:style>
  <w:style w:type="paragraph" w:styleId="Heading9">
    <w:name w:val="heading 9"/>
    <w:basedOn w:val="Normal"/>
    <w:next w:val="Normal"/>
    <w:link w:val="Heading9Char"/>
    <w:qFormat/>
    <w:rsid w:val="00BE680D"/>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BE680D"/>
    <w:pPr>
      <w:tabs>
        <w:tab w:val="center" w:pos="4320"/>
        <w:tab w:val="right" w:pos="8730"/>
      </w:tabs>
      <w:jc w:val="right"/>
    </w:pPr>
    <w:rPr>
      <w:sz w:val="22"/>
    </w:rPr>
  </w:style>
  <w:style w:type="character" w:styleId="FollowedHyperlink">
    <w:name w:val="FollowedHyperlink"/>
    <w:basedOn w:val="DefaultParagraphFont"/>
    <w:rsid w:val="00BE680D"/>
    <w:rPr>
      <w:color w:val="800080"/>
      <w:u w:val="single"/>
    </w:rPr>
  </w:style>
  <w:style w:type="paragraph" w:styleId="Footer">
    <w:name w:val="footer"/>
    <w:basedOn w:val="Normal"/>
    <w:link w:val="FooterChar"/>
    <w:rsid w:val="00BE680D"/>
    <w:pPr>
      <w:tabs>
        <w:tab w:val="center" w:pos="4320"/>
        <w:tab w:val="right" w:pos="8640"/>
      </w:tabs>
    </w:pPr>
  </w:style>
  <w:style w:type="paragraph" w:styleId="TOC1">
    <w:name w:val="toc 1"/>
    <w:basedOn w:val="Normal"/>
    <w:next w:val="Normal"/>
    <w:autoRedefine/>
    <w:uiPriority w:val="39"/>
    <w:rsid w:val="0042552A"/>
    <w:pPr>
      <w:tabs>
        <w:tab w:val="left" w:pos="720"/>
        <w:tab w:val="left" w:pos="851"/>
        <w:tab w:val="left" w:pos="1080"/>
        <w:tab w:val="right" w:leader="dot" w:pos="9061"/>
      </w:tabs>
      <w:spacing w:before="120" w:after="120"/>
    </w:pPr>
    <w:rPr>
      <w:rFonts w:ascii="Calibri" w:hAnsi="Calibri"/>
      <w:noProof/>
      <w:szCs w:val="28"/>
    </w:rPr>
  </w:style>
  <w:style w:type="character" w:styleId="Hyperlink">
    <w:name w:val="Hyperlink"/>
    <w:basedOn w:val="DefaultParagraphFont"/>
    <w:uiPriority w:val="99"/>
    <w:rsid w:val="00BE680D"/>
    <w:rPr>
      <w:color w:val="0000FF"/>
      <w:u w:val="single"/>
    </w:rPr>
  </w:style>
  <w:style w:type="paragraph" w:customStyle="1" w:styleId="Text">
    <w:name w:val="Text"/>
    <w:basedOn w:val="Normal"/>
    <w:rsid w:val="00BE680D"/>
    <w:pPr>
      <w:spacing w:before="240" w:after="240"/>
    </w:pPr>
  </w:style>
  <w:style w:type="paragraph" w:styleId="BodyText">
    <w:name w:val="Body Text"/>
    <w:basedOn w:val="Normal"/>
    <w:link w:val="BodyTextChar"/>
    <w:rsid w:val="00BE680D"/>
    <w:pPr>
      <w:spacing w:before="120" w:after="120" w:line="300" w:lineRule="exact"/>
      <w:jc w:val="both"/>
    </w:pPr>
  </w:style>
  <w:style w:type="paragraph" w:customStyle="1" w:styleId="Body">
    <w:name w:val="Body"/>
    <w:rsid w:val="00BE680D"/>
    <w:pPr>
      <w:keepNext/>
      <w:keepLines/>
      <w:overflowPunct w:val="0"/>
      <w:autoSpaceDE w:val="0"/>
      <w:autoSpaceDN w:val="0"/>
      <w:adjustRightInd w:val="0"/>
      <w:spacing w:before="120" w:after="120"/>
      <w:ind w:left="1080"/>
      <w:textAlignment w:val="baseline"/>
    </w:pPr>
    <w:rPr>
      <w:rFonts w:eastAsia="MS Mincho"/>
      <w:sz w:val="24"/>
      <w:lang w:val="en-GB"/>
    </w:rPr>
  </w:style>
  <w:style w:type="paragraph" w:styleId="TOC2">
    <w:name w:val="toc 2"/>
    <w:basedOn w:val="Normal"/>
    <w:next w:val="Normal"/>
    <w:autoRedefine/>
    <w:uiPriority w:val="39"/>
    <w:rsid w:val="00052970"/>
    <w:pPr>
      <w:tabs>
        <w:tab w:val="left" w:pos="720"/>
        <w:tab w:val="right" w:leader="dot" w:pos="9061"/>
      </w:tabs>
      <w:jc w:val="both"/>
    </w:pPr>
    <w:rPr>
      <w:rFonts w:ascii="Calibri" w:hAnsi="Calibri"/>
    </w:rPr>
  </w:style>
  <w:style w:type="paragraph" w:customStyle="1" w:styleId="Bullets">
    <w:name w:val="Bullets"/>
    <w:basedOn w:val="Text"/>
    <w:rsid w:val="00BE680D"/>
    <w:pPr>
      <w:numPr>
        <w:numId w:val="2"/>
      </w:numPr>
      <w:tabs>
        <w:tab w:val="clear" w:pos="720"/>
        <w:tab w:val="left" w:pos="851"/>
      </w:tabs>
      <w:ind w:left="851" w:hanging="284"/>
    </w:pPr>
    <w:rPr>
      <w:lang w:eastAsia="ja-JP"/>
    </w:rPr>
  </w:style>
  <w:style w:type="paragraph" w:styleId="Title">
    <w:name w:val="Title"/>
    <w:basedOn w:val="Normal"/>
    <w:next w:val="BodyText"/>
    <w:link w:val="TitleChar"/>
    <w:qFormat/>
    <w:rsid w:val="00BE680D"/>
    <w:pPr>
      <w:keepNext/>
      <w:spacing w:before="360" w:after="240" w:line="300" w:lineRule="exact"/>
      <w:jc w:val="center"/>
    </w:pPr>
    <w:rPr>
      <w:b/>
      <w:caps/>
      <w:kern w:val="28"/>
      <w:sz w:val="28"/>
    </w:rPr>
  </w:style>
  <w:style w:type="paragraph" w:styleId="FootnoteText">
    <w:name w:val="footnote text"/>
    <w:basedOn w:val="Normal"/>
    <w:semiHidden/>
    <w:rsid w:val="00BE680D"/>
    <w:rPr>
      <w:sz w:val="20"/>
      <w:lang w:eastAsia="en-GB"/>
    </w:rPr>
  </w:style>
  <w:style w:type="character" w:styleId="FootnoteReference">
    <w:name w:val="footnote reference"/>
    <w:basedOn w:val="DefaultParagraphFont"/>
    <w:semiHidden/>
    <w:rsid w:val="00BE680D"/>
    <w:rPr>
      <w:vertAlign w:val="superscript"/>
    </w:rPr>
  </w:style>
  <w:style w:type="paragraph" w:styleId="TOC3">
    <w:name w:val="toc 3"/>
    <w:basedOn w:val="Normal"/>
    <w:next w:val="Normal"/>
    <w:autoRedefine/>
    <w:rsid w:val="00C6783F"/>
    <w:pPr>
      <w:ind w:left="480"/>
    </w:pPr>
    <w:rPr>
      <w:rFonts w:ascii="Calibri" w:hAnsi="Calibri"/>
      <w:szCs w:val="24"/>
    </w:rPr>
  </w:style>
  <w:style w:type="paragraph" w:styleId="TOC4">
    <w:name w:val="toc 4"/>
    <w:basedOn w:val="Normal"/>
    <w:next w:val="Normal"/>
    <w:autoRedefine/>
    <w:rsid w:val="00BE680D"/>
    <w:pPr>
      <w:ind w:left="720"/>
    </w:pPr>
    <w:rPr>
      <w:szCs w:val="24"/>
    </w:rPr>
  </w:style>
  <w:style w:type="paragraph" w:styleId="TOC5">
    <w:name w:val="toc 5"/>
    <w:basedOn w:val="Normal"/>
    <w:next w:val="Normal"/>
    <w:autoRedefine/>
    <w:rsid w:val="00BE680D"/>
    <w:pPr>
      <w:ind w:left="960"/>
    </w:pPr>
    <w:rPr>
      <w:szCs w:val="24"/>
    </w:rPr>
  </w:style>
  <w:style w:type="paragraph" w:styleId="TOC6">
    <w:name w:val="toc 6"/>
    <w:basedOn w:val="Normal"/>
    <w:next w:val="Normal"/>
    <w:autoRedefine/>
    <w:rsid w:val="00BE680D"/>
    <w:pPr>
      <w:ind w:left="1200"/>
    </w:pPr>
    <w:rPr>
      <w:szCs w:val="24"/>
    </w:rPr>
  </w:style>
  <w:style w:type="paragraph" w:styleId="TOC7">
    <w:name w:val="toc 7"/>
    <w:basedOn w:val="Normal"/>
    <w:next w:val="Normal"/>
    <w:autoRedefine/>
    <w:rsid w:val="00BE680D"/>
    <w:pPr>
      <w:ind w:left="1440"/>
    </w:pPr>
    <w:rPr>
      <w:szCs w:val="24"/>
    </w:rPr>
  </w:style>
  <w:style w:type="paragraph" w:styleId="TOC8">
    <w:name w:val="toc 8"/>
    <w:basedOn w:val="Normal"/>
    <w:next w:val="Normal"/>
    <w:autoRedefine/>
    <w:rsid w:val="00BE680D"/>
    <w:pPr>
      <w:ind w:left="1680"/>
    </w:pPr>
    <w:rPr>
      <w:szCs w:val="24"/>
    </w:rPr>
  </w:style>
  <w:style w:type="paragraph" w:styleId="TOC9">
    <w:name w:val="toc 9"/>
    <w:basedOn w:val="Normal"/>
    <w:next w:val="Normal"/>
    <w:autoRedefine/>
    <w:rsid w:val="00BE680D"/>
    <w:pPr>
      <w:ind w:left="1920"/>
    </w:pPr>
    <w:rPr>
      <w:szCs w:val="24"/>
    </w:rPr>
  </w:style>
  <w:style w:type="character" w:customStyle="1" w:styleId="BodyTextChar">
    <w:name w:val="Body Text Char"/>
    <w:basedOn w:val="DefaultParagraphFont"/>
    <w:link w:val="BodyText"/>
    <w:rsid w:val="00ED4789"/>
    <w:rPr>
      <w:sz w:val="24"/>
      <w:lang w:eastAsia="en-US"/>
    </w:rPr>
  </w:style>
  <w:style w:type="character" w:customStyle="1" w:styleId="TitleChar">
    <w:name w:val="Title Char"/>
    <w:basedOn w:val="DefaultParagraphFont"/>
    <w:link w:val="Title"/>
    <w:rsid w:val="00ED4789"/>
    <w:rPr>
      <w:b/>
      <w:caps/>
      <w:kern w:val="28"/>
      <w:sz w:val="28"/>
      <w:lang w:eastAsia="en-US"/>
    </w:rPr>
  </w:style>
  <w:style w:type="character" w:customStyle="1" w:styleId="FooterChar">
    <w:name w:val="Footer Char"/>
    <w:basedOn w:val="DefaultParagraphFont"/>
    <w:link w:val="Footer"/>
    <w:locked/>
    <w:rsid w:val="000E6816"/>
    <w:rPr>
      <w:sz w:val="24"/>
      <w:lang w:eastAsia="en-US"/>
    </w:rPr>
  </w:style>
  <w:style w:type="paragraph" w:customStyle="1" w:styleId="HeaderTitlePage-Style1">
    <w:name w:val="Header Title Page - Style 1"/>
    <w:basedOn w:val="Normal"/>
    <w:rsid w:val="000E6816"/>
    <w:pPr>
      <w:spacing w:after="360"/>
    </w:pPr>
    <w:rPr>
      <w:rFonts w:ascii="Trebuchet MS" w:hAnsi="Trebuchet MS"/>
      <w:b/>
      <w:sz w:val="36"/>
      <w:szCs w:val="36"/>
    </w:rPr>
  </w:style>
  <w:style w:type="character" w:customStyle="1" w:styleId="HeaderChar">
    <w:name w:val="Header Char"/>
    <w:basedOn w:val="DefaultParagraphFont"/>
    <w:link w:val="Header"/>
    <w:locked/>
    <w:rsid w:val="000E6816"/>
    <w:rPr>
      <w:sz w:val="22"/>
      <w:lang w:eastAsia="en-US"/>
    </w:rPr>
  </w:style>
  <w:style w:type="character" w:styleId="CommentReference">
    <w:name w:val="annotation reference"/>
    <w:basedOn w:val="DefaultParagraphFont"/>
    <w:rsid w:val="003F2C79"/>
    <w:rPr>
      <w:sz w:val="16"/>
      <w:szCs w:val="16"/>
    </w:rPr>
  </w:style>
  <w:style w:type="character" w:customStyle="1" w:styleId="Heading1Char">
    <w:name w:val="Heading 1 Char"/>
    <w:basedOn w:val="DefaultParagraphFont"/>
    <w:link w:val="Heading1"/>
    <w:rsid w:val="00933230"/>
    <w:rPr>
      <w:rFonts w:ascii="Arial" w:hAnsi="Arial" w:cs="Arial"/>
      <w:b/>
      <w:bCs/>
      <w:kern w:val="32"/>
      <w:lang w:val="en-IE"/>
    </w:rPr>
  </w:style>
  <w:style w:type="paragraph" w:styleId="CommentText">
    <w:name w:val="annotation text"/>
    <w:basedOn w:val="Normal"/>
    <w:link w:val="CommentTextChar"/>
    <w:uiPriority w:val="99"/>
    <w:unhideWhenUsed/>
    <w:rsid w:val="00D82902"/>
    <w:rPr>
      <w:sz w:val="20"/>
    </w:rPr>
  </w:style>
  <w:style w:type="character" w:customStyle="1" w:styleId="CommentTextChar">
    <w:name w:val="Comment Text Char"/>
    <w:basedOn w:val="DefaultParagraphFont"/>
    <w:link w:val="CommentText"/>
    <w:uiPriority w:val="99"/>
    <w:rsid w:val="00D82902"/>
    <w:rPr>
      <w:lang w:val="en-GB" w:eastAsia="en-US"/>
    </w:rPr>
  </w:style>
  <w:style w:type="paragraph" w:styleId="CommentSubject">
    <w:name w:val="annotation subject"/>
    <w:basedOn w:val="CommentText"/>
    <w:next w:val="CommentText"/>
    <w:link w:val="CommentSubjectChar"/>
    <w:unhideWhenUsed/>
    <w:rsid w:val="00D82902"/>
    <w:rPr>
      <w:b/>
      <w:bCs/>
    </w:rPr>
  </w:style>
  <w:style w:type="character" w:customStyle="1" w:styleId="CommentSubjectChar">
    <w:name w:val="Comment Subject Char"/>
    <w:basedOn w:val="CommentTextChar"/>
    <w:link w:val="CommentSubject"/>
    <w:rsid w:val="00D82902"/>
    <w:rPr>
      <w:b/>
      <w:bCs/>
      <w:lang w:val="en-GB" w:eastAsia="en-US"/>
    </w:rPr>
  </w:style>
  <w:style w:type="paragraph" w:styleId="BalloonText">
    <w:name w:val="Balloon Text"/>
    <w:basedOn w:val="Normal"/>
    <w:link w:val="BalloonTextChar"/>
    <w:semiHidden/>
    <w:unhideWhenUsed/>
    <w:rsid w:val="00D82902"/>
    <w:rPr>
      <w:rFonts w:ascii="Tahoma" w:hAnsi="Tahoma" w:cs="Tahoma"/>
      <w:sz w:val="16"/>
      <w:szCs w:val="16"/>
    </w:rPr>
  </w:style>
  <w:style w:type="character" w:customStyle="1" w:styleId="BalloonTextChar">
    <w:name w:val="Balloon Text Char"/>
    <w:basedOn w:val="DefaultParagraphFont"/>
    <w:link w:val="BalloonText"/>
    <w:semiHidden/>
    <w:rsid w:val="00D82902"/>
    <w:rPr>
      <w:rFonts w:ascii="Tahoma" w:hAnsi="Tahoma" w:cs="Tahoma"/>
      <w:sz w:val="16"/>
      <w:szCs w:val="16"/>
      <w:lang w:val="en-GB" w:eastAsia="en-US"/>
    </w:rPr>
  </w:style>
  <w:style w:type="table" w:styleId="TableGrid">
    <w:name w:val="Table Grid"/>
    <w:basedOn w:val="TableNormal"/>
    <w:rsid w:val="00D459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Simon 3 Char"/>
    <w:basedOn w:val="DefaultParagraphFont"/>
    <w:link w:val="Heading3"/>
    <w:rsid w:val="00AE210C"/>
    <w:rPr>
      <w:rFonts w:ascii="Calibri" w:hAnsi="Calibri" w:cs="Arial"/>
      <w:b/>
      <w:bCs/>
      <w:color w:val="00B0F0"/>
      <w:sz w:val="28"/>
      <w:szCs w:val="28"/>
      <w:lang w:val="en-GB" w:eastAsia="en-US"/>
    </w:rPr>
  </w:style>
  <w:style w:type="paragraph" w:customStyle="1" w:styleId="NormalIndented2">
    <w:name w:val="Normal Indented 2"/>
    <w:basedOn w:val="Header"/>
    <w:rsid w:val="00083019"/>
    <w:pPr>
      <w:tabs>
        <w:tab w:val="clear" w:pos="4320"/>
        <w:tab w:val="clear" w:pos="8730"/>
      </w:tabs>
      <w:spacing w:before="60" w:after="120"/>
      <w:ind w:left="2160" w:hanging="720"/>
      <w:jc w:val="left"/>
    </w:pPr>
    <w:rPr>
      <w:bCs/>
      <w:i/>
      <w:iCs/>
      <w:sz w:val="24"/>
      <w:szCs w:val="24"/>
      <w:lang w:val="en-US"/>
    </w:rPr>
  </w:style>
  <w:style w:type="paragraph" w:customStyle="1" w:styleId="NotestotheSubsections">
    <w:name w:val="Notes to the Subsections"/>
    <w:basedOn w:val="Normal"/>
    <w:rsid w:val="00083019"/>
    <w:pPr>
      <w:ind w:left="1800"/>
    </w:pPr>
    <w:rPr>
      <w:i/>
      <w:iCs/>
      <w:szCs w:val="24"/>
      <w:lang w:val="en-US"/>
    </w:rPr>
  </w:style>
  <w:style w:type="paragraph" w:customStyle="1" w:styleId="NormalIndented3">
    <w:name w:val="Normal Indented 3"/>
    <w:basedOn w:val="Normal"/>
    <w:rsid w:val="00083019"/>
    <w:pPr>
      <w:spacing w:before="60" w:after="120"/>
      <w:ind w:left="2981"/>
    </w:pPr>
    <w:rPr>
      <w:szCs w:val="24"/>
      <w:lang w:val="en-US"/>
    </w:rPr>
  </w:style>
  <w:style w:type="paragraph" w:customStyle="1" w:styleId="Notestothesub-sub-sections">
    <w:name w:val="Notes to the sub-sub-sections"/>
    <w:basedOn w:val="NotestotheSubsections"/>
    <w:rsid w:val="00083019"/>
    <w:pPr>
      <w:spacing w:before="60" w:after="60"/>
      <w:ind w:left="1987"/>
    </w:pPr>
  </w:style>
  <w:style w:type="paragraph" w:customStyle="1" w:styleId="TableTitles1">
    <w:name w:val="Table Titles 1"/>
    <w:basedOn w:val="Normal"/>
    <w:autoRedefine/>
    <w:rsid w:val="009B7745"/>
    <w:pPr>
      <w:jc w:val="center"/>
    </w:pPr>
    <w:rPr>
      <w:rFonts w:ascii="Times New Roman Bold" w:hAnsi="Times New Roman Bold"/>
      <w:b/>
      <w:bCs/>
      <w:sz w:val="22"/>
      <w:szCs w:val="24"/>
      <w:lang w:val="en-US"/>
    </w:rPr>
  </w:style>
  <w:style w:type="paragraph" w:customStyle="1" w:styleId="TableText1">
    <w:name w:val="Table Text 1"/>
    <w:basedOn w:val="Normal"/>
    <w:autoRedefine/>
    <w:rsid w:val="00083019"/>
    <w:pPr>
      <w:spacing w:before="60" w:after="60"/>
    </w:pPr>
    <w:rPr>
      <w:bCs/>
      <w:sz w:val="22"/>
      <w:szCs w:val="24"/>
      <w:lang w:val="en-US"/>
    </w:rPr>
  </w:style>
  <w:style w:type="paragraph" w:customStyle="1" w:styleId="NormalIndented4">
    <w:name w:val="Normal Indented 4"/>
    <w:basedOn w:val="Normal"/>
    <w:rsid w:val="00083019"/>
    <w:pPr>
      <w:spacing w:after="120"/>
      <w:ind w:left="1987"/>
    </w:pPr>
    <w:rPr>
      <w:szCs w:val="24"/>
      <w:lang w:val="en-US"/>
    </w:rPr>
  </w:style>
  <w:style w:type="paragraph" w:customStyle="1" w:styleId="NormalIndented2a">
    <w:name w:val="Normal Indented 2a"/>
    <w:basedOn w:val="NormalIndented3"/>
    <w:rsid w:val="00083019"/>
    <w:pPr>
      <w:ind w:left="1987"/>
    </w:pPr>
  </w:style>
  <w:style w:type="paragraph" w:styleId="ListBullet3">
    <w:name w:val="List Bullet 3"/>
    <w:basedOn w:val="Normal"/>
    <w:semiHidden/>
    <w:rsid w:val="00AA220C"/>
    <w:pPr>
      <w:widowControl w:val="0"/>
      <w:numPr>
        <w:numId w:val="3"/>
      </w:numPr>
      <w:tabs>
        <w:tab w:val="left" w:pos="2880"/>
        <w:tab w:val="left" w:pos="5940"/>
      </w:tabs>
      <w:spacing w:before="60" w:after="60"/>
      <w:outlineLvl w:val="3"/>
    </w:pPr>
    <w:rPr>
      <w:szCs w:val="24"/>
      <w:lang w:val="en-US"/>
    </w:rPr>
  </w:style>
  <w:style w:type="paragraph" w:customStyle="1" w:styleId="NormalIndented5">
    <w:name w:val="Normal Indented 5"/>
    <w:basedOn w:val="Normal"/>
    <w:autoRedefine/>
    <w:rsid w:val="00AA220C"/>
    <w:pPr>
      <w:spacing w:after="120"/>
      <w:ind w:left="4320"/>
    </w:pPr>
    <w:rPr>
      <w:szCs w:val="24"/>
      <w:lang w:val="en-US"/>
    </w:rPr>
  </w:style>
  <w:style w:type="paragraph" w:customStyle="1" w:styleId="NormalIndented4a">
    <w:name w:val="Normal Indented 4a"/>
    <w:basedOn w:val="BodyText2"/>
    <w:autoRedefine/>
    <w:rsid w:val="00AA220C"/>
    <w:pPr>
      <w:spacing w:line="240" w:lineRule="auto"/>
      <w:ind w:left="2981"/>
    </w:pPr>
    <w:rPr>
      <w:szCs w:val="24"/>
      <w:lang w:val="en-US"/>
    </w:rPr>
  </w:style>
  <w:style w:type="paragraph" w:styleId="BodyText2">
    <w:name w:val="Body Text 2"/>
    <w:basedOn w:val="Normal"/>
    <w:link w:val="BodyText2Char"/>
    <w:unhideWhenUsed/>
    <w:rsid w:val="00AA220C"/>
    <w:pPr>
      <w:spacing w:after="120" w:line="480" w:lineRule="auto"/>
    </w:pPr>
  </w:style>
  <w:style w:type="character" w:customStyle="1" w:styleId="BodyText2Char">
    <w:name w:val="Body Text 2 Char"/>
    <w:basedOn w:val="DefaultParagraphFont"/>
    <w:link w:val="BodyText2"/>
    <w:rsid w:val="00AA220C"/>
    <w:rPr>
      <w:sz w:val="24"/>
      <w:lang w:val="en-GB" w:eastAsia="en-US"/>
    </w:rPr>
  </w:style>
  <w:style w:type="paragraph" w:styleId="ListBullet">
    <w:name w:val="List Bullet"/>
    <w:basedOn w:val="Normal"/>
    <w:uiPriority w:val="99"/>
    <w:semiHidden/>
    <w:unhideWhenUsed/>
    <w:rsid w:val="0093379B"/>
    <w:pPr>
      <w:numPr>
        <w:numId w:val="4"/>
      </w:numPr>
      <w:contextualSpacing/>
    </w:pPr>
  </w:style>
  <w:style w:type="paragraph" w:customStyle="1" w:styleId="TableText">
    <w:name w:val="Table Text"/>
    <w:basedOn w:val="Normal"/>
    <w:rsid w:val="0093379B"/>
    <w:pPr>
      <w:spacing w:before="60" w:after="60"/>
      <w:jc w:val="center"/>
    </w:pPr>
    <w:rPr>
      <w:bCs/>
      <w:szCs w:val="24"/>
      <w:lang w:val="en-US"/>
    </w:rPr>
  </w:style>
  <w:style w:type="paragraph" w:styleId="ListParagraph">
    <w:name w:val="List Paragraph"/>
    <w:basedOn w:val="Normal"/>
    <w:uiPriority w:val="34"/>
    <w:qFormat/>
    <w:rsid w:val="008052A7"/>
    <w:pPr>
      <w:ind w:left="720"/>
    </w:pPr>
  </w:style>
  <w:style w:type="character" w:customStyle="1" w:styleId="Heading4Char">
    <w:name w:val="Heading 4 Char"/>
    <w:basedOn w:val="DefaultParagraphFont"/>
    <w:link w:val="Heading4"/>
    <w:rsid w:val="00646E77"/>
    <w:rPr>
      <w:b/>
      <w:bCs/>
      <w:sz w:val="28"/>
      <w:szCs w:val="28"/>
      <w:lang w:val="en-GB" w:eastAsia="en-US"/>
    </w:rPr>
  </w:style>
  <w:style w:type="paragraph" w:customStyle="1" w:styleId="Style3">
    <w:name w:val="Style3"/>
    <w:basedOn w:val="Normal"/>
    <w:rsid w:val="00A534F5"/>
    <w:pPr>
      <w:jc w:val="both"/>
    </w:pPr>
    <w:rPr>
      <w:rFonts w:ascii="Arial" w:eastAsia="Calibri" w:hAnsi="Arial" w:cs="Arial"/>
      <w:szCs w:val="24"/>
    </w:rPr>
  </w:style>
  <w:style w:type="paragraph" w:customStyle="1" w:styleId="Heading11">
    <w:name w:val="Heading 1.1"/>
    <w:basedOn w:val="Heading2"/>
    <w:rsid w:val="00A534F5"/>
    <w:pPr>
      <w:tabs>
        <w:tab w:val="clear" w:pos="851"/>
        <w:tab w:val="num" w:pos="0"/>
      </w:tabs>
      <w:ind w:left="576" w:hanging="576"/>
    </w:pPr>
    <w:rPr>
      <w:rFonts w:cs="Times New Roman"/>
      <w:iCs w:val="0"/>
      <w:caps/>
      <w:sz w:val="24"/>
      <w:szCs w:val="20"/>
    </w:rPr>
  </w:style>
  <w:style w:type="paragraph" w:styleId="BodyTextIndent3">
    <w:name w:val="Body Text Indent 3"/>
    <w:basedOn w:val="Normal"/>
    <w:link w:val="BodyTextIndent3Char"/>
    <w:unhideWhenUsed/>
    <w:rsid w:val="00A534F5"/>
    <w:pPr>
      <w:spacing w:after="120"/>
      <w:ind w:left="283"/>
    </w:pPr>
    <w:rPr>
      <w:sz w:val="16"/>
      <w:szCs w:val="16"/>
    </w:rPr>
  </w:style>
  <w:style w:type="character" w:customStyle="1" w:styleId="BodyTextIndent3Char">
    <w:name w:val="Body Text Indent 3 Char"/>
    <w:basedOn w:val="DefaultParagraphFont"/>
    <w:link w:val="BodyTextIndent3"/>
    <w:rsid w:val="00A534F5"/>
    <w:rPr>
      <w:sz w:val="16"/>
      <w:szCs w:val="16"/>
      <w:lang w:val="en-GB" w:eastAsia="en-US"/>
    </w:rPr>
  </w:style>
  <w:style w:type="paragraph" w:customStyle="1" w:styleId="Style1">
    <w:name w:val="Style1"/>
    <w:basedOn w:val="Normal"/>
    <w:rsid w:val="00A534F5"/>
    <w:rPr>
      <w:rFonts w:eastAsia="Calibri"/>
      <w:sz w:val="22"/>
      <w:szCs w:val="24"/>
    </w:rPr>
  </w:style>
  <w:style w:type="paragraph" w:customStyle="1" w:styleId="Custom1">
    <w:name w:val="Custom 1"/>
    <w:basedOn w:val="Normal"/>
    <w:rsid w:val="00A534F5"/>
    <w:rPr>
      <w:rFonts w:eastAsia="Calibri"/>
      <w:b/>
      <w:smallCaps/>
      <w:szCs w:val="24"/>
      <w:u w:val="single"/>
    </w:rPr>
  </w:style>
  <w:style w:type="paragraph" w:customStyle="1" w:styleId="Heading10">
    <w:name w:val="Heading 1.0"/>
    <w:basedOn w:val="Heading1"/>
    <w:rsid w:val="00A534F5"/>
    <w:pPr>
      <w:tabs>
        <w:tab w:val="num" w:pos="0"/>
      </w:tabs>
      <w:ind w:left="567" w:hanging="567"/>
    </w:pPr>
    <w:rPr>
      <w:rFonts w:cs="Times New Roman"/>
      <w:kern w:val="0"/>
      <w:sz w:val="24"/>
      <w:lang w:val="en-GB"/>
    </w:rPr>
  </w:style>
  <w:style w:type="paragraph" w:styleId="BodyTextIndent2">
    <w:name w:val="Body Text Indent 2"/>
    <w:basedOn w:val="Normal"/>
    <w:link w:val="BodyTextIndent2Char"/>
    <w:unhideWhenUsed/>
    <w:rsid w:val="00A534F5"/>
    <w:pPr>
      <w:spacing w:after="120" w:line="480" w:lineRule="auto"/>
      <w:ind w:left="283"/>
    </w:pPr>
  </w:style>
  <w:style w:type="character" w:customStyle="1" w:styleId="BodyTextIndent2Char">
    <w:name w:val="Body Text Indent 2 Char"/>
    <w:basedOn w:val="DefaultParagraphFont"/>
    <w:link w:val="BodyTextIndent2"/>
    <w:rsid w:val="00A534F5"/>
    <w:rPr>
      <w:sz w:val="24"/>
      <w:lang w:val="en-GB" w:eastAsia="en-US"/>
    </w:rPr>
  </w:style>
  <w:style w:type="character" w:customStyle="1" w:styleId="Heading2Char">
    <w:name w:val="Heading 2 Char"/>
    <w:basedOn w:val="DefaultParagraphFont"/>
    <w:link w:val="Heading2"/>
    <w:locked/>
    <w:rsid w:val="002F5502"/>
    <w:rPr>
      <w:rFonts w:ascii="Arial" w:hAnsi="Arial" w:cs="Arial"/>
      <w:iCs/>
      <w:szCs w:val="28"/>
      <w:lang w:val="en-IE"/>
    </w:rPr>
  </w:style>
  <w:style w:type="character" w:customStyle="1" w:styleId="Heading5Char">
    <w:name w:val="Heading 5 Char"/>
    <w:basedOn w:val="DefaultParagraphFont"/>
    <w:link w:val="Heading5"/>
    <w:locked/>
    <w:rsid w:val="00401A84"/>
    <w:rPr>
      <w:b/>
      <w:bCs/>
      <w:i/>
      <w:iCs/>
      <w:sz w:val="26"/>
      <w:szCs w:val="26"/>
      <w:lang w:val="en-GB" w:eastAsia="en-US"/>
    </w:rPr>
  </w:style>
  <w:style w:type="character" w:customStyle="1" w:styleId="Heading6Char">
    <w:name w:val="Heading 6 Char"/>
    <w:basedOn w:val="DefaultParagraphFont"/>
    <w:link w:val="Heading6"/>
    <w:locked/>
    <w:rsid w:val="00401A84"/>
    <w:rPr>
      <w:b/>
      <w:bCs/>
      <w:sz w:val="22"/>
      <w:szCs w:val="22"/>
      <w:lang w:val="en-GB" w:eastAsia="en-US"/>
    </w:rPr>
  </w:style>
  <w:style w:type="character" w:customStyle="1" w:styleId="Heading7Char">
    <w:name w:val="Heading 7 Char"/>
    <w:basedOn w:val="DefaultParagraphFont"/>
    <w:link w:val="Heading7"/>
    <w:locked/>
    <w:rsid w:val="00401A84"/>
    <w:rPr>
      <w:sz w:val="24"/>
      <w:szCs w:val="24"/>
      <w:lang w:val="en-GB" w:eastAsia="en-US"/>
    </w:rPr>
  </w:style>
  <w:style w:type="character" w:customStyle="1" w:styleId="Heading8Char">
    <w:name w:val="Heading 8 Char"/>
    <w:basedOn w:val="DefaultParagraphFont"/>
    <w:link w:val="Heading8"/>
    <w:locked/>
    <w:rsid w:val="00401A84"/>
    <w:rPr>
      <w:i/>
      <w:iCs/>
      <w:sz w:val="24"/>
      <w:szCs w:val="24"/>
      <w:lang w:val="en-GB" w:eastAsia="en-US"/>
    </w:rPr>
  </w:style>
  <w:style w:type="character" w:customStyle="1" w:styleId="Heading9Char">
    <w:name w:val="Heading 9 Char"/>
    <w:basedOn w:val="DefaultParagraphFont"/>
    <w:link w:val="Heading9"/>
    <w:locked/>
    <w:rsid w:val="00401A84"/>
    <w:rPr>
      <w:rFonts w:ascii="Arial" w:hAnsi="Arial" w:cs="Arial"/>
      <w:sz w:val="22"/>
      <w:szCs w:val="22"/>
      <w:lang w:val="en-GB" w:eastAsia="en-US"/>
    </w:rPr>
  </w:style>
  <w:style w:type="paragraph" w:styleId="PlainText">
    <w:name w:val="Plain Text"/>
    <w:basedOn w:val="Normal"/>
    <w:link w:val="PlainTextChar"/>
    <w:rsid w:val="00401A84"/>
    <w:rPr>
      <w:rFonts w:ascii="Courier New" w:eastAsia="Calibri" w:hAnsi="Courier New"/>
      <w:szCs w:val="24"/>
    </w:rPr>
  </w:style>
  <w:style w:type="character" w:customStyle="1" w:styleId="PlainTextChar">
    <w:name w:val="Plain Text Char"/>
    <w:basedOn w:val="DefaultParagraphFont"/>
    <w:link w:val="PlainText"/>
    <w:rsid w:val="00401A84"/>
    <w:rPr>
      <w:rFonts w:ascii="Courier New" w:eastAsia="Calibri" w:hAnsi="Courier New"/>
      <w:sz w:val="24"/>
      <w:szCs w:val="24"/>
      <w:lang w:val="en-GB" w:eastAsia="en-US"/>
    </w:rPr>
  </w:style>
  <w:style w:type="paragraph" w:styleId="BodyTextIndent">
    <w:name w:val="Body Text Indent"/>
    <w:basedOn w:val="Normal"/>
    <w:link w:val="BodyTextIndentChar"/>
    <w:rsid w:val="00401A84"/>
    <w:pPr>
      <w:ind w:left="2880" w:hanging="720"/>
    </w:pPr>
    <w:rPr>
      <w:rFonts w:eastAsia="Calibri"/>
      <w:szCs w:val="24"/>
    </w:rPr>
  </w:style>
  <w:style w:type="character" w:customStyle="1" w:styleId="BodyTextIndentChar">
    <w:name w:val="Body Text Indent Char"/>
    <w:basedOn w:val="DefaultParagraphFont"/>
    <w:link w:val="BodyTextIndent"/>
    <w:rsid w:val="00401A84"/>
    <w:rPr>
      <w:rFonts w:eastAsia="Calibri"/>
      <w:sz w:val="24"/>
      <w:szCs w:val="24"/>
      <w:lang w:val="en-GB" w:eastAsia="en-US"/>
    </w:rPr>
  </w:style>
  <w:style w:type="character" w:styleId="PageNumber">
    <w:name w:val="page number"/>
    <w:basedOn w:val="DefaultParagraphFont"/>
    <w:rsid w:val="00401A84"/>
    <w:rPr>
      <w:rFonts w:cs="Times New Roman"/>
    </w:rPr>
  </w:style>
  <w:style w:type="paragraph" w:customStyle="1" w:styleId="Default">
    <w:name w:val="Default"/>
    <w:rsid w:val="00401A84"/>
    <w:pPr>
      <w:autoSpaceDE w:val="0"/>
      <w:autoSpaceDN w:val="0"/>
      <w:adjustRightInd w:val="0"/>
    </w:pPr>
    <w:rPr>
      <w:rFonts w:ascii="Arial" w:eastAsia="Calibri" w:hAnsi="Arial" w:cs="Arial"/>
      <w:color w:val="000000"/>
      <w:sz w:val="24"/>
      <w:szCs w:val="24"/>
      <w:lang w:val="en-IE" w:eastAsia="en-IE"/>
    </w:rPr>
  </w:style>
  <w:style w:type="paragraph" w:styleId="BodyText3">
    <w:name w:val="Body Text 3"/>
    <w:basedOn w:val="Normal"/>
    <w:link w:val="BodyText3Char"/>
    <w:rsid w:val="00401A84"/>
    <w:pPr>
      <w:jc w:val="center"/>
    </w:pPr>
    <w:rPr>
      <w:rFonts w:eastAsia="Calibri"/>
      <w:b/>
      <w:bCs/>
      <w:sz w:val="18"/>
      <w:lang w:val="en-US"/>
    </w:rPr>
  </w:style>
  <w:style w:type="character" w:customStyle="1" w:styleId="BodyText3Char">
    <w:name w:val="Body Text 3 Char"/>
    <w:basedOn w:val="DefaultParagraphFont"/>
    <w:link w:val="BodyText3"/>
    <w:rsid w:val="00401A84"/>
    <w:rPr>
      <w:rFonts w:eastAsia="Calibri"/>
      <w:b/>
      <w:bCs/>
      <w:sz w:val="18"/>
      <w:lang w:val="en-US" w:eastAsia="en-US"/>
    </w:rPr>
  </w:style>
  <w:style w:type="paragraph" w:customStyle="1" w:styleId="content-text">
    <w:name w:val="content-text"/>
    <w:basedOn w:val="Normal"/>
    <w:rsid w:val="00401A84"/>
    <w:pPr>
      <w:spacing w:before="100" w:beforeAutospacing="1" w:after="100" w:afterAutospacing="1"/>
    </w:pPr>
    <w:rPr>
      <w:rFonts w:eastAsia="Calibri"/>
      <w:color w:val="000066"/>
      <w:szCs w:val="24"/>
    </w:rPr>
  </w:style>
  <w:style w:type="paragraph" w:customStyle="1" w:styleId="Custom2">
    <w:name w:val="Custom 2"/>
    <w:basedOn w:val="Normal"/>
    <w:rsid w:val="00401A84"/>
    <w:rPr>
      <w:rFonts w:eastAsia="Calibri"/>
      <w:b/>
      <w:sz w:val="22"/>
      <w:szCs w:val="24"/>
    </w:rPr>
  </w:style>
  <w:style w:type="character" w:styleId="Strong">
    <w:name w:val="Strong"/>
    <w:basedOn w:val="DefaultParagraphFont"/>
    <w:qFormat/>
    <w:rsid w:val="00401A84"/>
    <w:rPr>
      <w:rFonts w:cs="Times New Roman"/>
      <w:b/>
      <w:bCs/>
    </w:rPr>
  </w:style>
  <w:style w:type="paragraph" w:styleId="TOCHeading">
    <w:name w:val="TOC Heading"/>
    <w:basedOn w:val="Heading1"/>
    <w:next w:val="Normal"/>
    <w:qFormat/>
    <w:rsid w:val="00401A84"/>
    <w:pPr>
      <w:keepLines/>
      <w:tabs>
        <w:tab w:val="num" w:pos="0"/>
      </w:tabs>
      <w:spacing w:before="480" w:line="276" w:lineRule="auto"/>
      <w:ind w:left="567" w:hanging="567"/>
      <w:outlineLvl w:val="9"/>
    </w:pPr>
    <w:rPr>
      <w:rFonts w:ascii="Cambria" w:eastAsia="Calibri" w:hAnsi="Cambria" w:cs="Times New Roman"/>
      <w:color w:val="365F91"/>
      <w:kern w:val="0"/>
      <w:szCs w:val="28"/>
      <w:lang w:val="en-US"/>
    </w:rPr>
  </w:style>
  <w:style w:type="paragraph" w:customStyle="1" w:styleId="Standard">
    <w:name w:val="Standard"/>
    <w:aliases w:val="standard,Schwarz"/>
    <w:basedOn w:val="Normal"/>
    <w:next w:val="Normal"/>
    <w:rsid w:val="00401A84"/>
    <w:pPr>
      <w:autoSpaceDE w:val="0"/>
      <w:autoSpaceDN w:val="0"/>
      <w:adjustRightInd w:val="0"/>
    </w:pPr>
    <w:rPr>
      <w:rFonts w:ascii="Arial" w:hAnsi="Arial" w:cs="Arial"/>
      <w:szCs w:val="24"/>
      <w:lang w:val="en-IE"/>
    </w:rPr>
  </w:style>
  <w:style w:type="paragraph" w:customStyle="1" w:styleId="Checksheet2">
    <w:name w:val="Checksheet 2"/>
    <w:basedOn w:val="Normal"/>
    <w:autoRedefine/>
    <w:rsid w:val="00401A84"/>
    <w:pPr>
      <w:keepNext/>
      <w:spacing w:after="120"/>
      <w:jc w:val="center"/>
    </w:pPr>
    <w:rPr>
      <w:rFonts w:ascii="Arial" w:eastAsia="Calibri" w:hAnsi="Arial" w:cs="Arial"/>
      <w:b/>
      <w:sz w:val="22"/>
      <w:szCs w:val="22"/>
      <w:u w:val="single"/>
      <w:lang w:val="en-IE"/>
    </w:rPr>
  </w:style>
  <w:style w:type="paragraph" w:customStyle="1" w:styleId="Checksheet3">
    <w:name w:val="Checksheet 3"/>
    <w:basedOn w:val="Normal"/>
    <w:autoRedefine/>
    <w:rsid w:val="00401A84"/>
    <w:pPr>
      <w:keepNext/>
      <w:spacing w:before="240" w:after="120"/>
    </w:pPr>
    <w:rPr>
      <w:rFonts w:ascii="Arial" w:eastAsia="Calibri" w:hAnsi="Arial"/>
      <w:b/>
      <w:caps/>
      <w:sz w:val="20"/>
      <w:lang w:val="en-IE"/>
    </w:rPr>
  </w:style>
  <w:style w:type="character" w:customStyle="1" w:styleId="Outline2">
    <w:name w:val="Outline 2"/>
    <w:basedOn w:val="DefaultParagraphFont"/>
    <w:rsid w:val="00401A84"/>
    <w:rPr>
      <w:rFonts w:cs="Times New Roman"/>
    </w:rPr>
  </w:style>
  <w:style w:type="paragraph" w:styleId="DocumentMap">
    <w:name w:val="Document Map"/>
    <w:basedOn w:val="Normal"/>
    <w:link w:val="DocumentMapChar"/>
    <w:rsid w:val="00401A84"/>
    <w:pPr>
      <w:shd w:val="clear" w:color="auto" w:fill="000080"/>
      <w:jc w:val="both"/>
    </w:pPr>
    <w:rPr>
      <w:rFonts w:ascii="Tahoma" w:eastAsia="Calibri" w:hAnsi="Tahoma"/>
      <w:sz w:val="22"/>
      <w:lang w:val="en-US"/>
    </w:rPr>
  </w:style>
  <w:style w:type="character" w:customStyle="1" w:styleId="DocumentMapChar">
    <w:name w:val="Document Map Char"/>
    <w:basedOn w:val="DefaultParagraphFont"/>
    <w:link w:val="DocumentMap"/>
    <w:rsid w:val="00401A84"/>
    <w:rPr>
      <w:rFonts w:ascii="Tahoma" w:eastAsia="Calibri" w:hAnsi="Tahoma"/>
      <w:sz w:val="22"/>
      <w:shd w:val="clear" w:color="auto" w:fill="000080"/>
      <w:lang w:val="en-US" w:eastAsia="en-US"/>
    </w:rPr>
  </w:style>
  <w:style w:type="paragraph" w:customStyle="1" w:styleId="Style2">
    <w:name w:val="Style2"/>
    <w:basedOn w:val="Normal"/>
    <w:rsid w:val="00401A84"/>
    <w:rPr>
      <w:rFonts w:eastAsia="Calibri"/>
      <w:b/>
      <w:lang w:val="en-US"/>
    </w:rPr>
  </w:style>
  <w:style w:type="paragraph" w:customStyle="1" w:styleId="ANALYTICALMETHODSUBHEAD">
    <w:name w:val="ANALYTICAL METHOD SUBHEAD"/>
    <w:basedOn w:val="Normal"/>
    <w:autoRedefine/>
    <w:rsid w:val="00401A84"/>
    <w:pPr>
      <w:spacing w:before="240" w:after="120"/>
      <w:ind w:left="709"/>
    </w:pPr>
    <w:rPr>
      <w:rFonts w:eastAsia="Calibri"/>
      <w:b/>
      <w:bCs/>
    </w:rPr>
  </w:style>
  <w:style w:type="paragraph" w:customStyle="1" w:styleId="cellleft9Char">
    <w:name w:val="cell:left9 Char"/>
    <w:basedOn w:val="Normal"/>
    <w:next w:val="Normal"/>
    <w:link w:val="cellleft9CharChar"/>
    <w:rsid w:val="00401A84"/>
    <w:pPr>
      <w:spacing w:before="30" w:after="30"/>
    </w:pPr>
    <w:rPr>
      <w:rFonts w:ascii="Arial" w:eastAsia="MS Mincho" w:hAnsi="Arial"/>
      <w:sz w:val="18"/>
      <w:lang w:val="en-US"/>
    </w:rPr>
  </w:style>
  <w:style w:type="character" w:customStyle="1" w:styleId="cellleft9CharChar">
    <w:name w:val="cell:left9 Char Char"/>
    <w:basedOn w:val="DefaultParagraphFont"/>
    <w:link w:val="cellleft9Char"/>
    <w:locked/>
    <w:rsid w:val="00401A84"/>
    <w:rPr>
      <w:rFonts w:ascii="Arial" w:eastAsia="MS Mincho" w:hAnsi="Arial"/>
      <w:sz w:val="18"/>
      <w:lang w:val="en-US" w:eastAsia="en-US"/>
    </w:rPr>
  </w:style>
  <w:style w:type="paragraph" w:customStyle="1" w:styleId="ILSHeading2">
    <w:name w:val="ILS Heading 2"/>
    <w:basedOn w:val="Normal"/>
    <w:rsid w:val="00401A84"/>
    <w:pPr>
      <w:spacing w:after="120"/>
      <w:jc w:val="center"/>
    </w:pPr>
    <w:rPr>
      <w:rFonts w:ascii="Times" w:eastAsia="Calibri" w:hAnsi="Times"/>
      <w:b/>
      <w:caps/>
    </w:rPr>
  </w:style>
  <w:style w:type="paragraph" w:customStyle="1" w:styleId="ILSHEADERS">
    <w:name w:val="ILS HEADERS"/>
    <w:basedOn w:val="Normal"/>
    <w:autoRedefine/>
    <w:rsid w:val="00401A84"/>
    <w:pPr>
      <w:keepNext/>
      <w:tabs>
        <w:tab w:val="left" w:pos="1843"/>
      </w:tabs>
      <w:spacing w:before="240" w:after="240"/>
      <w:ind w:left="142"/>
      <w:outlineLvl w:val="0"/>
    </w:pPr>
    <w:rPr>
      <w:rFonts w:eastAsia="Calibri"/>
      <w:b/>
      <w:caps/>
      <w:spacing w:val="20"/>
    </w:rPr>
  </w:style>
  <w:style w:type="paragraph" w:styleId="Revision">
    <w:name w:val="Revision"/>
    <w:hidden/>
    <w:semiHidden/>
    <w:rsid w:val="00401A84"/>
    <w:rPr>
      <w:rFonts w:eastAsia="Calibri"/>
      <w:sz w:val="24"/>
      <w:szCs w:val="24"/>
      <w:lang w:val="en-GB"/>
    </w:rPr>
  </w:style>
  <w:style w:type="numbering" w:customStyle="1" w:styleId="Bullets-Narrow">
    <w:name w:val="Bullets - Narrow"/>
    <w:rsid w:val="00401A84"/>
    <w:pPr>
      <w:numPr>
        <w:numId w:val="6"/>
      </w:numPr>
    </w:pPr>
  </w:style>
  <w:style w:type="character" w:customStyle="1" w:styleId="CharChar10">
    <w:name w:val="Char Char10"/>
    <w:locked/>
    <w:rsid w:val="00401A84"/>
    <w:rPr>
      <w:rFonts w:ascii="Times New Roman" w:hAnsi="Times New Roman" w:cs="Times New Roman"/>
      <w:sz w:val="24"/>
      <w:szCs w:val="24"/>
      <w:lang w:val="en-GB"/>
    </w:rPr>
  </w:style>
  <w:style w:type="paragraph" w:customStyle="1" w:styleId="PARA1">
    <w:name w:val="PARA1"/>
    <w:basedOn w:val="Normal"/>
    <w:rsid w:val="00D639D8"/>
    <w:pPr>
      <w:spacing w:before="60" w:after="60"/>
      <w:ind w:left="864" w:right="432"/>
    </w:pPr>
  </w:style>
  <w:style w:type="paragraph" w:customStyle="1" w:styleId="StyleArial10ptBefore6ptAfter6pt">
    <w:name w:val="Style Arial 10 pt Before:  6 pt After:  6 pt"/>
    <w:basedOn w:val="Normal"/>
    <w:rsid w:val="00027EBA"/>
    <w:pPr>
      <w:spacing w:before="120" w:after="120"/>
    </w:pPr>
    <w:rPr>
      <w:rFonts w:ascii="Arial" w:eastAsia="MS Mincho" w:hAnsi="Arial"/>
      <w:sz w:val="20"/>
      <w:lang w:val="en-US" w:eastAsia="ja-JP"/>
    </w:rPr>
  </w:style>
  <w:style w:type="paragraph" w:customStyle="1" w:styleId="QANoFormat">
    <w:name w:val="QA_No_#_Format"/>
    <w:rsid w:val="00D434D4"/>
    <w:pPr>
      <w:keepLines/>
      <w:tabs>
        <w:tab w:val="left" w:pos="720"/>
        <w:tab w:val="left" w:pos="1440"/>
        <w:tab w:val="left" w:pos="2304"/>
        <w:tab w:val="left" w:pos="3168"/>
        <w:tab w:val="left" w:pos="4320"/>
      </w:tabs>
      <w:spacing w:before="100" w:after="100"/>
      <w:jc w:val="both"/>
    </w:pPr>
    <w:rPr>
      <w:noProof/>
    </w:rPr>
  </w:style>
  <w:style w:type="character" w:styleId="PlaceholderText">
    <w:name w:val="Placeholder Text"/>
    <w:basedOn w:val="DefaultParagraphFont"/>
    <w:uiPriority w:val="99"/>
    <w:semiHidden/>
    <w:rsid w:val="0059590F"/>
    <w:rPr>
      <w:color w:val="808080"/>
    </w:rPr>
  </w:style>
  <w:style w:type="character" w:customStyle="1" w:styleId="Style5">
    <w:name w:val="Style5"/>
    <w:basedOn w:val="DefaultParagraphFont"/>
    <w:uiPriority w:val="1"/>
    <w:rsid w:val="0059590F"/>
    <w:rPr>
      <w:rFonts w:ascii="Arial" w:hAnsi="Arial"/>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836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DCEEB9D9B2D4DC495A6E5ECC2B2C2DA"/>
        <w:category>
          <w:name w:val="General"/>
          <w:gallery w:val="placeholder"/>
        </w:category>
        <w:types>
          <w:type w:val="bbPlcHdr"/>
        </w:types>
        <w:behaviors>
          <w:behavior w:val="content"/>
        </w:behaviors>
        <w:guid w:val="{7C17637F-C289-4D7E-A818-E436DB5700CA}"/>
      </w:docPartPr>
      <w:docPartBody>
        <w:p w:rsidR="00EE0E1B" w:rsidRDefault="009F7B54" w:rsidP="009F7B54">
          <w:pPr>
            <w:pStyle w:val="EDCEEB9D9B2D4DC495A6E5ECC2B2C2DA5"/>
          </w:pPr>
          <w:r w:rsidRPr="0059590F">
            <w:rPr>
              <w:rStyle w:val="PlaceholderText"/>
              <w:rFonts w:ascii="Arial" w:hAnsi="Arial" w:cs="Arial"/>
              <w:color w:val="8496B0" w:themeColor="text2" w:themeTint="99"/>
              <w:sz w:val="20"/>
            </w:rPr>
            <w:t>TE or Val #</w:t>
          </w:r>
        </w:p>
      </w:docPartBody>
    </w:docPart>
    <w:docPart>
      <w:docPartPr>
        <w:name w:val="A2CE2EE740A346D491DF3648B4DD3860"/>
        <w:category>
          <w:name w:val="General"/>
          <w:gallery w:val="placeholder"/>
        </w:category>
        <w:types>
          <w:type w:val="bbPlcHdr"/>
        </w:types>
        <w:behaviors>
          <w:behavior w:val="content"/>
        </w:behaviors>
        <w:guid w:val="{1F924C16-1573-4A68-89D6-A023E7EB2686}"/>
      </w:docPartPr>
      <w:docPartBody>
        <w:p w:rsidR="00EE0E1B" w:rsidRDefault="009F7B54" w:rsidP="009F7B54">
          <w:pPr>
            <w:pStyle w:val="A2CE2EE740A346D491DF3648B4DD38604"/>
          </w:pPr>
          <w:r w:rsidRPr="00B53688">
            <w:rPr>
              <w:rStyle w:val="PlaceholderText"/>
              <w:rFonts w:ascii="Arial" w:hAnsi="Arial" w:cs="Arial"/>
              <w:color w:val="8496B0" w:themeColor="text2" w:themeTint="99"/>
              <w:sz w:val="20"/>
            </w:rPr>
            <w:t xml:space="preserve">Enter the </w:t>
          </w:r>
          <w:r>
            <w:rPr>
              <w:rStyle w:val="PlaceholderText"/>
              <w:rFonts w:ascii="Arial" w:hAnsi="Arial" w:cs="Arial"/>
              <w:color w:val="8496B0" w:themeColor="text2" w:themeTint="99"/>
              <w:sz w:val="20"/>
            </w:rPr>
            <w:t>System</w:t>
          </w:r>
          <w:r w:rsidRPr="00B53688">
            <w:rPr>
              <w:rStyle w:val="PlaceholderText"/>
              <w:rFonts w:ascii="Arial" w:hAnsi="Arial" w:cs="Arial"/>
              <w:color w:val="8496B0" w:themeColor="text2" w:themeTint="99"/>
              <w:sz w:val="20"/>
            </w:rPr>
            <w:t xml:space="preserve">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6359D7EDEF9B4A5C95D4BB70AEFADD5A"/>
        <w:category>
          <w:name w:val="General"/>
          <w:gallery w:val="placeholder"/>
        </w:category>
        <w:types>
          <w:type w:val="bbPlcHdr"/>
        </w:types>
        <w:behaviors>
          <w:behavior w:val="content"/>
        </w:behaviors>
        <w:guid w:val="{10F0A34C-0D51-4A0B-A0A9-29D6B7DD646A}"/>
      </w:docPartPr>
      <w:docPartBody>
        <w:p w:rsidR="00EE0E1B" w:rsidRDefault="009F7B54" w:rsidP="009F7B54">
          <w:pPr>
            <w:pStyle w:val="6359D7EDEF9B4A5C95D4BB70AEFADD5A3"/>
          </w:pPr>
          <w:r w:rsidRPr="0059590F">
            <w:rPr>
              <w:rStyle w:val="PlaceholderText"/>
              <w:rFonts w:ascii="Arial" w:hAnsi="Arial" w:cs="Arial"/>
              <w:color w:val="8496B0" w:themeColor="text2" w:themeTint="99"/>
              <w:sz w:val="20"/>
            </w:rPr>
            <w:t>TE or Val #</w:t>
          </w:r>
        </w:p>
      </w:docPartBody>
    </w:docPart>
    <w:docPart>
      <w:docPartPr>
        <w:name w:val="C1602A7A3244454791CF18944BFDF47B"/>
        <w:category>
          <w:name w:val="General"/>
          <w:gallery w:val="placeholder"/>
        </w:category>
        <w:types>
          <w:type w:val="bbPlcHdr"/>
        </w:types>
        <w:behaviors>
          <w:behavior w:val="content"/>
        </w:behaviors>
        <w:guid w:val="{5BA03AD2-EB1B-4890-A1F4-C388DBAC7A2D}"/>
      </w:docPartPr>
      <w:docPartBody>
        <w:p w:rsidR="00EE0E1B" w:rsidRDefault="009F7B54" w:rsidP="009F7B54">
          <w:pPr>
            <w:pStyle w:val="C1602A7A3244454791CF18944BFDF47B2"/>
          </w:pPr>
          <w:r w:rsidRPr="0059590F">
            <w:rPr>
              <w:rStyle w:val="PlaceholderText"/>
              <w:rFonts w:ascii="Arial" w:hAnsi="Arial" w:cs="Arial"/>
              <w:color w:val="8496B0" w:themeColor="text2" w:themeTint="99"/>
              <w:sz w:val="20"/>
            </w:rPr>
            <w:t>TE or Val #</w:t>
          </w:r>
        </w:p>
      </w:docPartBody>
    </w:docPart>
    <w:docPart>
      <w:docPartPr>
        <w:name w:val="9A639F8FF25641679E950FF175AFE19F"/>
        <w:category>
          <w:name w:val="General"/>
          <w:gallery w:val="placeholder"/>
        </w:category>
        <w:types>
          <w:type w:val="bbPlcHdr"/>
        </w:types>
        <w:behaviors>
          <w:behavior w:val="content"/>
        </w:behaviors>
        <w:guid w:val="{6C404857-2802-44E1-B3C7-3E73B5FF9F97}"/>
      </w:docPartPr>
      <w:docPartBody>
        <w:p w:rsidR="00EE0E1B" w:rsidRDefault="009F7B54" w:rsidP="009F7B54">
          <w:pPr>
            <w:pStyle w:val="9A639F8FF25641679E950FF175AFE19F2"/>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3128BB18A9A8473AA25E9277D2FAF6F3"/>
        <w:category>
          <w:name w:val="General"/>
          <w:gallery w:val="placeholder"/>
        </w:category>
        <w:types>
          <w:type w:val="bbPlcHdr"/>
        </w:types>
        <w:behaviors>
          <w:behavior w:val="content"/>
        </w:behaviors>
        <w:guid w:val="{6A52D74F-22B0-469E-B456-514F1319AD5A}"/>
      </w:docPartPr>
      <w:docPartBody>
        <w:p w:rsidR="00EE0E1B" w:rsidRDefault="009F7B54" w:rsidP="009F7B54">
          <w:pPr>
            <w:pStyle w:val="3128BB18A9A8473AA25E9277D2FAF6F31"/>
          </w:pPr>
          <w:r w:rsidRPr="0059590F">
            <w:rPr>
              <w:rStyle w:val="PlaceholderText"/>
              <w:rFonts w:ascii="Arial" w:hAnsi="Arial" w:cs="Arial"/>
              <w:color w:val="8496B0" w:themeColor="text2" w:themeTint="99"/>
              <w:sz w:val="20"/>
            </w:rPr>
            <w:t>TE or Val #</w:t>
          </w:r>
        </w:p>
      </w:docPartBody>
    </w:docPart>
    <w:docPart>
      <w:docPartPr>
        <w:name w:val="68AA857313C64E1DACE06FAF5FD49DB8"/>
        <w:category>
          <w:name w:val="General"/>
          <w:gallery w:val="placeholder"/>
        </w:category>
        <w:types>
          <w:type w:val="bbPlcHdr"/>
        </w:types>
        <w:behaviors>
          <w:behavior w:val="content"/>
        </w:behaviors>
        <w:guid w:val="{B1272C9B-E516-413B-9BBB-D2356C999342}"/>
      </w:docPartPr>
      <w:docPartBody>
        <w:p w:rsidR="00EE0E1B" w:rsidRDefault="009F7B54" w:rsidP="009F7B54">
          <w:pPr>
            <w:pStyle w:val="68AA857313C64E1DACE06FAF5FD49DB81"/>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3FAEFA77684243A5B0F83501F4B5B3AC"/>
        <w:category>
          <w:name w:val="General"/>
          <w:gallery w:val="placeholder"/>
        </w:category>
        <w:types>
          <w:type w:val="bbPlcHdr"/>
        </w:types>
        <w:behaviors>
          <w:behavior w:val="content"/>
        </w:behaviors>
        <w:guid w:val="{8A5584C5-1776-41EA-A89E-4089351FD20D}"/>
      </w:docPartPr>
      <w:docPartBody>
        <w:p w:rsidR="00EE0E1B" w:rsidRDefault="009F7B54" w:rsidP="009F7B54">
          <w:pPr>
            <w:pStyle w:val="3FAEFA77684243A5B0F83501F4B5B3AC1"/>
          </w:pPr>
          <w:r w:rsidRPr="0059590F">
            <w:rPr>
              <w:rStyle w:val="PlaceholderText"/>
              <w:rFonts w:ascii="Arial" w:hAnsi="Arial" w:cs="Arial"/>
              <w:color w:val="8496B0" w:themeColor="text2" w:themeTint="99"/>
              <w:sz w:val="20"/>
            </w:rPr>
            <w:t>TE or Val #</w:t>
          </w:r>
        </w:p>
      </w:docPartBody>
    </w:docPart>
    <w:docPart>
      <w:docPartPr>
        <w:name w:val="1124ACE7811746608DE9D2B39F3DB8C8"/>
        <w:category>
          <w:name w:val="General"/>
          <w:gallery w:val="placeholder"/>
        </w:category>
        <w:types>
          <w:type w:val="bbPlcHdr"/>
        </w:types>
        <w:behaviors>
          <w:behavior w:val="content"/>
        </w:behaviors>
        <w:guid w:val="{9AB4023E-1C36-4AEE-975C-A3BDD8A09E74}"/>
      </w:docPartPr>
      <w:docPartBody>
        <w:p w:rsidR="00EE0E1B" w:rsidRDefault="009F7B54" w:rsidP="009F7B54">
          <w:pPr>
            <w:pStyle w:val="1124ACE7811746608DE9D2B39F3DB8C81"/>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F782091F77E4436FA75A70EF06264A8B"/>
        <w:category>
          <w:name w:val="General"/>
          <w:gallery w:val="placeholder"/>
        </w:category>
        <w:types>
          <w:type w:val="bbPlcHdr"/>
        </w:types>
        <w:behaviors>
          <w:behavior w:val="content"/>
        </w:behaviors>
        <w:guid w:val="{9F4ADAA5-CDB1-47A0-9E2B-CDFA3D22FE45}"/>
      </w:docPartPr>
      <w:docPartBody>
        <w:p w:rsidR="00EE0E1B" w:rsidRDefault="009F7B54" w:rsidP="009F7B54">
          <w:pPr>
            <w:pStyle w:val="F782091F77E4436FA75A70EF06264A8B"/>
          </w:pPr>
          <w:r w:rsidRPr="0059590F">
            <w:rPr>
              <w:rStyle w:val="PlaceholderText"/>
              <w:rFonts w:ascii="Arial" w:hAnsi="Arial" w:cs="Arial"/>
              <w:color w:val="8496B0" w:themeColor="text2" w:themeTint="99"/>
              <w:sz w:val="20"/>
            </w:rPr>
            <w:t>TE or Val #</w:t>
          </w:r>
        </w:p>
      </w:docPartBody>
    </w:docPart>
    <w:docPart>
      <w:docPartPr>
        <w:name w:val="51D212D19C9E4B93B28876199C7B1B6A"/>
        <w:category>
          <w:name w:val="General"/>
          <w:gallery w:val="placeholder"/>
        </w:category>
        <w:types>
          <w:type w:val="bbPlcHdr"/>
        </w:types>
        <w:behaviors>
          <w:behavior w:val="content"/>
        </w:behaviors>
        <w:guid w:val="{AE7EE9E2-B778-40A2-818B-4E9623E6EA97}"/>
      </w:docPartPr>
      <w:docPartBody>
        <w:p w:rsidR="00EE0E1B" w:rsidRDefault="009F7B54" w:rsidP="009F7B54">
          <w:pPr>
            <w:pStyle w:val="51D212D19C9E4B93B28876199C7B1B6A"/>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03CAD3D2CF2242018053E538C63836EC"/>
        <w:category>
          <w:name w:val="General"/>
          <w:gallery w:val="placeholder"/>
        </w:category>
        <w:types>
          <w:type w:val="bbPlcHdr"/>
        </w:types>
        <w:behaviors>
          <w:behavior w:val="content"/>
        </w:behaviors>
        <w:guid w:val="{130EFD47-432A-4B8D-84D3-6CBE81FF5E76}"/>
      </w:docPartPr>
      <w:docPartBody>
        <w:p w:rsidR="00EE0E1B" w:rsidRDefault="009F7B54" w:rsidP="009F7B54">
          <w:pPr>
            <w:pStyle w:val="03CAD3D2CF2242018053E538C63836EC"/>
          </w:pPr>
          <w:r w:rsidRPr="0059590F">
            <w:rPr>
              <w:rStyle w:val="PlaceholderText"/>
              <w:rFonts w:ascii="Arial" w:hAnsi="Arial" w:cs="Arial"/>
              <w:color w:val="8496B0" w:themeColor="text2" w:themeTint="99"/>
              <w:sz w:val="20"/>
            </w:rPr>
            <w:t>TE or Val #</w:t>
          </w:r>
        </w:p>
      </w:docPartBody>
    </w:docPart>
    <w:docPart>
      <w:docPartPr>
        <w:name w:val="FE27AD74E1DC46B09AE79511DBD237E7"/>
        <w:category>
          <w:name w:val="General"/>
          <w:gallery w:val="placeholder"/>
        </w:category>
        <w:types>
          <w:type w:val="bbPlcHdr"/>
        </w:types>
        <w:behaviors>
          <w:behavior w:val="content"/>
        </w:behaviors>
        <w:guid w:val="{EB50676C-6196-44E5-86AE-972394527D62}"/>
      </w:docPartPr>
      <w:docPartBody>
        <w:p w:rsidR="00EE0E1B" w:rsidRDefault="009F7B54" w:rsidP="009F7B54">
          <w:pPr>
            <w:pStyle w:val="FE27AD74E1DC46B09AE79511DBD237E7"/>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E70DFBADFDD54D15820B30B4B9DA11C6"/>
        <w:category>
          <w:name w:val="General"/>
          <w:gallery w:val="placeholder"/>
        </w:category>
        <w:types>
          <w:type w:val="bbPlcHdr"/>
        </w:types>
        <w:behaviors>
          <w:behavior w:val="content"/>
        </w:behaviors>
        <w:guid w:val="{A1A8BA90-1980-455C-98D5-E4D5D1504758}"/>
      </w:docPartPr>
      <w:docPartBody>
        <w:p w:rsidR="00EC0C8A" w:rsidRDefault="0034083F" w:rsidP="0034083F">
          <w:pPr>
            <w:pStyle w:val="E70DFBADFDD54D15820B30B4B9DA11C6"/>
          </w:pPr>
          <w:r w:rsidRPr="0059590F">
            <w:rPr>
              <w:rStyle w:val="PlaceholderText"/>
              <w:rFonts w:ascii="Arial" w:hAnsi="Arial" w:cs="Arial"/>
              <w:color w:val="8496B0" w:themeColor="text2" w:themeTint="99"/>
              <w:sz w:val="20"/>
            </w:rPr>
            <w:t>TE or Val #</w:t>
          </w:r>
        </w:p>
      </w:docPartBody>
    </w:docPart>
    <w:docPart>
      <w:docPartPr>
        <w:name w:val="BD2082DCBA274C6C93283786F1CDC762"/>
        <w:category>
          <w:name w:val="General"/>
          <w:gallery w:val="placeholder"/>
        </w:category>
        <w:types>
          <w:type w:val="bbPlcHdr"/>
        </w:types>
        <w:behaviors>
          <w:behavior w:val="content"/>
        </w:behaviors>
        <w:guid w:val="{E6536220-3D9C-4AC4-B9CB-6EDE5FDE8ACE}"/>
      </w:docPartPr>
      <w:docPartBody>
        <w:p w:rsidR="00EC0C8A" w:rsidRDefault="0034083F" w:rsidP="0034083F">
          <w:pPr>
            <w:pStyle w:val="BD2082DCBA274C6C93283786F1CDC762"/>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86221726F3B94275AFD7D31F334F0F1A"/>
        <w:category>
          <w:name w:val="General"/>
          <w:gallery w:val="placeholder"/>
        </w:category>
        <w:types>
          <w:type w:val="bbPlcHdr"/>
        </w:types>
        <w:behaviors>
          <w:behavior w:val="content"/>
        </w:behaviors>
        <w:guid w:val="{13425FDF-6DA1-474D-8A2D-0352CA5D0932}"/>
      </w:docPartPr>
      <w:docPartBody>
        <w:p w:rsidR="0060316C" w:rsidRDefault="00EC0C8A" w:rsidP="00EC0C8A">
          <w:pPr>
            <w:pStyle w:val="86221726F3B94275AFD7D31F334F0F1A"/>
          </w:pPr>
          <w:r w:rsidRPr="0059590F">
            <w:rPr>
              <w:rStyle w:val="PlaceholderText"/>
              <w:rFonts w:ascii="Arial" w:hAnsi="Arial" w:cs="Arial"/>
              <w:color w:val="8496B0" w:themeColor="text2" w:themeTint="99"/>
              <w:sz w:val="20"/>
            </w:rPr>
            <w:t>TE or Val #</w:t>
          </w:r>
        </w:p>
      </w:docPartBody>
    </w:docPart>
    <w:docPart>
      <w:docPartPr>
        <w:name w:val="24EB1F224B83497F835CC3F1CAD2E74D"/>
        <w:category>
          <w:name w:val="General"/>
          <w:gallery w:val="placeholder"/>
        </w:category>
        <w:types>
          <w:type w:val="bbPlcHdr"/>
        </w:types>
        <w:behaviors>
          <w:behavior w:val="content"/>
        </w:behaviors>
        <w:guid w:val="{48A23AD7-20A4-4382-A70F-66B449F4E49E}"/>
      </w:docPartPr>
      <w:docPartBody>
        <w:p w:rsidR="0060316C" w:rsidRDefault="00EC0C8A" w:rsidP="00EC0C8A">
          <w:pPr>
            <w:pStyle w:val="24EB1F224B83497F835CC3F1CAD2E74D"/>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2478F7F49FF144D9B353708FDAAD64F2"/>
        <w:category>
          <w:name w:val="General"/>
          <w:gallery w:val="placeholder"/>
        </w:category>
        <w:types>
          <w:type w:val="bbPlcHdr"/>
        </w:types>
        <w:behaviors>
          <w:behavior w:val="content"/>
        </w:behaviors>
        <w:guid w:val="{AD912F62-3475-4F13-946A-2A9C5129D391}"/>
      </w:docPartPr>
      <w:docPartBody>
        <w:p w:rsidR="0060316C" w:rsidRDefault="00EC0C8A" w:rsidP="00EC0C8A">
          <w:pPr>
            <w:pStyle w:val="2478F7F49FF144D9B353708FDAAD64F2"/>
          </w:pPr>
          <w:r w:rsidRPr="0059590F">
            <w:rPr>
              <w:rStyle w:val="PlaceholderText"/>
              <w:rFonts w:ascii="Arial" w:hAnsi="Arial" w:cs="Arial"/>
              <w:color w:val="8496B0" w:themeColor="text2" w:themeTint="99"/>
              <w:sz w:val="20"/>
            </w:rPr>
            <w:t>TE or Val #</w:t>
          </w:r>
        </w:p>
      </w:docPartBody>
    </w:docPart>
    <w:docPart>
      <w:docPartPr>
        <w:name w:val="D23696EB8B464E4089486CAC16D55BA4"/>
        <w:category>
          <w:name w:val="General"/>
          <w:gallery w:val="placeholder"/>
        </w:category>
        <w:types>
          <w:type w:val="bbPlcHdr"/>
        </w:types>
        <w:behaviors>
          <w:behavior w:val="content"/>
        </w:behaviors>
        <w:guid w:val="{4C02392E-058A-431B-BDF2-057A7841F5EE}"/>
      </w:docPartPr>
      <w:docPartBody>
        <w:p w:rsidR="0060316C" w:rsidRDefault="00EC0C8A" w:rsidP="00EC0C8A">
          <w:pPr>
            <w:pStyle w:val="D23696EB8B464E4089486CAC16D55BA4"/>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EF06418C81314700AFF44C4AAE2B0F94"/>
        <w:category>
          <w:name w:val="General"/>
          <w:gallery w:val="placeholder"/>
        </w:category>
        <w:types>
          <w:type w:val="bbPlcHdr"/>
        </w:types>
        <w:behaviors>
          <w:behavior w:val="content"/>
        </w:behaviors>
        <w:guid w:val="{F89EF49F-F472-4BAC-8740-5F89E3103956}"/>
      </w:docPartPr>
      <w:docPartBody>
        <w:p w:rsidR="0060316C" w:rsidRDefault="00EC0C8A" w:rsidP="00EC0C8A">
          <w:pPr>
            <w:pStyle w:val="EF06418C81314700AFF44C4AAE2B0F94"/>
          </w:pPr>
          <w:r w:rsidRPr="0059590F">
            <w:rPr>
              <w:rStyle w:val="PlaceholderText"/>
              <w:rFonts w:ascii="Arial" w:hAnsi="Arial" w:cs="Arial"/>
              <w:color w:val="8496B0" w:themeColor="text2" w:themeTint="99"/>
              <w:sz w:val="20"/>
            </w:rPr>
            <w:t>TE or Val #</w:t>
          </w:r>
        </w:p>
      </w:docPartBody>
    </w:docPart>
    <w:docPart>
      <w:docPartPr>
        <w:name w:val="2E569B9B0789444D8EECC55EB6EB62EF"/>
        <w:category>
          <w:name w:val="General"/>
          <w:gallery w:val="placeholder"/>
        </w:category>
        <w:types>
          <w:type w:val="bbPlcHdr"/>
        </w:types>
        <w:behaviors>
          <w:behavior w:val="content"/>
        </w:behaviors>
        <w:guid w:val="{DF4EADDF-C2F8-47D1-987E-BE067E7D4134}"/>
      </w:docPartPr>
      <w:docPartBody>
        <w:p w:rsidR="0060316C" w:rsidRDefault="00EC0C8A" w:rsidP="00EC0C8A">
          <w:pPr>
            <w:pStyle w:val="2E569B9B0789444D8EECC55EB6EB62EF"/>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E9204D83120A47B889D075819158372F"/>
        <w:category>
          <w:name w:val="General"/>
          <w:gallery w:val="placeholder"/>
        </w:category>
        <w:types>
          <w:type w:val="bbPlcHdr"/>
        </w:types>
        <w:behaviors>
          <w:behavior w:val="content"/>
        </w:behaviors>
        <w:guid w:val="{B312140C-5FE7-4082-8597-16F51749C5A4}"/>
      </w:docPartPr>
      <w:docPartBody>
        <w:p w:rsidR="009D4D78" w:rsidRDefault="0060316C" w:rsidP="0060316C">
          <w:pPr>
            <w:pStyle w:val="E9204D83120A47B889D075819158372F"/>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
      <w:docPartPr>
        <w:name w:val="6B7E7CD44C364F35A5C2F3678A386159"/>
        <w:category>
          <w:name w:val="General"/>
          <w:gallery w:val="placeholder"/>
        </w:category>
        <w:types>
          <w:type w:val="bbPlcHdr"/>
        </w:types>
        <w:behaviors>
          <w:behavior w:val="content"/>
        </w:behaviors>
        <w:guid w:val="{86FE68F0-513B-465B-8DDD-002A72B8AF37}"/>
      </w:docPartPr>
      <w:docPartBody>
        <w:p w:rsidR="003B3C03" w:rsidRDefault="009E7C7E" w:rsidP="009E7C7E">
          <w:pPr>
            <w:pStyle w:val="6B7E7CD44C364F35A5C2F3678A386159"/>
          </w:pPr>
          <w:r w:rsidRPr="0059590F">
            <w:rPr>
              <w:rStyle w:val="PlaceholderText"/>
              <w:rFonts w:ascii="Arial" w:hAnsi="Arial" w:cs="Arial"/>
              <w:color w:val="8496B0" w:themeColor="text2" w:themeTint="99"/>
              <w:sz w:val="20"/>
            </w:rPr>
            <w:t>TE or Val #</w:t>
          </w:r>
        </w:p>
      </w:docPartBody>
    </w:docPart>
    <w:docPart>
      <w:docPartPr>
        <w:name w:val="18AE26743A95489FB2483AEF9415101E"/>
        <w:category>
          <w:name w:val="General"/>
          <w:gallery w:val="placeholder"/>
        </w:category>
        <w:types>
          <w:type w:val="bbPlcHdr"/>
        </w:types>
        <w:behaviors>
          <w:behavior w:val="content"/>
        </w:behaviors>
        <w:guid w:val="{D0275AC1-B9B0-4817-86EF-DB45B473CF96}"/>
      </w:docPartPr>
      <w:docPartBody>
        <w:p w:rsidR="003B3C03" w:rsidRDefault="009E7C7E" w:rsidP="009E7C7E">
          <w:pPr>
            <w:pStyle w:val="18AE26743A95489FB2483AEF9415101E"/>
          </w:pPr>
          <w:r>
            <w:rPr>
              <w:rStyle w:val="PlaceholderText"/>
              <w:rFonts w:ascii="Arial" w:hAnsi="Arial" w:cs="Arial"/>
              <w:color w:val="8496B0" w:themeColor="text2" w:themeTint="99"/>
              <w:sz w:val="20"/>
            </w:rPr>
            <w:t>Sy</w:t>
          </w:r>
          <w:r w:rsidRPr="00B53688">
            <w:rPr>
              <w:rStyle w:val="PlaceholderText"/>
              <w:rFonts w:ascii="Arial" w:hAnsi="Arial" w:cs="Arial"/>
              <w:color w:val="8496B0" w:themeColor="text2" w:themeTint="99"/>
              <w:sz w:val="20"/>
            </w:rPr>
            <w:t xml:space="preserve">stem </w:t>
          </w:r>
          <w:r>
            <w:rPr>
              <w:rStyle w:val="PlaceholderText"/>
              <w:rFonts w:ascii="Arial" w:hAnsi="Arial" w:cs="Arial"/>
              <w:color w:val="8496B0" w:themeColor="text2" w:themeTint="99"/>
              <w:sz w:val="20"/>
            </w:rPr>
            <w:t>N</w:t>
          </w:r>
          <w:r w:rsidRPr="00B53688">
            <w:rPr>
              <w:rStyle w:val="PlaceholderText"/>
              <w:rFonts w:ascii="Arial" w:hAnsi="Arial" w:cs="Arial"/>
              <w:color w:val="8496B0" w:themeColor="text2" w:themeTint="99"/>
              <w:sz w:val="20"/>
            </w:rPr>
            <w:t>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B54"/>
    <w:rsid w:val="00226DC6"/>
    <w:rsid w:val="0034083F"/>
    <w:rsid w:val="003B3C03"/>
    <w:rsid w:val="003E1534"/>
    <w:rsid w:val="005B1411"/>
    <w:rsid w:val="0060316C"/>
    <w:rsid w:val="006B0461"/>
    <w:rsid w:val="006E225A"/>
    <w:rsid w:val="00822A56"/>
    <w:rsid w:val="009D03B5"/>
    <w:rsid w:val="009D4D78"/>
    <w:rsid w:val="009E7C7E"/>
    <w:rsid w:val="009F7B54"/>
    <w:rsid w:val="00A07C1E"/>
    <w:rsid w:val="00B81D94"/>
    <w:rsid w:val="00B83A96"/>
    <w:rsid w:val="00BF29FF"/>
    <w:rsid w:val="00CB0C7E"/>
    <w:rsid w:val="00EC0C8A"/>
    <w:rsid w:val="00EE0E1B"/>
    <w:rsid w:val="00FD0B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E7C7E"/>
    <w:rPr>
      <w:color w:val="808080"/>
    </w:rPr>
  </w:style>
  <w:style w:type="paragraph" w:customStyle="1" w:styleId="EDCEEB9D9B2D4DC495A6E5ECC2B2C2DA">
    <w:name w:val="EDCEEB9D9B2D4DC495A6E5ECC2B2C2DA"/>
    <w:rsid w:val="009F7B54"/>
  </w:style>
  <w:style w:type="paragraph" w:customStyle="1" w:styleId="EDCEEB9D9B2D4DC495A6E5ECC2B2C2DA1">
    <w:name w:val="EDCEEB9D9B2D4DC495A6E5ECC2B2C2DA1"/>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A2CE2EE740A346D491DF3648B4DD3860">
    <w:name w:val="A2CE2EE740A346D491DF3648B4DD3860"/>
    <w:rsid w:val="009F7B54"/>
  </w:style>
  <w:style w:type="paragraph" w:customStyle="1" w:styleId="A2CE2EE740A346D491DF3648B4DD38601">
    <w:name w:val="A2CE2EE740A346D491DF3648B4DD3860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2">
    <w:name w:val="EDCEEB9D9B2D4DC495A6E5ECC2B2C2DA2"/>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6359D7EDEF9B4A5C95D4BB70AEFADD5A">
    <w:name w:val="6359D7EDEF9B4A5C95D4BB70AEFADD5A"/>
    <w:rsid w:val="009F7B54"/>
  </w:style>
  <w:style w:type="paragraph" w:customStyle="1" w:styleId="6359D7EDEF9B4A5C95D4BB70AEFADD5A1">
    <w:name w:val="6359D7EDEF9B4A5C95D4BB70AEFADD5A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2">
    <w:name w:val="A2CE2EE740A346D491DF3648B4DD3860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3">
    <w:name w:val="EDCEEB9D9B2D4DC495A6E5ECC2B2C2DA3"/>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C1602A7A3244454791CF18944BFDF47B">
    <w:name w:val="C1602A7A3244454791CF18944BFDF47B"/>
    <w:rsid w:val="009F7B54"/>
  </w:style>
  <w:style w:type="paragraph" w:customStyle="1" w:styleId="9A639F8FF25641679E950FF175AFE19F">
    <w:name w:val="9A639F8FF25641679E950FF175AFE19F"/>
    <w:rsid w:val="009F7B54"/>
  </w:style>
  <w:style w:type="paragraph" w:customStyle="1" w:styleId="6359D7EDEF9B4A5C95D4BB70AEFADD5A2">
    <w:name w:val="6359D7EDEF9B4A5C95D4BB70AEFADD5A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3">
    <w:name w:val="A2CE2EE740A346D491DF3648B4DD38603"/>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1">
    <w:name w:val="C1602A7A3244454791CF18944BFDF47B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1">
    <w:name w:val="9A639F8FF25641679E950FF175AFE19F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4">
    <w:name w:val="EDCEEB9D9B2D4DC495A6E5ECC2B2C2DA4"/>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EA3B5D0C6C7A4D6786FFA3D33D90BE37">
    <w:name w:val="EA3B5D0C6C7A4D6786FFA3D33D90BE37"/>
    <w:rsid w:val="009F7B54"/>
  </w:style>
  <w:style w:type="paragraph" w:customStyle="1" w:styleId="60FBC4A9CA1F4AD1A791266CFE123FB4">
    <w:name w:val="60FBC4A9CA1F4AD1A791266CFE123FB4"/>
    <w:rsid w:val="009F7B54"/>
  </w:style>
  <w:style w:type="paragraph" w:customStyle="1" w:styleId="3128BB18A9A8473AA25E9277D2FAF6F3">
    <w:name w:val="3128BB18A9A8473AA25E9277D2FAF6F3"/>
    <w:rsid w:val="009F7B54"/>
  </w:style>
  <w:style w:type="paragraph" w:customStyle="1" w:styleId="68AA857313C64E1DACE06FAF5FD49DB8">
    <w:name w:val="68AA857313C64E1DACE06FAF5FD49DB8"/>
    <w:rsid w:val="009F7B54"/>
  </w:style>
  <w:style w:type="paragraph" w:customStyle="1" w:styleId="3FAEFA77684243A5B0F83501F4B5B3AC">
    <w:name w:val="3FAEFA77684243A5B0F83501F4B5B3AC"/>
    <w:rsid w:val="009F7B54"/>
  </w:style>
  <w:style w:type="paragraph" w:customStyle="1" w:styleId="1124ACE7811746608DE9D2B39F3DB8C8">
    <w:name w:val="1124ACE7811746608DE9D2B39F3DB8C8"/>
    <w:rsid w:val="009F7B54"/>
  </w:style>
  <w:style w:type="paragraph" w:customStyle="1" w:styleId="6359D7EDEF9B4A5C95D4BB70AEFADD5A3">
    <w:name w:val="6359D7EDEF9B4A5C95D4BB70AEFADD5A3"/>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A2CE2EE740A346D491DF3648B4DD38604">
    <w:name w:val="A2CE2EE740A346D491DF3648B4DD38604"/>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C1602A7A3244454791CF18944BFDF47B2">
    <w:name w:val="C1602A7A3244454791CF18944BFDF47B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9A639F8FF25641679E950FF175AFE19F2">
    <w:name w:val="9A639F8FF25641679E950FF175AFE19F2"/>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A3B5D0C6C7A4D6786FFA3D33D90BE371">
    <w:name w:val="EA3B5D0C6C7A4D6786FFA3D33D90BE37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60FBC4A9CA1F4AD1A791266CFE123FB41">
    <w:name w:val="60FBC4A9CA1F4AD1A791266CFE123FB4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3128BB18A9A8473AA25E9277D2FAF6F31">
    <w:name w:val="3128BB18A9A8473AA25E9277D2FAF6F3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68AA857313C64E1DACE06FAF5FD49DB81">
    <w:name w:val="68AA857313C64E1DACE06FAF5FD49DB8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3FAEFA77684243A5B0F83501F4B5B3AC1">
    <w:name w:val="3FAEFA77684243A5B0F83501F4B5B3AC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1124ACE7811746608DE9D2B39F3DB8C81">
    <w:name w:val="1124ACE7811746608DE9D2B39F3DB8C81"/>
    <w:rsid w:val="009F7B54"/>
    <w:pPr>
      <w:spacing w:before="120" w:after="120" w:line="300" w:lineRule="exact"/>
      <w:jc w:val="both"/>
    </w:pPr>
    <w:rPr>
      <w:rFonts w:ascii="Times New Roman" w:eastAsia="Times New Roman" w:hAnsi="Times New Roman" w:cs="Times New Roman"/>
      <w:sz w:val="24"/>
      <w:szCs w:val="20"/>
      <w:lang w:val="en-GB"/>
    </w:rPr>
  </w:style>
  <w:style w:type="paragraph" w:customStyle="1" w:styleId="EDCEEB9D9B2D4DC495A6E5ECC2B2C2DA5">
    <w:name w:val="EDCEEB9D9B2D4DC495A6E5ECC2B2C2DA5"/>
    <w:rsid w:val="009F7B54"/>
    <w:pPr>
      <w:tabs>
        <w:tab w:val="center" w:pos="4320"/>
        <w:tab w:val="right" w:pos="8730"/>
      </w:tabs>
      <w:spacing w:after="0" w:line="240" w:lineRule="auto"/>
      <w:jc w:val="right"/>
    </w:pPr>
    <w:rPr>
      <w:rFonts w:ascii="Times New Roman" w:eastAsia="Times New Roman" w:hAnsi="Times New Roman" w:cs="Times New Roman"/>
      <w:szCs w:val="20"/>
      <w:lang w:val="en-GB"/>
    </w:rPr>
  </w:style>
  <w:style w:type="paragraph" w:customStyle="1" w:styleId="F782091F77E4436FA75A70EF06264A8B">
    <w:name w:val="F782091F77E4436FA75A70EF06264A8B"/>
    <w:rsid w:val="009F7B54"/>
  </w:style>
  <w:style w:type="paragraph" w:customStyle="1" w:styleId="51D212D19C9E4B93B28876199C7B1B6A">
    <w:name w:val="51D212D19C9E4B93B28876199C7B1B6A"/>
    <w:rsid w:val="009F7B54"/>
  </w:style>
  <w:style w:type="paragraph" w:customStyle="1" w:styleId="03CAD3D2CF2242018053E538C63836EC">
    <w:name w:val="03CAD3D2CF2242018053E538C63836EC"/>
    <w:rsid w:val="009F7B54"/>
  </w:style>
  <w:style w:type="paragraph" w:customStyle="1" w:styleId="FE27AD74E1DC46B09AE79511DBD237E7">
    <w:name w:val="FE27AD74E1DC46B09AE79511DBD237E7"/>
    <w:rsid w:val="009F7B54"/>
  </w:style>
  <w:style w:type="paragraph" w:customStyle="1" w:styleId="87D43390367448DEAC0E69B2C199B7D3">
    <w:name w:val="87D43390367448DEAC0E69B2C199B7D3"/>
    <w:rsid w:val="0034083F"/>
    <w:rPr>
      <w:lang w:val="en-SG" w:eastAsia="zh-CN"/>
    </w:rPr>
  </w:style>
  <w:style w:type="paragraph" w:customStyle="1" w:styleId="D9CEA1B38FB34600BAB0A3DD144A08D2">
    <w:name w:val="D9CEA1B38FB34600BAB0A3DD144A08D2"/>
    <w:rsid w:val="0034083F"/>
    <w:rPr>
      <w:lang w:val="en-SG" w:eastAsia="zh-CN"/>
    </w:rPr>
  </w:style>
  <w:style w:type="paragraph" w:customStyle="1" w:styleId="2ACE61D3D3014A1AAF813C9EBFF65734">
    <w:name w:val="2ACE61D3D3014A1AAF813C9EBFF65734"/>
    <w:rsid w:val="0034083F"/>
    <w:rPr>
      <w:lang w:val="en-SG" w:eastAsia="zh-CN"/>
    </w:rPr>
  </w:style>
  <w:style w:type="paragraph" w:customStyle="1" w:styleId="6CC57B1AA0A8492FB8B52916E882C659">
    <w:name w:val="6CC57B1AA0A8492FB8B52916E882C659"/>
    <w:rsid w:val="0034083F"/>
    <w:rPr>
      <w:lang w:val="en-SG" w:eastAsia="zh-CN"/>
    </w:rPr>
  </w:style>
  <w:style w:type="paragraph" w:customStyle="1" w:styleId="F6106AA63A314CFF8A7B0DE31F61D957">
    <w:name w:val="F6106AA63A314CFF8A7B0DE31F61D957"/>
    <w:rsid w:val="0034083F"/>
    <w:rPr>
      <w:lang w:val="en-SG" w:eastAsia="zh-CN"/>
    </w:rPr>
  </w:style>
  <w:style w:type="paragraph" w:customStyle="1" w:styleId="62A98A1ADDC94379ABB9288FE14A253C">
    <w:name w:val="62A98A1ADDC94379ABB9288FE14A253C"/>
    <w:rsid w:val="0034083F"/>
    <w:rPr>
      <w:lang w:val="en-SG" w:eastAsia="zh-CN"/>
    </w:rPr>
  </w:style>
  <w:style w:type="paragraph" w:customStyle="1" w:styleId="DBBDDD45752E475A8658111352EF0651">
    <w:name w:val="DBBDDD45752E475A8658111352EF0651"/>
    <w:rsid w:val="0034083F"/>
    <w:rPr>
      <w:lang w:val="en-SG" w:eastAsia="zh-CN"/>
    </w:rPr>
  </w:style>
  <w:style w:type="paragraph" w:customStyle="1" w:styleId="61AEA549C3094275BD0A3749060BE577">
    <w:name w:val="61AEA549C3094275BD0A3749060BE577"/>
    <w:rsid w:val="0034083F"/>
    <w:rPr>
      <w:lang w:val="en-SG" w:eastAsia="zh-CN"/>
    </w:rPr>
  </w:style>
  <w:style w:type="paragraph" w:customStyle="1" w:styleId="3EDD81138E034B1DAF2D6EA2A740161F">
    <w:name w:val="3EDD81138E034B1DAF2D6EA2A740161F"/>
    <w:rsid w:val="0034083F"/>
    <w:rPr>
      <w:lang w:val="en-SG" w:eastAsia="zh-CN"/>
    </w:rPr>
  </w:style>
  <w:style w:type="paragraph" w:customStyle="1" w:styleId="90CEFDEE45C04916B54F8BEB39D47517">
    <w:name w:val="90CEFDEE45C04916B54F8BEB39D47517"/>
    <w:rsid w:val="0034083F"/>
    <w:rPr>
      <w:lang w:val="en-SG" w:eastAsia="zh-CN"/>
    </w:rPr>
  </w:style>
  <w:style w:type="paragraph" w:customStyle="1" w:styleId="D2949179446C486F992BE79D19656E6E">
    <w:name w:val="D2949179446C486F992BE79D19656E6E"/>
    <w:rsid w:val="0034083F"/>
    <w:rPr>
      <w:lang w:val="en-SG" w:eastAsia="zh-CN"/>
    </w:rPr>
  </w:style>
  <w:style w:type="paragraph" w:customStyle="1" w:styleId="89B62141232546B19FB72504C69397CD">
    <w:name w:val="89B62141232546B19FB72504C69397CD"/>
    <w:rsid w:val="0034083F"/>
    <w:rPr>
      <w:lang w:val="en-SG" w:eastAsia="zh-CN"/>
    </w:rPr>
  </w:style>
  <w:style w:type="paragraph" w:customStyle="1" w:styleId="A055A0CBC6AC4944B123A059C867E99A">
    <w:name w:val="A055A0CBC6AC4944B123A059C867E99A"/>
    <w:rsid w:val="0034083F"/>
    <w:rPr>
      <w:lang w:val="en-SG" w:eastAsia="zh-CN"/>
    </w:rPr>
  </w:style>
  <w:style w:type="paragraph" w:customStyle="1" w:styleId="58896F15C3604F99B6521671ED96C7F3">
    <w:name w:val="58896F15C3604F99B6521671ED96C7F3"/>
    <w:rsid w:val="0034083F"/>
    <w:rPr>
      <w:lang w:val="en-SG" w:eastAsia="zh-CN"/>
    </w:rPr>
  </w:style>
  <w:style w:type="paragraph" w:customStyle="1" w:styleId="D7E42AC1F1D743C1B3FC3D958297C13D">
    <w:name w:val="D7E42AC1F1D743C1B3FC3D958297C13D"/>
    <w:rsid w:val="0034083F"/>
    <w:rPr>
      <w:lang w:val="en-SG" w:eastAsia="zh-CN"/>
    </w:rPr>
  </w:style>
  <w:style w:type="paragraph" w:customStyle="1" w:styleId="16CA79AEA48D4B12A89A96AEC6F842FD">
    <w:name w:val="16CA79AEA48D4B12A89A96AEC6F842FD"/>
    <w:rsid w:val="0034083F"/>
    <w:rPr>
      <w:lang w:val="en-SG" w:eastAsia="zh-CN"/>
    </w:rPr>
  </w:style>
  <w:style w:type="paragraph" w:customStyle="1" w:styleId="9221C79059AD41EBBA68991D5A183A1B">
    <w:name w:val="9221C79059AD41EBBA68991D5A183A1B"/>
    <w:rsid w:val="0034083F"/>
    <w:rPr>
      <w:lang w:val="en-SG" w:eastAsia="zh-CN"/>
    </w:rPr>
  </w:style>
  <w:style w:type="paragraph" w:customStyle="1" w:styleId="32571272B30944C89D0D3F4B14929FF2">
    <w:name w:val="32571272B30944C89D0D3F4B14929FF2"/>
    <w:rsid w:val="0034083F"/>
    <w:rPr>
      <w:lang w:val="en-SG" w:eastAsia="zh-CN"/>
    </w:rPr>
  </w:style>
  <w:style w:type="paragraph" w:customStyle="1" w:styleId="06EBB44931104F58BC60ED639E7441D5">
    <w:name w:val="06EBB44931104F58BC60ED639E7441D5"/>
    <w:rsid w:val="0034083F"/>
    <w:rPr>
      <w:lang w:val="en-SG" w:eastAsia="zh-CN"/>
    </w:rPr>
  </w:style>
  <w:style w:type="paragraph" w:customStyle="1" w:styleId="74C05CBAD68842E7BAD2500A932AE04B">
    <w:name w:val="74C05CBAD68842E7BAD2500A932AE04B"/>
    <w:rsid w:val="0034083F"/>
    <w:rPr>
      <w:lang w:val="en-SG" w:eastAsia="zh-CN"/>
    </w:rPr>
  </w:style>
  <w:style w:type="paragraph" w:customStyle="1" w:styleId="38454EBCB4B9492091D6D754AB028869">
    <w:name w:val="38454EBCB4B9492091D6D754AB028869"/>
    <w:rsid w:val="0034083F"/>
    <w:rPr>
      <w:lang w:val="en-SG" w:eastAsia="zh-CN"/>
    </w:rPr>
  </w:style>
  <w:style w:type="paragraph" w:customStyle="1" w:styleId="109D347357E9454EBBBC1159A99A33F4">
    <w:name w:val="109D347357E9454EBBBC1159A99A33F4"/>
    <w:rsid w:val="0034083F"/>
    <w:rPr>
      <w:lang w:val="en-SG" w:eastAsia="zh-CN"/>
    </w:rPr>
  </w:style>
  <w:style w:type="paragraph" w:customStyle="1" w:styleId="C50CB18F0AA04D80B9E7E6FE8FEACD2A">
    <w:name w:val="C50CB18F0AA04D80B9E7E6FE8FEACD2A"/>
    <w:rsid w:val="0034083F"/>
    <w:rPr>
      <w:lang w:val="en-SG" w:eastAsia="zh-CN"/>
    </w:rPr>
  </w:style>
  <w:style w:type="paragraph" w:customStyle="1" w:styleId="3BFC144B81BA4B49A0F0F62623529DE2">
    <w:name w:val="3BFC144B81BA4B49A0F0F62623529DE2"/>
    <w:rsid w:val="0034083F"/>
    <w:rPr>
      <w:lang w:val="en-SG" w:eastAsia="zh-CN"/>
    </w:rPr>
  </w:style>
  <w:style w:type="paragraph" w:customStyle="1" w:styleId="D8963EE5C49042C79A0272DAC1B4D9B0">
    <w:name w:val="D8963EE5C49042C79A0272DAC1B4D9B0"/>
    <w:rsid w:val="0034083F"/>
    <w:rPr>
      <w:lang w:val="en-SG" w:eastAsia="zh-CN"/>
    </w:rPr>
  </w:style>
  <w:style w:type="paragraph" w:customStyle="1" w:styleId="173286B18260431BA6F6A166C233B165">
    <w:name w:val="173286B18260431BA6F6A166C233B165"/>
    <w:rsid w:val="0034083F"/>
    <w:rPr>
      <w:lang w:val="en-SG" w:eastAsia="zh-CN"/>
    </w:rPr>
  </w:style>
  <w:style w:type="paragraph" w:customStyle="1" w:styleId="30369DEC76B14592815862AFDA2039D2">
    <w:name w:val="30369DEC76B14592815862AFDA2039D2"/>
    <w:rsid w:val="0034083F"/>
    <w:rPr>
      <w:lang w:val="en-SG" w:eastAsia="zh-CN"/>
    </w:rPr>
  </w:style>
  <w:style w:type="paragraph" w:customStyle="1" w:styleId="A7C94233E78E480483ACCEFBC997E5D9">
    <w:name w:val="A7C94233E78E480483ACCEFBC997E5D9"/>
    <w:rsid w:val="0034083F"/>
    <w:rPr>
      <w:lang w:val="en-SG" w:eastAsia="zh-CN"/>
    </w:rPr>
  </w:style>
  <w:style w:type="paragraph" w:customStyle="1" w:styleId="40C41AAF546349B88C174231F6678384">
    <w:name w:val="40C41AAF546349B88C174231F6678384"/>
    <w:rsid w:val="0034083F"/>
    <w:rPr>
      <w:lang w:val="en-SG" w:eastAsia="zh-CN"/>
    </w:rPr>
  </w:style>
  <w:style w:type="paragraph" w:customStyle="1" w:styleId="F18EBEAE242441C1BDAE5A70E4E1FDA6">
    <w:name w:val="F18EBEAE242441C1BDAE5A70E4E1FDA6"/>
    <w:rsid w:val="0034083F"/>
    <w:rPr>
      <w:lang w:val="en-SG" w:eastAsia="zh-CN"/>
    </w:rPr>
  </w:style>
  <w:style w:type="paragraph" w:customStyle="1" w:styleId="8920AD5B816E47EA8A2639A8240FE512">
    <w:name w:val="8920AD5B816E47EA8A2639A8240FE512"/>
    <w:rsid w:val="0034083F"/>
    <w:rPr>
      <w:lang w:val="en-SG" w:eastAsia="zh-CN"/>
    </w:rPr>
  </w:style>
  <w:style w:type="paragraph" w:customStyle="1" w:styleId="531D105EE0A6482F9528C721A6873117">
    <w:name w:val="531D105EE0A6482F9528C721A6873117"/>
    <w:rsid w:val="0034083F"/>
    <w:rPr>
      <w:lang w:val="en-SG" w:eastAsia="zh-CN"/>
    </w:rPr>
  </w:style>
  <w:style w:type="paragraph" w:customStyle="1" w:styleId="C9054D1958824703938B620D9494CC15">
    <w:name w:val="C9054D1958824703938B620D9494CC15"/>
    <w:rsid w:val="0034083F"/>
    <w:rPr>
      <w:lang w:val="en-SG" w:eastAsia="zh-CN"/>
    </w:rPr>
  </w:style>
  <w:style w:type="paragraph" w:customStyle="1" w:styleId="BFBA8C7FF1A2407E90ACFEAD3EEE0E0F">
    <w:name w:val="BFBA8C7FF1A2407E90ACFEAD3EEE0E0F"/>
    <w:rsid w:val="0034083F"/>
    <w:rPr>
      <w:lang w:val="en-SG" w:eastAsia="zh-CN"/>
    </w:rPr>
  </w:style>
  <w:style w:type="paragraph" w:customStyle="1" w:styleId="13A9A062A555466496A830BF14383EBA">
    <w:name w:val="13A9A062A555466496A830BF14383EBA"/>
    <w:rsid w:val="0034083F"/>
    <w:rPr>
      <w:lang w:val="en-SG" w:eastAsia="zh-CN"/>
    </w:rPr>
  </w:style>
  <w:style w:type="paragraph" w:customStyle="1" w:styleId="A6A772484F724876BBF87125D0D2CB68">
    <w:name w:val="A6A772484F724876BBF87125D0D2CB68"/>
    <w:rsid w:val="0034083F"/>
    <w:rPr>
      <w:lang w:val="en-SG" w:eastAsia="zh-CN"/>
    </w:rPr>
  </w:style>
  <w:style w:type="paragraph" w:customStyle="1" w:styleId="1092A9B929B74E96BC83EE4A183E17EB">
    <w:name w:val="1092A9B929B74E96BC83EE4A183E17EB"/>
    <w:rsid w:val="0034083F"/>
    <w:rPr>
      <w:lang w:val="en-SG" w:eastAsia="zh-CN"/>
    </w:rPr>
  </w:style>
  <w:style w:type="paragraph" w:customStyle="1" w:styleId="E04C46B4434348D1A424988043CF0C16">
    <w:name w:val="E04C46B4434348D1A424988043CF0C16"/>
    <w:rsid w:val="0034083F"/>
    <w:rPr>
      <w:lang w:val="en-SG" w:eastAsia="zh-CN"/>
    </w:rPr>
  </w:style>
  <w:style w:type="paragraph" w:customStyle="1" w:styleId="D74867DA78E54218856C441E0FD09CBA">
    <w:name w:val="D74867DA78E54218856C441E0FD09CBA"/>
    <w:rsid w:val="0034083F"/>
    <w:rPr>
      <w:lang w:val="en-SG" w:eastAsia="zh-CN"/>
    </w:rPr>
  </w:style>
  <w:style w:type="paragraph" w:customStyle="1" w:styleId="2344F4FE2E064F8A8746B3A83855D8E2">
    <w:name w:val="2344F4FE2E064F8A8746B3A83855D8E2"/>
    <w:rsid w:val="0034083F"/>
    <w:rPr>
      <w:lang w:val="en-SG" w:eastAsia="zh-CN"/>
    </w:rPr>
  </w:style>
  <w:style w:type="paragraph" w:customStyle="1" w:styleId="66F21616EEBA49A9B2DC57E88ED05C4C">
    <w:name w:val="66F21616EEBA49A9B2DC57E88ED05C4C"/>
    <w:rsid w:val="0034083F"/>
    <w:rPr>
      <w:lang w:val="en-SG" w:eastAsia="zh-CN"/>
    </w:rPr>
  </w:style>
  <w:style w:type="paragraph" w:customStyle="1" w:styleId="B6D7F69E2F7F4B85AA2E385C7148B55B">
    <w:name w:val="B6D7F69E2F7F4B85AA2E385C7148B55B"/>
    <w:rsid w:val="0034083F"/>
    <w:rPr>
      <w:lang w:val="en-SG" w:eastAsia="zh-CN"/>
    </w:rPr>
  </w:style>
  <w:style w:type="paragraph" w:customStyle="1" w:styleId="F30144F9D9004B0BA28D47BD4BC55755">
    <w:name w:val="F30144F9D9004B0BA28D47BD4BC55755"/>
    <w:rsid w:val="0034083F"/>
    <w:rPr>
      <w:lang w:val="en-SG" w:eastAsia="zh-CN"/>
    </w:rPr>
  </w:style>
  <w:style w:type="paragraph" w:customStyle="1" w:styleId="76154D382D9349CF8C0BEC718A2E766C">
    <w:name w:val="76154D382D9349CF8C0BEC718A2E766C"/>
    <w:rsid w:val="0034083F"/>
    <w:rPr>
      <w:lang w:val="en-SG" w:eastAsia="zh-CN"/>
    </w:rPr>
  </w:style>
  <w:style w:type="paragraph" w:customStyle="1" w:styleId="0738239A86884A689F0415E44769D86E">
    <w:name w:val="0738239A86884A689F0415E44769D86E"/>
    <w:rsid w:val="0034083F"/>
    <w:rPr>
      <w:lang w:val="en-SG" w:eastAsia="zh-CN"/>
    </w:rPr>
  </w:style>
  <w:style w:type="paragraph" w:customStyle="1" w:styleId="52179BCE359840858D54546CB96ABB3A">
    <w:name w:val="52179BCE359840858D54546CB96ABB3A"/>
    <w:rsid w:val="0034083F"/>
    <w:rPr>
      <w:lang w:val="en-SG" w:eastAsia="zh-CN"/>
    </w:rPr>
  </w:style>
  <w:style w:type="paragraph" w:customStyle="1" w:styleId="CA876729319D4F2AA111E258395B1520">
    <w:name w:val="CA876729319D4F2AA111E258395B1520"/>
    <w:rsid w:val="0034083F"/>
    <w:rPr>
      <w:lang w:val="en-SG" w:eastAsia="zh-CN"/>
    </w:rPr>
  </w:style>
  <w:style w:type="paragraph" w:customStyle="1" w:styleId="7489D197CDDA467EA369D68FFC7A3655">
    <w:name w:val="7489D197CDDA467EA369D68FFC7A3655"/>
    <w:rsid w:val="0034083F"/>
    <w:rPr>
      <w:lang w:val="en-SG" w:eastAsia="zh-CN"/>
    </w:rPr>
  </w:style>
  <w:style w:type="paragraph" w:customStyle="1" w:styleId="BC60F062A44540B7B96312DD9C82D739">
    <w:name w:val="BC60F062A44540B7B96312DD9C82D739"/>
    <w:rsid w:val="0034083F"/>
    <w:rPr>
      <w:lang w:val="en-SG" w:eastAsia="zh-CN"/>
    </w:rPr>
  </w:style>
  <w:style w:type="paragraph" w:customStyle="1" w:styleId="2B5EC475FB214097A08F50D87907DACE">
    <w:name w:val="2B5EC475FB214097A08F50D87907DACE"/>
    <w:rsid w:val="0034083F"/>
    <w:rPr>
      <w:lang w:val="en-SG" w:eastAsia="zh-CN"/>
    </w:rPr>
  </w:style>
  <w:style w:type="paragraph" w:customStyle="1" w:styleId="E10D9D540D6D4249A2C1D13FDAC85C2B">
    <w:name w:val="E10D9D540D6D4249A2C1D13FDAC85C2B"/>
    <w:rsid w:val="0034083F"/>
    <w:rPr>
      <w:lang w:val="en-SG" w:eastAsia="zh-CN"/>
    </w:rPr>
  </w:style>
  <w:style w:type="paragraph" w:customStyle="1" w:styleId="A0E1255E635B434BB02A03A48039A7D1">
    <w:name w:val="A0E1255E635B434BB02A03A48039A7D1"/>
    <w:rsid w:val="0034083F"/>
    <w:rPr>
      <w:lang w:val="en-SG" w:eastAsia="zh-CN"/>
    </w:rPr>
  </w:style>
  <w:style w:type="paragraph" w:customStyle="1" w:styleId="C7EC4AC0BDE642E8B2EF73B46891987E">
    <w:name w:val="C7EC4AC0BDE642E8B2EF73B46891987E"/>
    <w:rsid w:val="0034083F"/>
    <w:rPr>
      <w:lang w:val="en-SG" w:eastAsia="zh-CN"/>
    </w:rPr>
  </w:style>
  <w:style w:type="paragraph" w:customStyle="1" w:styleId="B9CE0C944F074E98B4AA5F4B146B36CF">
    <w:name w:val="B9CE0C944F074E98B4AA5F4B146B36CF"/>
    <w:rsid w:val="0034083F"/>
    <w:rPr>
      <w:lang w:val="en-SG" w:eastAsia="zh-CN"/>
    </w:rPr>
  </w:style>
  <w:style w:type="paragraph" w:customStyle="1" w:styleId="5DEF9736AF26499BBC08FDDF48A1AF18">
    <w:name w:val="5DEF9736AF26499BBC08FDDF48A1AF18"/>
    <w:rsid w:val="0034083F"/>
    <w:rPr>
      <w:lang w:val="en-SG" w:eastAsia="zh-CN"/>
    </w:rPr>
  </w:style>
  <w:style w:type="paragraph" w:customStyle="1" w:styleId="801CF06A656243DE886D32001B8E42B1">
    <w:name w:val="801CF06A656243DE886D32001B8E42B1"/>
    <w:rsid w:val="0034083F"/>
    <w:rPr>
      <w:lang w:val="en-SG" w:eastAsia="zh-CN"/>
    </w:rPr>
  </w:style>
  <w:style w:type="paragraph" w:customStyle="1" w:styleId="758389BCDB734534B014A4E586760A57">
    <w:name w:val="758389BCDB734534B014A4E586760A57"/>
    <w:rsid w:val="0034083F"/>
    <w:rPr>
      <w:lang w:val="en-SG" w:eastAsia="zh-CN"/>
    </w:rPr>
  </w:style>
  <w:style w:type="paragraph" w:customStyle="1" w:styleId="A6C4DE3DC6CC45BCB07DF453078A679F">
    <w:name w:val="A6C4DE3DC6CC45BCB07DF453078A679F"/>
    <w:rsid w:val="0034083F"/>
    <w:rPr>
      <w:lang w:val="en-SG" w:eastAsia="zh-CN"/>
    </w:rPr>
  </w:style>
  <w:style w:type="paragraph" w:customStyle="1" w:styleId="5CDA0A086C224C71ADFF3942C5E64D91">
    <w:name w:val="5CDA0A086C224C71ADFF3942C5E64D91"/>
    <w:rsid w:val="0034083F"/>
    <w:rPr>
      <w:lang w:val="en-SG" w:eastAsia="zh-CN"/>
    </w:rPr>
  </w:style>
  <w:style w:type="paragraph" w:customStyle="1" w:styleId="50A94EC3B2414FF790BC3ECA38EB56D3">
    <w:name w:val="50A94EC3B2414FF790BC3ECA38EB56D3"/>
    <w:rsid w:val="0034083F"/>
    <w:rPr>
      <w:lang w:val="en-SG" w:eastAsia="zh-CN"/>
    </w:rPr>
  </w:style>
  <w:style w:type="paragraph" w:customStyle="1" w:styleId="F817BAF4614447EA8E7812CD008718AC">
    <w:name w:val="F817BAF4614447EA8E7812CD008718AC"/>
    <w:rsid w:val="0034083F"/>
    <w:rPr>
      <w:lang w:val="en-SG" w:eastAsia="zh-CN"/>
    </w:rPr>
  </w:style>
  <w:style w:type="paragraph" w:customStyle="1" w:styleId="6F0389FE992C49E7A69180AFCF7DC777">
    <w:name w:val="6F0389FE992C49E7A69180AFCF7DC777"/>
    <w:rsid w:val="0034083F"/>
    <w:rPr>
      <w:lang w:val="en-SG" w:eastAsia="zh-CN"/>
    </w:rPr>
  </w:style>
  <w:style w:type="paragraph" w:customStyle="1" w:styleId="A46F65B19F59454AB77E03BA2ED66651">
    <w:name w:val="A46F65B19F59454AB77E03BA2ED66651"/>
    <w:rsid w:val="0034083F"/>
    <w:rPr>
      <w:lang w:val="en-SG" w:eastAsia="zh-CN"/>
    </w:rPr>
  </w:style>
  <w:style w:type="paragraph" w:customStyle="1" w:styleId="8958272CB2C04B95BDA8CE98CFB114C7">
    <w:name w:val="8958272CB2C04B95BDA8CE98CFB114C7"/>
    <w:rsid w:val="0034083F"/>
    <w:rPr>
      <w:lang w:val="en-SG" w:eastAsia="zh-CN"/>
    </w:rPr>
  </w:style>
  <w:style w:type="paragraph" w:customStyle="1" w:styleId="463739E1C93E48DDA7197BF8A885218A">
    <w:name w:val="463739E1C93E48DDA7197BF8A885218A"/>
    <w:rsid w:val="0034083F"/>
    <w:rPr>
      <w:lang w:val="en-SG" w:eastAsia="zh-CN"/>
    </w:rPr>
  </w:style>
  <w:style w:type="paragraph" w:customStyle="1" w:styleId="5AEB883A274C4945948B16495D4360DA">
    <w:name w:val="5AEB883A274C4945948B16495D4360DA"/>
    <w:rsid w:val="0034083F"/>
    <w:rPr>
      <w:lang w:val="en-SG" w:eastAsia="zh-CN"/>
    </w:rPr>
  </w:style>
  <w:style w:type="paragraph" w:customStyle="1" w:styleId="49D3A659811247448FC77D8F9D86FE7A">
    <w:name w:val="49D3A659811247448FC77D8F9D86FE7A"/>
    <w:rsid w:val="0034083F"/>
    <w:rPr>
      <w:lang w:val="en-SG" w:eastAsia="zh-CN"/>
    </w:rPr>
  </w:style>
  <w:style w:type="paragraph" w:customStyle="1" w:styleId="86DF810694AB445E82B64B428017F122">
    <w:name w:val="86DF810694AB445E82B64B428017F122"/>
    <w:rsid w:val="0034083F"/>
    <w:rPr>
      <w:lang w:val="en-SG" w:eastAsia="zh-CN"/>
    </w:rPr>
  </w:style>
  <w:style w:type="paragraph" w:customStyle="1" w:styleId="343F408070DE4039BB063FCA00FA1851">
    <w:name w:val="343F408070DE4039BB063FCA00FA1851"/>
    <w:rsid w:val="0034083F"/>
    <w:rPr>
      <w:lang w:val="en-SG" w:eastAsia="zh-CN"/>
    </w:rPr>
  </w:style>
  <w:style w:type="paragraph" w:customStyle="1" w:styleId="DA74FDB620F04BA7A3A8BCC36DE072CF">
    <w:name w:val="DA74FDB620F04BA7A3A8BCC36DE072CF"/>
    <w:rsid w:val="0034083F"/>
    <w:rPr>
      <w:lang w:val="en-SG" w:eastAsia="zh-CN"/>
    </w:rPr>
  </w:style>
  <w:style w:type="paragraph" w:customStyle="1" w:styleId="0CD8D013FD0A49BAA35AF900BD00A36D">
    <w:name w:val="0CD8D013FD0A49BAA35AF900BD00A36D"/>
    <w:rsid w:val="0034083F"/>
    <w:rPr>
      <w:lang w:val="en-SG" w:eastAsia="zh-CN"/>
    </w:rPr>
  </w:style>
  <w:style w:type="paragraph" w:customStyle="1" w:styleId="FD765E44DC2D45B485F7ED91DF749791">
    <w:name w:val="FD765E44DC2D45B485F7ED91DF749791"/>
    <w:rsid w:val="0034083F"/>
    <w:rPr>
      <w:lang w:val="en-SG" w:eastAsia="zh-CN"/>
    </w:rPr>
  </w:style>
  <w:style w:type="paragraph" w:customStyle="1" w:styleId="E70DFBADFDD54D15820B30B4B9DA11C6">
    <w:name w:val="E70DFBADFDD54D15820B30B4B9DA11C6"/>
    <w:rsid w:val="0034083F"/>
    <w:rPr>
      <w:lang w:val="en-SG" w:eastAsia="zh-CN"/>
    </w:rPr>
  </w:style>
  <w:style w:type="paragraph" w:customStyle="1" w:styleId="BD2082DCBA274C6C93283786F1CDC762">
    <w:name w:val="BD2082DCBA274C6C93283786F1CDC762"/>
    <w:rsid w:val="0034083F"/>
    <w:rPr>
      <w:lang w:val="en-SG" w:eastAsia="zh-CN"/>
    </w:rPr>
  </w:style>
  <w:style w:type="paragraph" w:customStyle="1" w:styleId="A1FA9C417E1A4BBC88BFEF5FE6A49B6A">
    <w:name w:val="A1FA9C417E1A4BBC88BFEF5FE6A49B6A"/>
    <w:rsid w:val="0034083F"/>
    <w:rPr>
      <w:lang w:val="en-SG" w:eastAsia="zh-CN"/>
    </w:rPr>
  </w:style>
  <w:style w:type="paragraph" w:customStyle="1" w:styleId="C27B3009D0D84AFCB49D521D012F9E0E">
    <w:name w:val="C27B3009D0D84AFCB49D521D012F9E0E"/>
    <w:rsid w:val="0034083F"/>
    <w:rPr>
      <w:lang w:val="en-SG" w:eastAsia="zh-CN"/>
    </w:rPr>
  </w:style>
  <w:style w:type="paragraph" w:customStyle="1" w:styleId="86221726F3B94275AFD7D31F334F0F1A">
    <w:name w:val="86221726F3B94275AFD7D31F334F0F1A"/>
    <w:rsid w:val="00EC0C8A"/>
    <w:rPr>
      <w:lang w:val="en-SG" w:eastAsia="zh-CN"/>
    </w:rPr>
  </w:style>
  <w:style w:type="paragraph" w:customStyle="1" w:styleId="24EB1F224B83497F835CC3F1CAD2E74D">
    <w:name w:val="24EB1F224B83497F835CC3F1CAD2E74D"/>
    <w:rsid w:val="00EC0C8A"/>
    <w:rPr>
      <w:lang w:val="en-SG" w:eastAsia="zh-CN"/>
    </w:rPr>
  </w:style>
  <w:style w:type="paragraph" w:customStyle="1" w:styleId="B9123AA40522435B93C312E68CC86C80">
    <w:name w:val="B9123AA40522435B93C312E68CC86C80"/>
    <w:rsid w:val="00EC0C8A"/>
    <w:rPr>
      <w:lang w:val="en-SG" w:eastAsia="zh-CN"/>
    </w:rPr>
  </w:style>
  <w:style w:type="paragraph" w:customStyle="1" w:styleId="583C8D67B3E34CF5810E9BA6915DDFD3">
    <w:name w:val="583C8D67B3E34CF5810E9BA6915DDFD3"/>
    <w:rsid w:val="00EC0C8A"/>
    <w:rPr>
      <w:lang w:val="en-SG" w:eastAsia="zh-CN"/>
    </w:rPr>
  </w:style>
  <w:style w:type="paragraph" w:customStyle="1" w:styleId="B86380770E4847A38D4DC5BF14852481">
    <w:name w:val="B86380770E4847A38D4DC5BF14852481"/>
    <w:rsid w:val="00EC0C8A"/>
    <w:rPr>
      <w:lang w:val="en-SG" w:eastAsia="zh-CN"/>
    </w:rPr>
  </w:style>
  <w:style w:type="paragraph" w:customStyle="1" w:styleId="D1511970923344BB81AEEF4BF76EB342">
    <w:name w:val="D1511970923344BB81AEEF4BF76EB342"/>
    <w:rsid w:val="00EC0C8A"/>
    <w:rPr>
      <w:lang w:val="en-SG" w:eastAsia="zh-CN"/>
    </w:rPr>
  </w:style>
  <w:style w:type="paragraph" w:customStyle="1" w:styleId="31C1C823CA8B480183DEEE0477132601">
    <w:name w:val="31C1C823CA8B480183DEEE0477132601"/>
    <w:rsid w:val="00EC0C8A"/>
    <w:rPr>
      <w:lang w:val="en-SG" w:eastAsia="zh-CN"/>
    </w:rPr>
  </w:style>
  <w:style w:type="paragraph" w:customStyle="1" w:styleId="C7002AB6060E4EB5B2696B8E9EC3453B">
    <w:name w:val="C7002AB6060E4EB5B2696B8E9EC3453B"/>
    <w:rsid w:val="00EC0C8A"/>
    <w:rPr>
      <w:lang w:val="en-SG" w:eastAsia="zh-CN"/>
    </w:rPr>
  </w:style>
  <w:style w:type="paragraph" w:customStyle="1" w:styleId="92C520A3514D45839D2C3A425E099107">
    <w:name w:val="92C520A3514D45839D2C3A425E099107"/>
    <w:rsid w:val="00EC0C8A"/>
    <w:rPr>
      <w:lang w:val="en-SG" w:eastAsia="zh-CN"/>
    </w:rPr>
  </w:style>
  <w:style w:type="paragraph" w:customStyle="1" w:styleId="9AF9A88813084654A0EB0E2AC0B424DE">
    <w:name w:val="9AF9A88813084654A0EB0E2AC0B424DE"/>
    <w:rsid w:val="00EC0C8A"/>
    <w:rPr>
      <w:lang w:val="en-SG" w:eastAsia="zh-CN"/>
    </w:rPr>
  </w:style>
  <w:style w:type="paragraph" w:customStyle="1" w:styleId="8A7FD1D37A834FF785F319F26844769E">
    <w:name w:val="8A7FD1D37A834FF785F319F26844769E"/>
    <w:rsid w:val="00EC0C8A"/>
    <w:rPr>
      <w:lang w:val="en-SG" w:eastAsia="zh-CN"/>
    </w:rPr>
  </w:style>
  <w:style w:type="paragraph" w:customStyle="1" w:styleId="2478F7F49FF144D9B353708FDAAD64F2">
    <w:name w:val="2478F7F49FF144D9B353708FDAAD64F2"/>
    <w:rsid w:val="00EC0C8A"/>
    <w:rPr>
      <w:lang w:val="en-SG" w:eastAsia="zh-CN"/>
    </w:rPr>
  </w:style>
  <w:style w:type="paragraph" w:customStyle="1" w:styleId="D23696EB8B464E4089486CAC16D55BA4">
    <w:name w:val="D23696EB8B464E4089486CAC16D55BA4"/>
    <w:rsid w:val="00EC0C8A"/>
    <w:rPr>
      <w:lang w:val="en-SG" w:eastAsia="zh-CN"/>
    </w:rPr>
  </w:style>
  <w:style w:type="paragraph" w:customStyle="1" w:styleId="EF06418C81314700AFF44C4AAE2B0F94">
    <w:name w:val="EF06418C81314700AFF44C4AAE2B0F94"/>
    <w:rsid w:val="00EC0C8A"/>
    <w:rPr>
      <w:lang w:val="en-SG" w:eastAsia="zh-CN"/>
    </w:rPr>
  </w:style>
  <w:style w:type="paragraph" w:customStyle="1" w:styleId="2E569B9B0789444D8EECC55EB6EB62EF">
    <w:name w:val="2E569B9B0789444D8EECC55EB6EB62EF"/>
    <w:rsid w:val="00EC0C8A"/>
    <w:rPr>
      <w:lang w:val="en-SG" w:eastAsia="zh-CN"/>
    </w:rPr>
  </w:style>
  <w:style w:type="paragraph" w:customStyle="1" w:styleId="394FB9D5754442258BD03A2DD875BF96">
    <w:name w:val="394FB9D5754442258BD03A2DD875BF96"/>
    <w:rsid w:val="00EC0C8A"/>
    <w:rPr>
      <w:lang w:val="en-SG" w:eastAsia="zh-CN"/>
    </w:rPr>
  </w:style>
  <w:style w:type="paragraph" w:customStyle="1" w:styleId="51528E07E1784357B0CF0C5247C90D31">
    <w:name w:val="51528E07E1784357B0CF0C5247C90D31"/>
    <w:rsid w:val="00EC0C8A"/>
    <w:rPr>
      <w:lang w:val="en-SG" w:eastAsia="zh-CN"/>
    </w:rPr>
  </w:style>
  <w:style w:type="paragraph" w:customStyle="1" w:styleId="E9204D83120A47B889D075819158372F">
    <w:name w:val="E9204D83120A47B889D075819158372F"/>
    <w:rsid w:val="0060316C"/>
    <w:rPr>
      <w:lang w:val="en-SG" w:eastAsia="zh-CN"/>
    </w:rPr>
  </w:style>
  <w:style w:type="paragraph" w:customStyle="1" w:styleId="6B7E7CD44C364F35A5C2F3678A386159">
    <w:name w:val="6B7E7CD44C364F35A5C2F3678A386159"/>
    <w:rsid w:val="009E7C7E"/>
    <w:rPr>
      <w:lang w:val="en-SG" w:eastAsia="zh-CN"/>
    </w:rPr>
  </w:style>
  <w:style w:type="paragraph" w:customStyle="1" w:styleId="18AE26743A95489FB2483AEF9415101E">
    <w:name w:val="18AE26743A95489FB2483AEF9415101E"/>
    <w:rsid w:val="009E7C7E"/>
    <w:rPr>
      <w:lang w:val="en-SG" w:eastAsia="zh-CN"/>
    </w:rPr>
  </w:style>
  <w:style w:type="paragraph" w:customStyle="1" w:styleId="A2B9A44DE425408BB743D49B02C22542">
    <w:name w:val="A2B9A44DE425408BB743D49B02C22542"/>
    <w:rsid w:val="009E7C7E"/>
    <w:rPr>
      <w:lang w:val="en-S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TE82964-1</CompanyAddress>
  <CompanyPhone/>
  <CompanyFax/>
  <CompanyEmail>the Metering Syringe Valve Leak Test System</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35D39ECF8F6C4EA7C6F0EFBFCE6F83" ma:contentTypeVersion="13" ma:contentTypeDescription="Create a new document." ma:contentTypeScope="" ma:versionID="8932eebef50b5263b99db8d84d9ecb21">
  <xsd:schema xmlns:xsd="http://www.w3.org/2001/XMLSchema" xmlns:xs="http://www.w3.org/2001/XMLSchema" xmlns:p="http://schemas.microsoft.com/office/2006/metadata/properties" xmlns:ns3="aea9ea73-34d9-45e8-acbb-0ab804ccd4f6" xmlns:ns4="5ca6415a-0c97-4c39-b3bb-ffce26572dde" targetNamespace="http://schemas.microsoft.com/office/2006/metadata/properties" ma:root="true" ma:fieldsID="28cc30a8eaa91b1897ac92a663a1da56" ns3:_="" ns4:_="">
    <xsd:import namespace="aea9ea73-34d9-45e8-acbb-0ab804ccd4f6"/>
    <xsd:import namespace="5ca6415a-0c97-4c39-b3bb-ffce26572dd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9ea73-34d9-45e8-acbb-0ab804ccd4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a6415a-0c97-4c39-b3bb-ffce26572dd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4F7488F-5C12-44A0-8C19-539FB6AD12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9ea73-34d9-45e8-acbb-0ab804ccd4f6"/>
    <ds:schemaRef ds:uri="5ca6415a-0c97-4c39-b3bb-ffce26572d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BEF1B8-99FD-4CDE-B59A-59623B8EDB64}">
  <ds:schemaRefs>
    <ds:schemaRef ds:uri="http://schemas.microsoft.com/sharepoint/v3/contenttype/forms"/>
  </ds:schemaRefs>
</ds:datastoreItem>
</file>

<file path=customXml/itemProps4.xml><?xml version="1.0" encoding="utf-8"?>
<ds:datastoreItem xmlns:ds="http://schemas.openxmlformats.org/officeDocument/2006/customXml" ds:itemID="{4062550D-3B55-410A-8FD9-C7B04A81F9C2}">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75CB1946-34EF-4CF1-A71F-18AC7FB79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1494</Words>
  <Characters>8522</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Validation Plan</vt:lpstr>
    </vt:vector>
  </TitlesOfParts>
  <Company>Created by MNL Limited (mnl-limited.com).</Company>
  <LinksUpToDate>false</LinksUpToDate>
  <CharactersWithSpaces>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Validation Plan</dc:title>
  <dc:subject>Validation</dc:subject>
  <dc:creator>Phil Latham</dc:creator>
  <cp:keywords>Validation</cp:keywords>
  <cp:lastModifiedBy>HuaZhen Luo</cp:lastModifiedBy>
  <cp:revision>13</cp:revision>
  <cp:lastPrinted>2020-06-23T09:26:00Z</cp:lastPrinted>
  <dcterms:created xsi:type="dcterms:W3CDTF">2020-08-20T01:23:00Z</dcterms:created>
  <dcterms:modified xsi:type="dcterms:W3CDTF">2020-08-20T01:31:00Z</dcterms:modified>
  <cp:category>Validation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0x010100F335D39ECF8F6C4EA7C6F0EFBFCE6F83</vt:lpwstr>
  </property>
</Properties>
</file>