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7" w:rightFromText="187" w:vertAnchor="text" w:horzAnchor="margin" w:tblpXSpec="center" w:tblpY="15"/>
        <w:tblOverlap w:val="never"/>
        <w:tblW w:w="10924"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A0" w:firstRow="1" w:lastRow="0" w:firstColumn="1" w:lastColumn="0" w:noHBand="0" w:noVBand="0"/>
      </w:tblPr>
      <w:tblGrid>
        <w:gridCol w:w="1414"/>
        <w:gridCol w:w="2130"/>
        <w:gridCol w:w="3288"/>
        <w:gridCol w:w="2211"/>
        <w:gridCol w:w="1881"/>
      </w:tblGrid>
      <w:tr w:rsidR="00074F54" w14:paraId="28DF4F07" w14:textId="77777777" w:rsidTr="008E1CF2">
        <w:trPr>
          <w:trHeight w:val="285"/>
          <w:tblCellSpacing w:w="20" w:type="dxa"/>
        </w:trPr>
        <w:tc>
          <w:tcPr>
            <w:tcW w:w="3484" w:type="dxa"/>
            <w:gridSpan w:val="2"/>
          </w:tcPr>
          <w:p w14:paraId="421B1E1F" w14:textId="77777777" w:rsidR="00074F54" w:rsidRPr="009F73D5" w:rsidRDefault="001232DF" w:rsidP="00AE71D6">
            <w:pPr>
              <w:outlineLvl w:val="2"/>
              <w:rPr>
                <w:rFonts w:ascii="Arial" w:hAnsi="Arial" w:cs="Arial"/>
                <w:color w:val="3366FF"/>
              </w:rPr>
            </w:pPr>
            <w:r w:rsidRPr="009F73D5">
              <w:rPr>
                <w:rFonts w:ascii="Arial" w:hAnsi="Arial" w:cs="Arial"/>
                <w:b/>
                <w:bCs/>
                <w:color w:val="3366FF"/>
              </w:rPr>
              <w:t>Document Title:</w:t>
            </w:r>
            <w:r w:rsidRPr="009F73D5">
              <w:rPr>
                <w:rFonts w:ascii="Arial" w:hAnsi="Arial" w:cs="Arial"/>
                <w:color w:val="3366FF"/>
              </w:rPr>
              <w:t xml:space="preserve">  </w:t>
            </w:r>
          </w:p>
          <w:p w14:paraId="255F676D" w14:textId="2CC8CBFC" w:rsidR="00074F54" w:rsidRPr="00723597" w:rsidRDefault="005D7630" w:rsidP="00AE71D6">
            <w:pPr>
              <w:pStyle w:val="Heading7"/>
              <w:framePr w:hSpace="0" w:wrap="auto" w:vAnchor="margin" w:hAnchor="text" w:xAlign="left" w:yAlign="inline"/>
              <w:rPr>
                <w:sz w:val="20"/>
              </w:rPr>
            </w:pPr>
            <w:r w:rsidRPr="00723597">
              <w:rPr>
                <w:sz w:val="20"/>
              </w:rPr>
              <w:t xml:space="preserve">Validation Change Control Assessment For </w:t>
            </w:r>
            <w:r w:rsidR="00E97B7E" w:rsidRPr="00723597">
              <w:rPr>
                <w:sz w:val="20"/>
              </w:rPr>
              <w:t xml:space="preserve">Decommissioning of </w:t>
            </w:r>
            <w:r w:rsidR="00E97B7E" w:rsidRPr="00723597">
              <w:rPr>
                <w:sz w:val="20"/>
                <w:szCs w:val="20"/>
              </w:rPr>
              <w:t xml:space="preserve">Acquity Solvent Delivery System Final </w:t>
            </w:r>
            <w:r w:rsidR="00530C74" w:rsidRPr="00723597">
              <w:rPr>
                <w:sz w:val="20"/>
                <w:szCs w:val="20"/>
              </w:rPr>
              <w:t>Tester TE</w:t>
            </w:r>
            <w:r w:rsidR="00E97B7E" w:rsidRPr="00723597">
              <w:rPr>
                <w:sz w:val="20"/>
                <w:szCs w:val="20"/>
              </w:rPr>
              <w:t>82943-17 and 18</w:t>
            </w:r>
          </w:p>
        </w:tc>
        <w:tc>
          <w:tcPr>
            <w:tcW w:w="3248" w:type="dxa"/>
          </w:tcPr>
          <w:p w14:paraId="580F841B" w14:textId="77777777" w:rsidR="00074F54" w:rsidRDefault="001232DF" w:rsidP="00AE71D6">
            <w:pPr>
              <w:outlineLvl w:val="2"/>
              <w:rPr>
                <w:rFonts w:ascii="Arial" w:hAnsi="Arial" w:cs="Arial"/>
                <w:sz w:val="22"/>
              </w:rPr>
            </w:pPr>
            <w:r>
              <w:rPr>
                <w:rFonts w:ascii="Arial" w:hAnsi="Arial" w:cs="Arial"/>
                <w:b/>
                <w:bCs/>
                <w:color w:val="3366FF"/>
                <w:sz w:val="22"/>
              </w:rPr>
              <w:t>Engineering Change No.:</w:t>
            </w:r>
            <w:r>
              <w:rPr>
                <w:rFonts w:ascii="Arial" w:hAnsi="Arial" w:cs="Arial"/>
                <w:sz w:val="22"/>
              </w:rPr>
              <w:t xml:space="preserve"> </w:t>
            </w:r>
          </w:p>
          <w:p w14:paraId="06634387" w14:textId="77777777" w:rsidR="000B55AD" w:rsidRDefault="000B55AD" w:rsidP="00B42537">
            <w:pPr>
              <w:jc w:val="center"/>
              <w:outlineLvl w:val="2"/>
              <w:rPr>
                <w:rFonts w:ascii="Arial" w:hAnsi="Arial" w:cs="Arial"/>
                <w:b/>
                <w:bCs/>
                <w:sz w:val="20"/>
                <w:szCs w:val="28"/>
              </w:rPr>
            </w:pPr>
          </w:p>
          <w:p w14:paraId="664BF2E5" w14:textId="31BEF900" w:rsidR="00074F54" w:rsidRPr="00723597" w:rsidRDefault="00B42537" w:rsidP="00B42537">
            <w:pPr>
              <w:jc w:val="center"/>
              <w:outlineLvl w:val="2"/>
              <w:rPr>
                <w:rFonts w:ascii="Arial" w:hAnsi="Arial" w:cs="Arial"/>
                <w:sz w:val="20"/>
                <w:szCs w:val="28"/>
              </w:rPr>
            </w:pPr>
            <w:r w:rsidRPr="00723597">
              <w:rPr>
                <w:rFonts w:ascii="Arial" w:hAnsi="Arial" w:cs="Arial"/>
                <w:sz w:val="20"/>
                <w:szCs w:val="28"/>
              </w:rPr>
              <w:t>NA</w:t>
            </w:r>
          </w:p>
        </w:tc>
        <w:tc>
          <w:tcPr>
            <w:tcW w:w="2171" w:type="dxa"/>
          </w:tcPr>
          <w:p w14:paraId="0AB23B66" w14:textId="77777777" w:rsidR="00074F54" w:rsidRPr="00137E35" w:rsidRDefault="001232DF" w:rsidP="00AE71D6">
            <w:pPr>
              <w:outlineLvl w:val="2"/>
              <w:rPr>
                <w:rFonts w:ascii="Arial" w:hAnsi="Arial" w:cs="Arial"/>
                <w:sz w:val="22"/>
              </w:rPr>
            </w:pPr>
            <w:r w:rsidRPr="00137E35">
              <w:rPr>
                <w:rFonts w:ascii="Arial" w:hAnsi="Arial" w:cs="Arial"/>
                <w:b/>
                <w:bCs/>
                <w:color w:val="3366FF"/>
                <w:sz w:val="22"/>
              </w:rPr>
              <w:t>Document #</w:t>
            </w:r>
            <w:r w:rsidRPr="00137E35">
              <w:rPr>
                <w:rFonts w:ascii="Arial" w:hAnsi="Arial" w:cs="Arial"/>
                <w:sz w:val="22"/>
              </w:rPr>
              <w:t>:</w:t>
            </w:r>
          </w:p>
          <w:p w14:paraId="74DC58F5" w14:textId="77777777" w:rsidR="008D10F3" w:rsidRPr="00137E35" w:rsidRDefault="008D10F3" w:rsidP="00AE71D6">
            <w:pPr>
              <w:outlineLvl w:val="2"/>
              <w:rPr>
                <w:rFonts w:ascii="Arial" w:hAnsi="Arial" w:cs="Arial"/>
                <w:b/>
                <w:bCs/>
                <w:sz w:val="20"/>
                <w:szCs w:val="28"/>
              </w:rPr>
            </w:pPr>
          </w:p>
          <w:p w14:paraId="729D635C" w14:textId="27DE3127" w:rsidR="00074F54" w:rsidRPr="00723597" w:rsidRDefault="00723597" w:rsidP="00AE71D6">
            <w:pPr>
              <w:outlineLvl w:val="2"/>
              <w:rPr>
                <w:rFonts w:ascii="Arial" w:hAnsi="Arial" w:cs="Arial"/>
                <w:sz w:val="20"/>
                <w:szCs w:val="28"/>
              </w:rPr>
            </w:pPr>
            <w:r w:rsidRPr="00723597">
              <w:rPr>
                <w:rFonts w:ascii="Arial" w:hAnsi="Arial" w:cs="Arial"/>
                <w:sz w:val="20"/>
                <w:szCs w:val="28"/>
              </w:rPr>
              <w:t>WAT-RW-SKI06891</w:t>
            </w:r>
          </w:p>
        </w:tc>
        <w:tc>
          <w:tcPr>
            <w:tcW w:w="1821" w:type="dxa"/>
          </w:tcPr>
          <w:p w14:paraId="1AF9C02D" w14:textId="77777777" w:rsidR="00074F54" w:rsidRDefault="001232DF" w:rsidP="00AE71D6">
            <w:pPr>
              <w:outlineLvl w:val="2"/>
              <w:rPr>
                <w:rFonts w:ascii="Arial" w:hAnsi="Arial" w:cs="Arial"/>
                <w:b/>
                <w:bCs/>
                <w:color w:val="3366FF"/>
                <w:sz w:val="22"/>
              </w:rPr>
            </w:pPr>
            <w:r>
              <w:rPr>
                <w:rFonts w:ascii="Arial" w:hAnsi="Arial" w:cs="Arial"/>
                <w:b/>
                <w:bCs/>
                <w:color w:val="3366FF"/>
                <w:sz w:val="22"/>
              </w:rPr>
              <w:t>Organization:</w:t>
            </w:r>
          </w:p>
          <w:p w14:paraId="720E042B" w14:textId="77777777" w:rsidR="008D10F3" w:rsidRDefault="008D10F3" w:rsidP="00AE71D6">
            <w:pPr>
              <w:outlineLvl w:val="2"/>
              <w:rPr>
                <w:rFonts w:ascii="Arial" w:hAnsi="Arial" w:cs="Arial"/>
                <w:color w:val="000000"/>
                <w:sz w:val="20"/>
              </w:rPr>
            </w:pPr>
          </w:p>
          <w:p w14:paraId="7A4E4CA5" w14:textId="444DA70A" w:rsidR="00074F54" w:rsidRPr="00723597" w:rsidRDefault="00B42537" w:rsidP="00AE71D6">
            <w:pPr>
              <w:outlineLvl w:val="2"/>
              <w:rPr>
                <w:rFonts w:ascii="Arial" w:hAnsi="Arial" w:cs="Arial"/>
                <w:bCs/>
                <w:color w:val="000000"/>
                <w:sz w:val="20"/>
                <w:szCs w:val="28"/>
              </w:rPr>
            </w:pPr>
            <w:r w:rsidRPr="00723597">
              <w:rPr>
                <w:rFonts w:ascii="Arial" w:hAnsi="Arial" w:cs="Arial"/>
                <w:bCs/>
                <w:color w:val="000000"/>
                <w:sz w:val="20"/>
              </w:rPr>
              <w:t>Kallang</w:t>
            </w:r>
          </w:p>
        </w:tc>
      </w:tr>
      <w:tr w:rsidR="00074F54" w14:paraId="7692E2E6" w14:textId="77777777" w:rsidTr="008E1CF2">
        <w:trPr>
          <w:trHeight w:val="332"/>
          <w:tblCellSpacing w:w="20" w:type="dxa"/>
        </w:trPr>
        <w:tc>
          <w:tcPr>
            <w:tcW w:w="3484" w:type="dxa"/>
            <w:gridSpan w:val="2"/>
            <w:vAlign w:val="center"/>
          </w:tcPr>
          <w:p w14:paraId="19E78767" w14:textId="6F1B4AFF" w:rsidR="00074F54" w:rsidRDefault="001232DF" w:rsidP="00AE71D6">
            <w:pPr>
              <w:rPr>
                <w:rFonts w:ascii="Arial" w:hAnsi="Arial" w:cs="Arial"/>
                <w:color w:val="000000"/>
              </w:rPr>
            </w:pPr>
            <w:r>
              <w:rPr>
                <w:rFonts w:ascii="Arial" w:hAnsi="Arial" w:cs="Arial"/>
                <w:b/>
                <w:bCs/>
                <w:color w:val="3366FF"/>
                <w:sz w:val="22"/>
              </w:rPr>
              <w:t>Revision:</w:t>
            </w:r>
            <w:r w:rsidRPr="00123EAF">
              <w:rPr>
                <w:rFonts w:ascii="Arial" w:hAnsi="Arial" w:cs="Arial"/>
                <w:b/>
                <w:bCs/>
                <w:color w:val="000000" w:themeColor="text1"/>
                <w:sz w:val="22"/>
              </w:rPr>
              <w:t xml:space="preserve"> </w:t>
            </w:r>
            <w:r w:rsidR="00792FB5" w:rsidRPr="00723597">
              <w:rPr>
                <w:rFonts w:ascii="Arial" w:hAnsi="Arial" w:cs="Arial"/>
                <w:color w:val="000000" w:themeColor="text1"/>
                <w:sz w:val="22"/>
              </w:rPr>
              <w:t>A</w:t>
            </w:r>
          </w:p>
        </w:tc>
        <w:tc>
          <w:tcPr>
            <w:tcW w:w="3248" w:type="dxa"/>
          </w:tcPr>
          <w:p w14:paraId="6242354F" w14:textId="77777777" w:rsidR="00074F54" w:rsidRDefault="001232DF" w:rsidP="00AE71D6">
            <w:pPr>
              <w:tabs>
                <w:tab w:val="left" w:pos="7560"/>
              </w:tabs>
              <w:rPr>
                <w:rFonts w:ascii="Arial" w:hAnsi="Arial" w:cs="Arial"/>
                <w:b/>
                <w:bCs/>
                <w:color w:val="3366FF"/>
                <w:sz w:val="22"/>
              </w:rPr>
            </w:pPr>
            <w:r>
              <w:rPr>
                <w:rFonts w:ascii="Arial" w:hAnsi="Arial" w:cs="Arial"/>
                <w:b/>
                <w:bCs/>
                <w:color w:val="3366FF"/>
                <w:sz w:val="22"/>
              </w:rPr>
              <w:t>Document Owner:</w:t>
            </w:r>
          </w:p>
          <w:p w14:paraId="21040F10" w14:textId="5EE2E1E1" w:rsidR="00074F54" w:rsidRPr="00723597" w:rsidRDefault="00FB4D8B" w:rsidP="008E1CF2">
            <w:pPr>
              <w:tabs>
                <w:tab w:val="left" w:pos="7560"/>
              </w:tabs>
              <w:rPr>
                <w:rFonts w:ascii="Arial" w:hAnsi="Arial" w:cs="Arial"/>
                <w:sz w:val="20"/>
              </w:rPr>
            </w:pPr>
            <w:r w:rsidRPr="00723597">
              <w:rPr>
                <w:rFonts w:ascii="Arial" w:hAnsi="Arial" w:cs="Arial"/>
                <w:sz w:val="20"/>
                <w:szCs w:val="28"/>
              </w:rPr>
              <w:t>Joel Mamalateo Deduyo</w:t>
            </w:r>
          </w:p>
        </w:tc>
        <w:tc>
          <w:tcPr>
            <w:tcW w:w="2171" w:type="dxa"/>
          </w:tcPr>
          <w:p w14:paraId="33C299DA" w14:textId="77777777" w:rsidR="00074F54" w:rsidRDefault="001232DF" w:rsidP="00AE71D6">
            <w:pPr>
              <w:tabs>
                <w:tab w:val="left" w:pos="7560"/>
              </w:tabs>
              <w:rPr>
                <w:rFonts w:ascii="Arial" w:hAnsi="Arial" w:cs="Arial"/>
                <w:b/>
                <w:bCs/>
                <w:color w:val="3366FF"/>
                <w:sz w:val="22"/>
              </w:rPr>
            </w:pPr>
            <w:r>
              <w:rPr>
                <w:rFonts w:ascii="Arial" w:hAnsi="Arial" w:cs="Arial"/>
                <w:b/>
                <w:bCs/>
                <w:color w:val="3366FF"/>
                <w:sz w:val="22"/>
              </w:rPr>
              <w:t>Customer:</w:t>
            </w:r>
          </w:p>
          <w:p w14:paraId="4B950D25" w14:textId="5F9A912A" w:rsidR="00074F54" w:rsidRPr="00723597" w:rsidRDefault="00FB4D8B" w:rsidP="00AE71D6">
            <w:pPr>
              <w:tabs>
                <w:tab w:val="left" w:pos="7560"/>
              </w:tabs>
              <w:rPr>
                <w:rFonts w:ascii="Arial" w:hAnsi="Arial" w:cs="Arial"/>
                <w:sz w:val="20"/>
              </w:rPr>
            </w:pPr>
            <w:r w:rsidRPr="00723597">
              <w:rPr>
                <w:rFonts w:ascii="Arial" w:hAnsi="Arial" w:cs="Arial"/>
                <w:sz w:val="20"/>
                <w:szCs w:val="28"/>
              </w:rPr>
              <w:t>Waters Corporation</w:t>
            </w:r>
          </w:p>
        </w:tc>
        <w:tc>
          <w:tcPr>
            <w:tcW w:w="1821" w:type="dxa"/>
            <w:vAlign w:val="center"/>
          </w:tcPr>
          <w:p w14:paraId="30263330" w14:textId="77777777" w:rsidR="00074F54" w:rsidRDefault="001232DF" w:rsidP="00AE71D6">
            <w:pPr>
              <w:tabs>
                <w:tab w:val="left" w:pos="7560"/>
              </w:tabs>
              <w:rPr>
                <w:rFonts w:ascii="Arial" w:hAnsi="Arial" w:cs="Arial"/>
                <w:b/>
                <w:bCs/>
                <w:color w:val="3366FF"/>
                <w:sz w:val="22"/>
              </w:rPr>
            </w:pPr>
            <w:r>
              <w:rPr>
                <w:rFonts w:ascii="Arial" w:hAnsi="Arial" w:cs="Arial"/>
                <w:b/>
                <w:bCs/>
                <w:color w:val="3366FF"/>
                <w:sz w:val="22"/>
              </w:rPr>
              <w:t>Effective Date:</w:t>
            </w:r>
          </w:p>
          <w:p w14:paraId="44867DBF" w14:textId="77777777" w:rsidR="00074F54" w:rsidRPr="00723597" w:rsidRDefault="001232DF" w:rsidP="00AE71D6">
            <w:pPr>
              <w:tabs>
                <w:tab w:val="left" w:pos="7560"/>
              </w:tabs>
              <w:jc w:val="center"/>
              <w:rPr>
                <w:rFonts w:ascii="Arial" w:hAnsi="Arial" w:cs="Arial"/>
                <w:color w:val="000000"/>
                <w:sz w:val="20"/>
              </w:rPr>
            </w:pPr>
            <w:proofErr w:type="spellStart"/>
            <w:r w:rsidRPr="00723597">
              <w:rPr>
                <w:rFonts w:ascii="Arial" w:hAnsi="Arial" w:cs="Arial"/>
                <w:color w:val="000000"/>
                <w:sz w:val="20"/>
              </w:rPr>
              <w:t>FlexQ</w:t>
            </w:r>
            <w:proofErr w:type="spellEnd"/>
            <w:r w:rsidRPr="00723597">
              <w:rPr>
                <w:rFonts w:ascii="Arial" w:hAnsi="Arial" w:cs="Arial"/>
                <w:color w:val="000000"/>
                <w:sz w:val="20"/>
              </w:rPr>
              <w:t xml:space="preserve"> – On File</w:t>
            </w:r>
          </w:p>
        </w:tc>
      </w:tr>
      <w:tr w:rsidR="00074F54" w:rsidRPr="00291B00" w14:paraId="3348A881" w14:textId="77777777" w:rsidTr="00AE71D6">
        <w:trPr>
          <w:cantSplit/>
          <w:trHeight w:val="328"/>
          <w:tblCellSpacing w:w="20" w:type="dxa"/>
        </w:trPr>
        <w:tc>
          <w:tcPr>
            <w:tcW w:w="1354" w:type="dxa"/>
            <w:vMerge w:val="restart"/>
            <w:tcBorders>
              <w:right w:val="outset" w:sz="4" w:space="0" w:color="auto"/>
            </w:tcBorders>
            <w:vAlign w:val="center"/>
          </w:tcPr>
          <w:p w14:paraId="7C177B93" w14:textId="77777777" w:rsidR="00074F54" w:rsidRDefault="001232DF" w:rsidP="00AE71D6">
            <w:pPr>
              <w:tabs>
                <w:tab w:val="left" w:pos="7560"/>
              </w:tabs>
              <w:rPr>
                <w:rFonts w:ascii="Arial" w:hAnsi="Arial" w:cs="Arial"/>
                <w:sz w:val="20"/>
              </w:rPr>
            </w:pPr>
            <w:r>
              <w:rPr>
                <w:rFonts w:ascii="Arial" w:hAnsi="Arial" w:cs="Arial"/>
                <w:b/>
                <w:bCs/>
                <w:color w:val="3366FF"/>
                <w:sz w:val="22"/>
              </w:rPr>
              <w:t>Applicable To:</w:t>
            </w:r>
          </w:p>
        </w:tc>
        <w:tc>
          <w:tcPr>
            <w:tcW w:w="9450" w:type="dxa"/>
            <w:gridSpan w:val="4"/>
            <w:tcBorders>
              <w:left w:val="outset" w:sz="4" w:space="0" w:color="auto"/>
              <w:bottom w:val="nil"/>
              <w:right w:val="outset" w:sz="6" w:space="0" w:color="808080"/>
            </w:tcBorders>
            <w:vAlign w:val="center"/>
          </w:tcPr>
          <w:p w14:paraId="2BECB781" w14:textId="73325CBA" w:rsidR="00074F54" w:rsidRPr="00291B00" w:rsidRDefault="001232DF" w:rsidP="00AE71D6">
            <w:pPr>
              <w:tabs>
                <w:tab w:val="left" w:pos="7560"/>
              </w:tabs>
              <w:rPr>
                <w:rFonts w:ascii="Arial" w:hAnsi="Arial" w:cs="Arial"/>
                <w:sz w:val="20"/>
              </w:rPr>
            </w:pPr>
            <w:r>
              <w:object w:dxaOrig="225" w:dyaOrig="225" w14:anchorId="6D4FA5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0.25pt;height:18.75pt" o:ole="">
                  <v:imagedata r:id="rId10" o:title=""/>
                </v:shape>
                <w:control r:id="rId11" w:name="CheckBox311111111" w:shapeid="_x0000_i1029"/>
              </w:object>
            </w:r>
          </w:p>
        </w:tc>
      </w:tr>
      <w:tr w:rsidR="00074F54" w14:paraId="4160D0BF" w14:textId="77777777" w:rsidTr="00AE71D6">
        <w:trPr>
          <w:cantSplit/>
          <w:trHeight w:val="418"/>
          <w:tblCellSpacing w:w="20" w:type="dxa"/>
        </w:trPr>
        <w:tc>
          <w:tcPr>
            <w:tcW w:w="1354" w:type="dxa"/>
            <w:vMerge/>
            <w:tcBorders>
              <w:bottom w:val="outset" w:sz="6" w:space="0" w:color="808080"/>
              <w:right w:val="outset" w:sz="4" w:space="0" w:color="auto"/>
            </w:tcBorders>
            <w:vAlign w:val="center"/>
          </w:tcPr>
          <w:p w14:paraId="05753223" w14:textId="77777777" w:rsidR="00074F54" w:rsidRDefault="00EF72A9" w:rsidP="00AE71D6">
            <w:pPr>
              <w:tabs>
                <w:tab w:val="left" w:pos="7560"/>
              </w:tabs>
              <w:rPr>
                <w:rFonts w:ascii="Arial" w:hAnsi="Arial" w:cs="Arial"/>
                <w:b/>
                <w:bCs/>
                <w:color w:val="3366FF"/>
                <w:sz w:val="22"/>
              </w:rPr>
            </w:pPr>
          </w:p>
        </w:tc>
        <w:tc>
          <w:tcPr>
            <w:tcW w:w="2090" w:type="dxa"/>
            <w:tcBorders>
              <w:top w:val="nil"/>
              <w:left w:val="outset" w:sz="4" w:space="0" w:color="auto"/>
              <w:bottom w:val="outset" w:sz="6" w:space="0" w:color="auto"/>
              <w:right w:val="nil"/>
            </w:tcBorders>
            <w:vAlign w:val="center"/>
          </w:tcPr>
          <w:p w14:paraId="7C1110F3" w14:textId="79FEC0FA" w:rsidR="00074F54" w:rsidRDefault="001232DF" w:rsidP="00AE71D6">
            <w:pPr>
              <w:tabs>
                <w:tab w:val="left" w:pos="7560"/>
              </w:tabs>
            </w:pPr>
            <w:r>
              <w:object w:dxaOrig="225" w:dyaOrig="225" w14:anchorId="2392CB24">
                <v:shape id="_x0000_i1031" type="#_x0000_t75" style="width:92.25pt;height:18.75pt" o:ole="">
                  <v:imagedata r:id="rId12" o:title=""/>
                </v:shape>
                <w:control r:id="rId13" w:name="CheckBox111111111" w:shapeid="_x0000_i1031"/>
              </w:object>
            </w:r>
          </w:p>
        </w:tc>
        <w:tc>
          <w:tcPr>
            <w:tcW w:w="7320" w:type="dxa"/>
            <w:gridSpan w:val="3"/>
            <w:tcBorders>
              <w:top w:val="nil"/>
              <w:left w:val="nil"/>
              <w:bottom w:val="outset" w:sz="6" w:space="0" w:color="auto"/>
              <w:right w:val="outset" w:sz="6" w:space="0" w:color="808080"/>
            </w:tcBorders>
            <w:vAlign w:val="center"/>
          </w:tcPr>
          <w:p w14:paraId="35C428DF" w14:textId="3A9DB307" w:rsidR="00074F54" w:rsidRPr="00723597" w:rsidRDefault="00FB4D8B" w:rsidP="00AE71D6">
            <w:pPr>
              <w:tabs>
                <w:tab w:val="left" w:pos="7560"/>
              </w:tabs>
              <w:rPr>
                <w:rFonts w:ascii="Arial" w:hAnsi="Arial" w:cs="Arial"/>
              </w:rPr>
            </w:pPr>
            <w:r w:rsidRPr="00723597">
              <w:rPr>
                <w:rFonts w:ascii="Arial" w:hAnsi="Arial" w:cs="Arial"/>
              </w:rPr>
              <w:t>186015001, 186015018, 186015080</w:t>
            </w:r>
          </w:p>
        </w:tc>
      </w:tr>
    </w:tbl>
    <w:p w14:paraId="3A351225" w14:textId="77777777" w:rsidR="00074F54" w:rsidRDefault="00EF72A9" w:rsidP="00074F54">
      <w:pPr>
        <w:pStyle w:val="Footer"/>
        <w:rPr>
          <w:rFonts w:ascii="Arial" w:hAnsi="Arial" w:cs="Arial"/>
        </w:rPr>
      </w:pPr>
    </w:p>
    <w:tbl>
      <w:tblPr>
        <w:tblpPr w:leftFromText="187" w:rightFromText="187" w:vertAnchor="text" w:horzAnchor="margin" w:tblpXSpec="center" w:tblpY="1"/>
        <w:tblOverlap w:val="never"/>
        <w:tblW w:w="10980"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A0" w:firstRow="1" w:lastRow="0" w:firstColumn="1" w:lastColumn="0" w:noHBand="0" w:noVBand="0"/>
      </w:tblPr>
      <w:tblGrid>
        <w:gridCol w:w="2790"/>
        <w:gridCol w:w="2970"/>
        <w:gridCol w:w="3052"/>
        <w:gridCol w:w="2168"/>
      </w:tblGrid>
      <w:tr w:rsidR="00074F54" w14:paraId="7849D666" w14:textId="77777777" w:rsidTr="00AE71D6">
        <w:trPr>
          <w:cantSplit/>
          <w:trHeight w:val="473"/>
          <w:tblCellSpacing w:w="20" w:type="dxa"/>
        </w:trPr>
        <w:tc>
          <w:tcPr>
            <w:tcW w:w="10900" w:type="dxa"/>
            <w:gridSpan w:val="4"/>
            <w:vAlign w:val="center"/>
          </w:tcPr>
          <w:p w14:paraId="2105D85B" w14:textId="77777777" w:rsidR="00074F54" w:rsidRDefault="001232DF" w:rsidP="00AE71D6">
            <w:pPr>
              <w:pStyle w:val="Heading3"/>
              <w:ind w:right="0"/>
              <w:rPr>
                <w:rFonts w:ascii="Arial" w:hAnsi="Arial" w:cs="Arial"/>
                <w:b/>
                <w:color w:val="3366FF"/>
              </w:rPr>
            </w:pPr>
            <w:r>
              <w:rPr>
                <w:rFonts w:ascii="Arial" w:hAnsi="Arial" w:cs="Arial"/>
                <w:b/>
                <w:color w:val="3366FF"/>
              </w:rPr>
              <w:t>APPROVALS</w:t>
            </w:r>
          </w:p>
        </w:tc>
      </w:tr>
      <w:tr w:rsidR="00074F54" w14:paraId="4CB88737" w14:textId="77777777" w:rsidTr="00FC0462">
        <w:trPr>
          <w:cantSplit/>
          <w:trHeight w:val="337"/>
          <w:tblCellSpacing w:w="20" w:type="dxa"/>
        </w:trPr>
        <w:tc>
          <w:tcPr>
            <w:tcW w:w="2730" w:type="dxa"/>
            <w:vAlign w:val="center"/>
          </w:tcPr>
          <w:p w14:paraId="43B301DD" w14:textId="77777777" w:rsidR="00074F54" w:rsidRDefault="001232DF" w:rsidP="00AE71D6">
            <w:pPr>
              <w:jc w:val="center"/>
              <w:rPr>
                <w:rFonts w:ascii="Arial" w:hAnsi="Arial" w:cs="Arial"/>
                <w:b/>
                <w:bCs/>
                <w:color w:val="3366FF"/>
              </w:rPr>
            </w:pPr>
            <w:r>
              <w:rPr>
                <w:rFonts w:ascii="Arial" w:hAnsi="Arial" w:cs="Arial"/>
                <w:b/>
                <w:bCs/>
                <w:color w:val="3366FF"/>
              </w:rPr>
              <w:t>NAME</w:t>
            </w:r>
          </w:p>
        </w:tc>
        <w:tc>
          <w:tcPr>
            <w:tcW w:w="2930" w:type="dxa"/>
            <w:vAlign w:val="center"/>
          </w:tcPr>
          <w:p w14:paraId="455B4A09" w14:textId="77777777" w:rsidR="00074F54" w:rsidRDefault="001232DF" w:rsidP="00AE71D6">
            <w:pPr>
              <w:jc w:val="center"/>
              <w:rPr>
                <w:rFonts w:ascii="Arial" w:hAnsi="Arial" w:cs="Arial"/>
                <w:b/>
                <w:bCs/>
                <w:color w:val="3366FF"/>
              </w:rPr>
            </w:pPr>
            <w:r>
              <w:rPr>
                <w:rFonts w:ascii="Arial" w:hAnsi="Arial" w:cs="Arial"/>
                <w:b/>
                <w:bCs/>
                <w:color w:val="3366FF"/>
              </w:rPr>
              <w:t>TITLE</w:t>
            </w:r>
          </w:p>
        </w:tc>
        <w:tc>
          <w:tcPr>
            <w:tcW w:w="3012" w:type="dxa"/>
            <w:vAlign w:val="center"/>
          </w:tcPr>
          <w:p w14:paraId="5A341170" w14:textId="77777777" w:rsidR="00074F54" w:rsidRDefault="001232DF" w:rsidP="00AE71D6">
            <w:pPr>
              <w:jc w:val="center"/>
              <w:rPr>
                <w:rFonts w:ascii="Arial" w:hAnsi="Arial" w:cs="Arial"/>
                <w:b/>
                <w:bCs/>
                <w:color w:val="3366FF"/>
              </w:rPr>
            </w:pPr>
            <w:r>
              <w:rPr>
                <w:rFonts w:ascii="Arial" w:hAnsi="Arial" w:cs="Arial"/>
                <w:b/>
                <w:bCs/>
                <w:color w:val="3366FF"/>
              </w:rPr>
              <w:t>FUNCTION</w:t>
            </w:r>
          </w:p>
        </w:tc>
        <w:tc>
          <w:tcPr>
            <w:tcW w:w="2108" w:type="dxa"/>
            <w:vAlign w:val="center"/>
          </w:tcPr>
          <w:p w14:paraId="1A8DCB2F" w14:textId="77777777" w:rsidR="00074F54" w:rsidRDefault="001232DF" w:rsidP="00AE71D6">
            <w:pPr>
              <w:jc w:val="center"/>
              <w:rPr>
                <w:rFonts w:ascii="Arial" w:hAnsi="Arial" w:cs="Arial"/>
                <w:b/>
                <w:bCs/>
                <w:color w:val="3366FF"/>
              </w:rPr>
            </w:pPr>
            <w:r>
              <w:rPr>
                <w:rFonts w:ascii="Arial" w:hAnsi="Arial" w:cs="Arial"/>
                <w:b/>
                <w:bCs/>
                <w:color w:val="3366FF"/>
              </w:rPr>
              <w:t>DATE</w:t>
            </w:r>
          </w:p>
        </w:tc>
      </w:tr>
      <w:tr w:rsidR="00394CF6" w:rsidRPr="0029086B" w14:paraId="7EB97378" w14:textId="77777777" w:rsidTr="00C63C42">
        <w:trPr>
          <w:cantSplit/>
          <w:trHeight w:val="295"/>
          <w:tblCellSpacing w:w="20" w:type="dxa"/>
        </w:trPr>
        <w:tc>
          <w:tcPr>
            <w:tcW w:w="2730" w:type="dxa"/>
          </w:tcPr>
          <w:p w14:paraId="5E282B36" w14:textId="2449278B" w:rsidR="00394CF6" w:rsidRPr="007A44A1" w:rsidRDefault="007A44A1" w:rsidP="00FE4F1F">
            <w:pPr>
              <w:rPr>
                <w:rFonts w:ascii="Arial" w:hAnsi="Arial" w:cs="Arial"/>
                <w:sz w:val="22"/>
                <w:szCs w:val="22"/>
              </w:rPr>
            </w:pPr>
            <w:r w:rsidRPr="007A44A1">
              <w:rPr>
                <w:rFonts w:ascii="Arial" w:hAnsi="Arial" w:cs="Arial"/>
                <w:sz w:val="22"/>
                <w:szCs w:val="22"/>
              </w:rPr>
              <w:t>Muhammad Zuhdi Sulong</w:t>
            </w:r>
          </w:p>
        </w:tc>
        <w:tc>
          <w:tcPr>
            <w:tcW w:w="2930" w:type="dxa"/>
          </w:tcPr>
          <w:p w14:paraId="460E957A" w14:textId="3967F243" w:rsidR="00394CF6" w:rsidRPr="007A44A1" w:rsidRDefault="007A44A1" w:rsidP="00FE4F1F">
            <w:pPr>
              <w:rPr>
                <w:rFonts w:ascii="Arial" w:hAnsi="Arial" w:cs="Arial"/>
                <w:sz w:val="22"/>
                <w:szCs w:val="22"/>
              </w:rPr>
            </w:pPr>
            <w:r w:rsidRPr="007A44A1">
              <w:rPr>
                <w:rFonts w:ascii="Arial" w:hAnsi="Arial" w:cs="Arial"/>
                <w:sz w:val="22"/>
                <w:szCs w:val="22"/>
              </w:rPr>
              <w:t>Engineer</w:t>
            </w:r>
          </w:p>
        </w:tc>
        <w:tc>
          <w:tcPr>
            <w:tcW w:w="3012" w:type="dxa"/>
          </w:tcPr>
          <w:p w14:paraId="38894183" w14:textId="796EB6B1" w:rsidR="00394CF6" w:rsidRPr="00FC0462" w:rsidRDefault="00394CF6" w:rsidP="00FE4F1F">
            <w:pPr>
              <w:autoSpaceDE w:val="0"/>
              <w:autoSpaceDN w:val="0"/>
              <w:adjustRightInd w:val="0"/>
              <w:rPr>
                <w:rFonts w:ascii="Arial" w:hAnsi="Arial" w:cs="Arial"/>
                <w:sz w:val="22"/>
                <w:szCs w:val="22"/>
              </w:rPr>
            </w:pPr>
            <w:r w:rsidRPr="00394CF6">
              <w:rPr>
                <w:rFonts w:ascii="Arial" w:hAnsi="Arial" w:cs="Arial"/>
                <w:sz w:val="22"/>
                <w:szCs w:val="22"/>
              </w:rPr>
              <w:t>Validation/Calibration</w:t>
            </w:r>
          </w:p>
        </w:tc>
        <w:tc>
          <w:tcPr>
            <w:tcW w:w="2108" w:type="dxa"/>
            <w:vAlign w:val="center"/>
          </w:tcPr>
          <w:p w14:paraId="04A3106A" w14:textId="77777777" w:rsidR="00394CF6" w:rsidRPr="0029086B" w:rsidRDefault="00394CF6" w:rsidP="00394CF6">
            <w:pPr>
              <w:jc w:val="center"/>
              <w:rPr>
                <w:rFonts w:ascii="Arial" w:hAnsi="Arial" w:cs="Arial"/>
                <w:sz w:val="22"/>
                <w:szCs w:val="22"/>
              </w:rPr>
            </w:pPr>
            <w:proofErr w:type="spellStart"/>
            <w:r w:rsidRPr="0029086B">
              <w:rPr>
                <w:rFonts w:ascii="Arial" w:hAnsi="Arial" w:cs="Arial"/>
                <w:sz w:val="22"/>
                <w:szCs w:val="22"/>
              </w:rPr>
              <w:t>FlexQ</w:t>
            </w:r>
            <w:proofErr w:type="spellEnd"/>
            <w:r w:rsidRPr="0029086B">
              <w:rPr>
                <w:rFonts w:ascii="Arial" w:hAnsi="Arial" w:cs="Arial"/>
                <w:sz w:val="22"/>
                <w:szCs w:val="22"/>
              </w:rPr>
              <w:t xml:space="preserve"> – On File</w:t>
            </w:r>
          </w:p>
        </w:tc>
      </w:tr>
      <w:tr w:rsidR="00634943" w:rsidRPr="0029086B" w14:paraId="11AC1ADF" w14:textId="77777777" w:rsidTr="00FC0462">
        <w:trPr>
          <w:cantSplit/>
          <w:trHeight w:val="277"/>
          <w:tblCellSpacing w:w="20" w:type="dxa"/>
        </w:trPr>
        <w:tc>
          <w:tcPr>
            <w:tcW w:w="2730" w:type="dxa"/>
            <w:vAlign w:val="center"/>
          </w:tcPr>
          <w:p w14:paraId="2B8FAEF1" w14:textId="0DDD5068" w:rsidR="00634943" w:rsidRPr="0029086B" w:rsidRDefault="00FE4F1F" w:rsidP="00FE4F1F">
            <w:pPr>
              <w:rPr>
                <w:rFonts w:ascii="Arial" w:hAnsi="Arial" w:cs="Arial"/>
                <w:sz w:val="22"/>
                <w:szCs w:val="22"/>
              </w:rPr>
            </w:pPr>
            <w:r w:rsidRPr="00FE4F1F">
              <w:rPr>
                <w:rFonts w:ascii="Arial" w:hAnsi="Arial" w:cs="Arial"/>
                <w:sz w:val="22"/>
                <w:szCs w:val="22"/>
              </w:rPr>
              <w:t xml:space="preserve">Nallajanula Phani Bhushan </w:t>
            </w:r>
          </w:p>
        </w:tc>
        <w:tc>
          <w:tcPr>
            <w:tcW w:w="2930" w:type="dxa"/>
            <w:vAlign w:val="center"/>
          </w:tcPr>
          <w:p w14:paraId="42372034" w14:textId="7C6C9746" w:rsidR="00634943" w:rsidRPr="0029086B" w:rsidRDefault="00FE4F1F" w:rsidP="00FE4F1F">
            <w:pPr>
              <w:rPr>
                <w:rFonts w:ascii="Arial" w:hAnsi="Arial" w:cs="Arial"/>
                <w:sz w:val="22"/>
                <w:szCs w:val="22"/>
              </w:rPr>
            </w:pPr>
            <w:r>
              <w:rPr>
                <w:rFonts w:ascii="Arial" w:hAnsi="Arial" w:cs="Arial"/>
                <w:sz w:val="22"/>
                <w:szCs w:val="22"/>
              </w:rPr>
              <w:t>Staff Engineer</w:t>
            </w:r>
          </w:p>
        </w:tc>
        <w:tc>
          <w:tcPr>
            <w:tcW w:w="3012" w:type="dxa"/>
            <w:vAlign w:val="center"/>
          </w:tcPr>
          <w:p w14:paraId="57DB3DC3" w14:textId="1CD95AF3" w:rsidR="00634943" w:rsidRPr="0029086B" w:rsidRDefault="00634943" w:rsidP="00FE4F1F">
            <w:pPr>
              <w:rPr>
                <w:rFonts w:ascii="Arial" w:hAnsi="Arial" w:cs="Arial"/>
                <w:sz w:val="22"/>
                <w:szCs w:val="22"/>
              </w:rPr>
            </w:pPr>
            <w:r w:rsidRPr="009824B3">
              <w:rPr>
                <w:rFonts w:ascii="Arial" w:hAnsi="Arial" w:cs="Arial"/>
                <w:sz w:val="22"/>
                <w:szCs w:val="22"/>
              </w:rPr>
              <w:t>Engineering</w:t>
            </w:r>
          </w:p>
        </w:tc>
        <w:tc>
          <w:tcPr>
            <w:tcW w:w="2108" w:type="dxa"/>
            <w:vAlign w:val="center"/>
          </w:tcPr>
          <w:p w14:paraId="10DD37A3" w14:textId="77777777" w:rsidR="00634943" w:rsidRPr="0029086B" w:rsidRDefault="00634943" w:rsidP="00634943">
            <w:pPr>
              <w:jc w:val="center"/>
              <w:rPr>
                <w:rFonts w:ascii="Arial" w:hAnsi="Arial" w:cs="Arial"/>
                <w:sz w:val="22"/>
                <w:szCs w:val="22"/>
              </w:rPr>
            </w:pPr>
            <w:proofErr w:type="spellStart"/>
            <w:r w:rsidRPr="0029086B">
              <w:rPr>
                <w:rFonts w:ascii="Arial" w:hAnsi="Arial" w:cs="Arial"/>
                <w:sz w:val="22"/>
                <w:szCs w:val="22"/>
              </w:rPr>
              <w:t>FlexQ</w:t>
            </w:r>
            <w:proofErr w:type="spellEnd"/>
            <w:r w:rsidRPr="0029086B">
              <w:rPr>
                <w:rFonts w:ascii="Arial" w:hAnsi="Arial" w:cs="Arial"/>
                <w:sz w:val="22"/>
                <w:szCs w:val="22"/>
              </w:rPr>
              <w:t xml:space="preserve"> – On File</w:t>
            </w:r>
          </w:p>
        </w:tc>
      </w:tr>
      <w:tr w:rsidR="00074F54" w:rsidRPr="0029086B" w14:paraId="44F0B3E6" w14:textId="77777777" w:rsidTr="00FC0462">
        <w:trPr>
          <w:cantSplit/>
          <w:tblCellSpacing w:w="20" w:type="dxa"/>
        </w:trPr>
        <w:tc>
          <w:tcPr>
            <w:tcW w:w="2730" w:type="dxa"/>
          </w:tcPr>
          <w:p w14:paraId="128F8866" w14:textId="4DBB7860" w:rsidR="00074F54" w:rsidRPr="0029086B" w:rsidRDefault="00FE4F1F" w:rsidP="00FE4F1F">
            <w:pPr>
              <w:rPr>
                <w:rFonts w:ascii="Arial" w:hAnsi="Arial" w:cs="Arial"/>
                <w:sz w:val="22"/>
                <w:szCs w:val="22"/>
              </w:rPr>
            </w:pPr>
            <w:r>
              <w:rPr>
                <w:rFonts w:ascii="Arial" w:hAnsi="Arial" w:cs="Arial"/>
                <w:sz w:val="22"/>
                <w:szCs w:val="22"/>
              </w:rPr>
              <w:t>Wong Suie Tong</w:t>
            </w:r>
          </w:p>
        </w:tc>
        <w:tc>
          <w:tcPr>
            <w:tcW w:w="2930" w:type="dxa"/>
          </w:tcPr>
          <w:p w14:paraId="27706B0D" w14:textId="10E6E14F" w:rsidR="00074F54" w:rsidRPr="0029086B" w:rsidRDefault="00FE4F1F" w:rsidP="00FE4F1F">
            <w:pPr>
              <w:rPr>
                <w:rFonts w:ascii="Arial" w:hAnsi="Arial" w:cs="Arial"/>
                <w:sz w:val="22"/>
                <w:szCs w:val="22"/>
              </w:rPr>
            </w:pPr>
            <w:r>
              <w:rPr>
                <w:rFonts w:ascii="Arial" w:hAnsi="Arial" w:cs="Arial"/>
                <w:sz w:val="22"/>
                <w:szCs w:val="22"/>
              </w:rPr>
              <w:t>Senior Supervisor</w:t>
            </w:r>
          </w:p>
        </w:tc>
        <w:tc>
          <w:tcPr>
            <w:tcW w:w="3012" w:type="dxa"/>
          </w:tcPr>
          <w:p w14:paraId="1EC79BD4" w14:textId="60C862D5" w:rsidR="00074F54" w:rsidRPr="0029086B" w:rsidRDefault="007B51D3" w:rsidP="00FE4F1F">
            <w:pPr>
              <w:rPr>
                <w:rFonts w:ascii="Arial" w:hAnsi="Arial" w:cs="Arial"/>
                <w:sz w:val="22"/>
                <w:szCs w:val="22"/>
              </w:rPr>
            </w:pPr>
            <w:r>
              <w:rPr>
                <w:rFonts w:ascii="Arial" w:hAnsi="Arial" w:cs="Arial"/>
                <w:sz w:val="22"/>
                <w:szCs w:val="22"/>
              </w:rPr>
              <w:t>Production</w:t>
            </w:r>
          </w:p>
        </w:tc>
        <w:tc>
          <w:tcPr>
            <w:tcW w:w="2108" w:type="dxa"/>
            <w:vAlign w:val="center"/>
          </w:tcPr>
          <w:p w14:paraId="6AB1E024" w14:textId="77777777" w:rsidR="00074F54" w:rsidRPr="0029086B" w:rsidRDefault="001232DF" w:rsidP="00AE71D6">
            <w:pPr>
              <w:jc w:val="center"/>
              <w:rPr>
                <w:rFonts w:ascii="Arial" w:hAnsi="Arial" w:cs="Arial"/>
                <w:sz w:val="22"/>
                <w:szCs w:val="22"/>
              </w:rPr>
            </w:pPr>
            <w:proofErr w:type="spellStart"/>
            <w:r w:rsidRPr="0029086B">
              <w:rPr>
                <w:rFonts w:ascii="Arial" w:hAnsi="Arial" w:cs="Arial"/>
                <w:sz w:val="22"/>
                <w:szCs w:val="22"/>
              </w:rPr>
              <w:t>FlexQ</w:t>
            </w:r>
            <w:proofErr w:type="spellEnd"/>
            <w:r w:rsidRPr="0029086B">
              <w:rPr>
                <w:rFonts w:ascii="Arial" w:hAnsi="Arial" w:cs="Arial"/>
                <w:sz w:val="22"/>
                <w:szCs w:val="22"/>
              </w:rPr>
              <w:t xml:space="preserve"> – On File</w:t>
            </w:r>
          </w:p>
        </w:tc>
      </w:tr>
      <w:tr w:rsidR="00394CF6" w14:paraId="4366D65E" w14:textId="77777777" w:rsidTr="00FC0462">
        <w:trPr>
          <w:cantSplit/>
          <w:tblCellSpacing w:w="20" w:type="dxa"/>
        </w:trPr>
        <w:tc>
          <w:tcPr>
            <w:tcW w:w="2730" w:type="dxa"/>
            <w:vAlign w:val="center"/>
          </w:tcPr>
          <w:p w14:paraId="61324AD4" w14:textId="5B017888" w:rsidR="00394CF6" w:rsidRDefault="00FE4F1F" w:rsidP="00FE4F1F">
            <w:pPr>
              <w:rPr>
                <w:rFonts w:ascii="Arial" w:hAnsi="Arial" w:cs="Arial"/>
                <w:sz w:val="22"/>
                <w:szCs w:val="22"/>
              </w:rPr>
            </w:pPr>
            <w:r>
              <w:rPr>
                <w:rFonts w:ascii="Arial" w:hAnsi="Arial" w:cs="Arial"/>
                <w:sz w:val="22"/>
                <w:szCs w:val="22"/>
              </w:rPr>
              <w:t xml:space="preserve">Niu </w:t>
            </w:r>
            <w:proofErr w:type="spellStart"/>
            <w:r>
              <w:rPr>
                <w:rFonts w:ascii="Arial" w:hAnsi="Arial" w:cs="Arial"/>
                <w:sz w:val="22"/>
                <w:szCs w:val="22"/>
              </w:rPr>
              <w:t>Niu</w:t>
            </w:r>
            <w:proofErr w:type="spellEnd"/>
          </w:p>
        </w:tc>
        <w:tc>
          <w:tcPr>
            <w:tcW w:w="2930" w:type="dxa"/>
            <w:vAlign w:val="center"/>
          </w:tcPr>
          <w:p w14:paraId="616DA3C5" w14:textId="5CB4E390" w:rsidR="00394CF6" w:rsidRDefault="00394CF6" w:rsidP="00FE4F1F">
            <w:pPr>
              <w:rPr>
                <w:rFonts w:ascii="Arial" w:hAnsi="Arial" w:cs="Arial"/>
                <w:sz w:val="22"/>
              </w:rPr>
            </w:pPr>
            <w:r w:rsidRPr="00CA5858">
              <w:rPr>
                <w:rFonts w:ascii="Arial" w:hAnsi="Arial" w:cs="Arial"/>
                <w:sz w:val="22"/>
                <w:szCs w:val="22"/>
              </w:rPr>
              <w:t>Assistant Manager</w:t>
            </w:r>
          </w:p>
        </w:tc>
        <w:tc>
          <w:tcPr>
            <w:tcW w:w="3012" w:type="dxa"/>
            <w:vAlign w:val="center"/>
          </w:tcPr>
          <w:p w14:paraId="4630A6F7" w14:textId="4A26258F" w:rsidR="00394CF6" w:rsidRDefault="00394CF6" w:rsidP="00FE4F1F">
            <w:pPr>
              <w:rPr>
                <w:rFonts w:ascii="Arial" w:hAnsi="Arial" w:cs="Arial"/>
                <w:sz w:val="22"/>
              </w:rPr>
            </w:pPr>
            <w:r>
              <w:rPr>
                <w:rFonts w:ascii="Arial" w:hAnsi="Arial" w:cs="Arial"/>
                <w:sz w:val="22"/>
              </w:rPr>
              <w:t>Program Management</w:t>
            </w:r>
          </w:p>
        </w:tc>
        <w:tc>
          <w:tcPr>
            <w:tcW w:w="2108" w:type="dxa"/>
            <w:vAlign w:val="center"/>
          </w:tcPr>
          <w:p w14:paraId="538228DF" w14:textId="68CA03A1" w:rsidR="00394CF6" w:rsidRDefault="00394CF6" w:rsidP="00394CF6">
            <w:pPr>
              <w:jc w:val="center"/>
              <w:rPr>
                <w:rFonts w:ascii="Arial" w:hAnsi="Arial" w:cs="Arial"/>
                <w:sz w:val="22"/>
              </w:rPr>
            </w:pPr>
            <w:proofErr w:type="spellStart"/>
            <w:r w:rsidRPr="0029086B">
              <w:rPr>
                <w:rFonts w:ascii="Arial" w:hAnsi="Arial" w:cs="Arial"/>
                <w:sz w:val="22"/>
                <w:szCs w:val="22"/>
              </w:rPr>
              <w:t>FlexQ</w:t>
            </w:r>
            <w:proofErr w:type="spellEnd"/>
            <w:r w:rsidRPr="0029086B">
              <w:rPr>
                <w:rFonts w:ascii="Arial" w:hAnsi="Arial" w:cs="Arial"/>
                <w:sz w:val="22"/>
                <w:szCs w:val="22"/>
              </w:rPr>
              <w:t xml:space="preserve"> – On File</w:t>
            </w:r>
          </w:p>
        </w:tc>
      </w:tr>
      <w:tr w:rsidR="00634943" w14:paraId="42E1C3D0" w14:textId="77777777" w:rsidTr="00FC0462">
        <w:trPr>
          <w:cantSplit/>
          <w:tblCellSpacing w:w="20" w:type="dxa"/>
        </w:trPr>
        <w:tc>
          <w:tcPr>
            <w:tcW w:w="2730" w:type="dxa"/>
            <w:vAlign w:val="center"/>
          </w:tcPr>
          <w:p w14:paraId="5B3AA871" w14:textId="77777777" w:rsidR="00634943" w:rsidRDefault="00634943" w:rsidP="00634943">
            <w:pPr>
              <w:rPr>
                <w:rFonts w:ascii="Arial" w:hAnsi="Arial" w:cs="Arial"/>
                <w:sz w:val="22"/>
                <w:szCs w:val="22"/>
              </w:rPr>
            </w:pPr>
          </w:p>
        </w:tc>
        <w:tc>
          <w:tcPr>
            <w:tcW w:w="2930" w:type="dxa"/>
            <w:vAlign w:val="center"/>
          </w:tcPr>
          <w:p w14:paraId="745CDE26" w14:textId="77777777" w:rsidR="00634943" w:rsidRDefault="00634943" w:rsidP="00634943">
            <w:pPr>
              <w:rPr>
                <w:rFonts w:ascii="Arial" w:hAnsi="Arial" w:cs="Arial"/>
                <w:sz w:val="22"/>
              </w:rPr>
            </w:pPr>
          </w:p>
        </w:tc>
        <w:tc>
          <w:tcPr>
            <w:tcW w:w="3012" w:type="dxa"/>
            <w:vAlign w:val="center"/>
          </w:tcPr>
          <w:p w14:paraId="29C3559C" w14:textId="77777777" w:rsidR="00634943" w:rsidRDefault="00634943" w:rsidP="00634943">
            <w:pPr>
              <w:rPr>
                <w:rFonts w:ascii="Arial" w:hAnsi="Arial" w:cs="Arial"/>
                <w:sz w:val="22"/>
              </w:rPr>
            </w:pPr>
          </w:p>
        </w:tc>
        <w:tc>
          <w:tcPr>
            <w:tcW w:w="2108" w:type="dxa"/>
            <w:vAlign w:val="center"/>
          </w:tcPr>
          <w:p w14:paraId="45B81A9D" w14:textId="77777777" w:rsidR="00634943" w:rsidRDefault="00634943" w:rsidP="00634943">
            <w:pPr>
              <w:jc w:val="center"/>
              <w:rPr>
                <w:rFonts w:ascii="Arial" w:hAnsi="Arial" w:cs="Arial"/>
                <w:sz w:val="22"/>
              </w:rPr>
            </w:pPr>
          </w:p>
        </w:tc>
      </w:tr>
      <w:tr w:rsidR="00634943" w14:paraId="31A95ABA" w14:textId="77777777" w:rsidTr="00AE71D6">
        <w:trPr>
          <w:cantSplit/>
          <w:trHeight w:val="389"/>
          <w:tblCellSpacing w:w="20" w:type="dxa"/>
        </w:trPr>
        <w:tc>
          <w:tcPr>
            <w:tcW w:w="10900" w:type="dxa"/>
            <w:gridSpan w:val="4"/>
            <w:vAlign w:val="center"/>
          </w:tcPr>
          <w:p w14:paraId="6A21E70A" w14:textId="77777777" w:rsidR="00634943" w:rsidRDefault="00634943" w:rsidP="00634943">
            <w:pPr>
              <w:jc w:val="center"/>
              <w:rPr>
                <w:rFonts w:ascii="Arial" w:hAnsi="Arial" w:cs="Arial"/>
                <w:sz w:val="28"/>
              </w:rPr>
            </w:pPr>
            <w:r>
              <w:rPr>
                <w:rFonts w:ascii="Arial" w:hAnsi="Arial" w:cs="Arial"/>
                <w:b/>
                <w:color w:val="3366FF"/>
                <w:sz w:val="28"/>
              </w:rPr>
              <w:t>REVIEW / APPROVAL BY CUSTOMER</w:t>
            </w:r>
          </w:p>
        </w:tc>
      </w:tr>
      <w:tr w:rsidR="00634943" w14:paraId="673AD43C" w14:textId="77777777" w:rsidTr="00FC0462">
        <w:trPr>
          <w:cantSplit/>
          <w:tblCellSpacing w:w="20" w:type="dxa"/>
        </w:trPr>
        <w:tc>
          <w:tcPr>
            <w:tcW w:w="2730" w:type="dxa"/>
            <w:vAlign w:val="center"/>
          </w:tcPr>
          <w:p w14:paraId="490A6138" w14:textId="77777777" w:rsidR="00634943" w:rsidRDefault="00634943" w:rsidP="00634943">
            <w:pPr>
              <w:jc w:val="center"/>
              <w:rPr>
                <w:rFonts w:ascii="Arial" w:hAnsi="Arial" w:cs="Arial"/>
                <w:b/>
                <w:bCs/>
                <w:color w:val="3366FF"/>
              </w:rPr>
            </w:pPr>
            <w:r>
              <w:rPr>
                <w:rFonts w:ascii="Arial" w:hAnsi="Arial" w:cs="Arial"/>
                <w:b/>
                <w:bCs/>
                <w:color w:val="3366FF"/>
              </w:rPr>
              <w:t>NAME</w:t>
            </w:r>
          </w:p>
        </w:tc>
        <w:tc>
          <w:tcPr>
            <w:tcW w:w="2930" w:type="dxa"/>
            <w:vAlign w:val="center"/>
          </w:tcPr>
          <w:p w14:paraId="2E407E68" w14:textId="77777777" w:rsidR="00634943" w:rsidRDefault="00634943" w:rsidP="00634943">
            <w:pPr>
              <w:jc w:val="center"/>
              <w:rPr>
                <w:rFonts w:ascii="Arial" w:hAnsi="Arial" w:cs="Arial"/>
                <w:b/>
                <w:bCs/>
                <w:color w:val="3366FF"/>
              </w:rPr>
            </w:pPr>
            <w:r>
              <w:rPr>
                <w:rFonts w:ascii="Arial" w:hAnsi="Arial" w:cs="Arial"/>
                <w:b/>
                <w:bCs/>
                <w:color w:val="3366FF"/>
              </w:rPr>
              <w:t>TITLE</w:t>
            </w:r>
          </w:p>
        </w:tc>
        <w:tc>
          <w:tcPr>
            <w:tcW w:w="3012" w:type="dxa"/>
            <w:vAlign w:val="center"/>
          </w:tcPr>
          <w:p w14:paraId="7B3E262F" w14:textId="77777777" w:rsidR="00634943" w:rsidRDefault="00634943" w:rsidP="00634943">
            <w:pPr>
              <w:jc w:val="center"/>
              <w:rPr>
                <w:rFonts w:ascii="Arial" w:hAnsi="Arial" w:cs="Arial"/>
                <w:b/>
                <w:bCs/>
                <w:color w:val="3366FF"/>
              </w:rPr>
            </w:pPr>
            <w:r>
              <w:rPr>
                <w:rFonts w:ascii="Arial" w:hAnsi="Arial" w:cs="Arial"/>
                <w:b/>
                <w:bCs/>
                <w:color w:val="3366FF"/>
              </w:rPr>
              <w:t>SIGNATURE</w:t>
            </w:r>
          </w:p>
        </w:tc>
        <w:tc>
          <w:tcPr>
            <w:tcW w:w="2108" w:type="dxa"/>
            <w:vAlign w:val="center"/>
          </w:tcPr>
          <w:p w14:paraId="1A4BC114" w14:textId="5BA83655" w:rsidR="00634943" w:rsidRDefault="001F561A" w:rsidP="00634943">
            <w:pPr>
              <w:jc w:val="center"/>
              <w:rPr>
                <w:rFonts w:ascii="Arial" w:hAnsi="Arial" w:cs="Arial"/>
                <w:b/>
                <w:bCs/>
                <w:color w:val="3366FF"/>
              </w:rPr>
            </w:pPr>
            <w:r>
              <w:rPr>
                <w:rFonts w:ascii="Arial" w:hAnsi="Arial" w:cs="Arial"/>
                <w:b/>
                <w:bCs/>
                <w:color w:val="3366FF"/>
              </w:rPr>
              <w:t>D</w:t>
            </w:r>
            <w:r w:rsidR="00634943">
              <w:rPr>
                <w:rFonts w:ascii="Arial" w:hAnsi="Arial" w:cs="Arial"/>
                <w:b/>
                <w:bCs/>
                <w:color w:val="3366FF"/>
              </w:rPr>
              <w:t>ATE</w:t>
            </w:r>
          </w:p>
        </w:tc>
      </w:tr>
      <w:tr w:rsidR="00634943" w14:paraId="08797E4B" w14:textId="77777777" w:rsidTr="0057426A">
        <w:trPr>
          <w:cantSplit/>
          <w:trHeight w:val="913"/>
          <w:tblCellSpacing w:w="20" w:type="dxa"/>
        </w:trPr>
        <w:tc>
          <w:tcPr>
            <w:tcW w:w="2730" w:type="dxa"/>
            <w:vAlign w:val="center"/>
          </w:tcPr>
          <w:p w14:paraId="56ECF5EF" w14:textId="40D830BA" w:rsidR="00634943" w:rsidRDefault="00634943" w:rsidP="00A54AF6">
            <w:pPr>
              <w:jc w:val="center"/>
              <w:rPr>
                <w:rFonts w:ascii="Arial" w:hAnsi="Arial" w:cs="Arial"/>
                <w:sz w:val="22"/>
              </w:rPr>
            </w:pPr>
          </w:p>
        </w:tc>
        <w:tc>
          <w:tcPr>
            <w:tcW w:w="2930" w:type="dxa"/>
            <w:vAlign w:val="center"/>
          </w:tcPr>
          <w:p w14:paraId="5BA3C07E" w14:textId="6B373AD0" w:rsidR="00634943" w:rsidRDefault="00634943" w:rsidP="00634943">
            <w:pPr>
              <w:pStyle w:val="Footer"/>
              <w:rPr>
                <w:rFonts w:ascii="Arial" w:hAnsi="Arial" w:cs="Arial"/>
                <w:sz w:val="22"/>
              </w:rPr>
            </w:pPr>
          </w:p>
        </w:tc>
        <w:tc>
          <w:tcPr>
            <w:tcW w:w="3012" w:type="dxa"/>
            <w:vAlign w:val="center"/>
          </w:tcPr>
          <w:p w14:paraId="341C867A" w14:textId="2A5A7495" w:rsidR="00634943" w:rsidRPr="00A23D92" w:rsidRDefault="00634943" w:rsidP="00634943">
            <w:pPr>
              <w:jc w:val="center"/>
              <w:rPr>
                <w:rFonts w:ascii="Arial" w:hAnsi="Arial" w:cs="Arial"/>
              </w:rPr>
            </w:pPr>
          </w:p>
        </w:tc>
        <w:tc>
          <w:tcPr>
            <w:tcW w:w="2108" w:type="dxa"/>
            <w:vAlign w:val="center"/>
          </w:tcPr>
          <w:p w14:paraId="455FD4F4" w14:textId="4614E322" w:rsidR="00634943" w:rsidRDefault="00634943" w:rsidP="00634943">
            <w:pPr>
              <w:jc w:val="center"/>
              <w:rPr>
                <w:rFonts w:ascii="Arial" w:hAnsi="Arial" w:cs="Arial"/>
                <w:sz w:val="22"/>
              </w:rPr>
            </w:pPr>
          </w:p>
        </w:tc>
      </w:tr>
      <w:tr w:rsidR="00676DEB" w14:paraId="0B616D48" w14:textId="77777777" w:rsidTr="0057426A">
        <w:trPr>
          <w:cantSplit/>
          <w:trHeight w:val="913"/>
          <w:tblCellSpacing w:w="20" w:type="dxa"/>
        </w:trPr>
        <w:tc>
          <w:tcPr>
            <w:tcW w:w="2730" w:type="dxa"/>
            <w:vAlign w:val="center"/>
          </w:tcPr>
          <w:p w14:paraId="7788B07C" w14:textId="77777777" w:rsidR="00676DEB" w:rsidRDefault="00676DEB" w:rsidP="00A54AF6">
            <w:pPr>
              <w:jc w:val="center"/>
              <w:rPr>
                <w:rFonts w:ascii="Arial" w:hAnsi="Arial" w:cs="Arial"/>
                <w:sz w:val="22"/>
              </w:rPr>
            </w:pPr>
          </w:p>
        </w:tc>
        <w:tc>
          <w:tcPr>
            <w:tcW w:w="2930" w:type="dxa"/>
            <w:vAlign w:val="center"/>
          </w:tcPr>
          <w:p w14:paraId="51E77058" w14:textId="77777777" w:rsidR="00676DEB" w:rsidRDefault="00676DEB" w:rsidP="00634943">
            <w:pPr>
              <w:pStyle w:val="Footer"/>
              <w:rPr>
                <w:rFonts w:ascii="Arial" w:hAnsi="Arial" w:cs="Arial"/>
                <w:sz w:val="22"/>
              </w:rPr>
            </w:pPr>
          </w:p>
        </w:tc>
        <w:tc>
          <w:tcPr>
            <w:tcW w:w="3012" w:type="dxa"/>
            <w:vAlign w:val="center"/>
          </w:tcPr>
          <w:p w14:paraId="36CDBE01" w14:textId="77777777" w:rsidR="00676DEB" w:rsidRPr="00A23D92" w:rsidRDefault="00676DEB" w:rsidP="00634943">
            <w:pPr>
              <w:jc w:val="center"/>
              <w:rPr>
                <w:rFonts w:ascii="Arial" w:hAnsi="Arial" w:cs="Arial"/>
              </w:rPr>
            </w:pPr>
          </w:p>
        </w:tc>
        <w:tc>
          <w:tcPr>
            <w:tcW w:w="2108" w:type="dxa"/>
            <w:vAlign w:val="center"/>
          </w:tcPr>
          <w:p w14:paraId="0DFF04A2" w14:textId="77777777" w:rsidR="00676DEB" w:rsidRDefault="00676DEB" w:rsidP="00634943">
            <w:pPr>
              <w:jc w:val="center"/>
              <w:rPr>
                <w:rFonts w:ascii="Arial" w:hAnsi="Arial" w:cs="Arial"/>
                <w:sz w:val="22"/>
              </w:rPr>
            </w:pPr>
          </w:p>
        </w:tc>
      </w:tr>
    </w:tbl>
    <w:p w14:paraId="2266B46B" w14:textId="77777777" w:rsidR="003F7736" w:rsidRDefault="003F7736" w:rsidP="00074F54">
      <w:pPr>
        <w:pStyle w:val="Footer"/>
        <w:rPr>
          <w:rFonts w:ascii="Arial" w:hAnsi="Arial" w:cs="Arial"/>
        </w:rPr>
      </w:pPr>
    </w:p>
    <w:tbl>
      <w:tblPr>
        <w:tblpPr w:leftFromText="187" w:rightFromText="187" w:vertAnchor="text" w:horzAnchor="margin" w:tblpXSpec="center" w:tblpY="1"/>
        <w:tblOverlap w:val="never"/>
        <w:tblW w:w="10997"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A0" w:firstRow="1" w:lastRow="0" w:firstColumn="1" w:lastColumn="0" w:noHBand="0" w:noVBand="0"/>
      </w:tblPr>
      <w:tblGrid>
        <w:gridCol w:w="1170"/>
        <w:gridCol w:w="1162"/>
        <w:gridCol w:w="3870"/>
        <w:gridCol w:w="2790"/>
        <w:gridCol w:w="2005"/>
      </w:tblGrid>
      <w:tr w:rsidR="00074F54" w14:paraId="5BE551E3" w14:textId="77777777" w:rsidTr="00AE71D6">
        <w:trPr>
          <w:trHeight w:val="467"/>
          <w:tblCellSpacing w:w="20" w:type="dxa"/>
        </w:trPr>
        <w:tc>
          <w:tcPr>
            <w:tcW w:w="10917" w:type="dxa"/>
            <w:gridSpan w:val="5"/>
            <w:vAlign w:val="center"/>
          </w:tcPr>
          <w:p w14:paraId="59242D29" w14:textId="77777777" w:rsidR="00074F54" w:rsidRDefault="001232DF" w:rsidP="00AE71D6">
            <w:pPr>
              <w:pStyle w:val="Heading8"/>
              <w:rPr>
                <w:b/>
                <w:bCs/>
              </w:rPr>
            </w:pPr>
            <w:r>
              <w:rPr>
                <w:b/>
                <w:bCs/>
              </w:rPr>
              <w:t>REVISION HISTORY</w:t>
            </w:r>
          </w:p>
        </w:tc>
      </w:tr>
      <w:tr w:rsidR="00074F54" w14:paraId="60DDAD6D" w14:textId="77777777" w:rsidTr="009E2F22">
        <w:trPr>
          <w:trHeight w:val="268"/>
          <w:tblCellSpacing w:w="20" w:type="dxa"/>
        </w:trPr>
        <w:tc>
          <w:tcPr>
            <w:tcW w:w="1110" w:type="dxa"/>
            <w:vAlign w:val="center"/>
          </w:tcPr>
          <w:p w14:paraId="0783630F" w14:textId="77777777" w:rsidR="00074F54" w:rsidRDefault="001232DF" w:rsidP="00AE71D6">
            <w:pPr>
              <w:jc w:val="center"/>
              <w:rPr>
                <w:rFonts w:ascii="Arial" w:hAnsi="Arial" w:cs="Arial"/>
                <w:b/>
                <w:bCs/>
                <w:color w:val="3366FF"/>
                <w:sz w:val="22"/>
              </w:rPr>
            </w:pPr>
            <w:r>
              <w:rPr>
                <w:rFonts w:ascii="Arial" w:hAnsi="Arial" w:cs="Arial"/>
                <w:b/>
                <w:bCs/>
                <w:color w:val="3366FF"/>
                <w:sz w:val="22"/>
              </w:rPr>
              <w:t>REV.</w:t>
            </w:r>
          </w:p>
        </w:tc>
        <w:tc>
          <w:tcPr>
            <w:tcW w:w="1122" w:type="dxa"/>
            <w:tcBorders>
              <w:right w:val="outset" w:sz="6" w:space="0" w:color="auto"/>
            </w:tcBorders>
            <w:vAlign w:val="center"/>
          </w:tcPr>
          <w:p w14:paraId="567BF803" w14:textId="77777777" w:rsidR="00074F54" w:rsidRDefault="001232DF" w:rsidP="00AE71D6">
            <w:pPr>
              <w:jc w:val="center"/>
              <w:rPr>
                <w:rFonts w:ascii="Arial" w:hAnsi="Arial" w:cs="Arial"/>
                <w:b/>
                <w:bCs/>
                <w:color w:val="3366FF"/>
                <w:sz w:val="22"/>
              </w:rPr>
            </w:pPr>
            <w:r>
              <w:rPr>
                <w:rFonts w:ascii="Arial" w:hAnsi="Arial" w:cs="Arial"/>
                <w:b/>
                <w:bCs/>
                <w:color w:val="3366FF"/>
                <w:sz w:val="22"/>
              </w:rPr>
              <w:t>ECN</w:t>
            </w:r>
          </w:p>
        </w:tc>
        <w:tc>
          <w:tcPr>
            <w:tcW w:w="3830" w:type="dxa"/>
            <w:tcBorders>
              <w:left w:val="outset" w:sz="6" w:space="0" w:color="auto"/>
            </w:tcBorders>
            <w:vAlign w:val="center"/>
          </w:tcPr>
          <w:p w14:paraId="6CE66274" w14:textId="77777777" w:rsidR="00074F54" w:rsidRDefault="001232DF" w:rsidP="00AE71D6">
            <w:pPr>
              <w:jc w:val="center"/>
              <w:rPr>
                <w:rFonts w:ascii="Arial" w:hAnsi="Arial" w:cs="Arial"/>
                <w:b/>
                <w:bCs/>
                <w:color w:val="3366FF"/>
                <w:sz w:val="22"/>
              </w:rPr>
            </w:pPr>
            <w:r>
              <w:rPr>
                <w:rFonts w:ascii="Arial" w:hAnsi="Arial" w:cs="Arial"/>
                <w:b/>
                <w:bCs/>
                <w:color w:val="3366FF"/>
                <w:sz w:val="22"/>
              </w:rPr>
              <w:t>DESCRIPTION OF CHANGE</w:t>
            </w:r>
          </w:p>
        </w:tc>
        <w:tc>
          <w:tcPr>
            <w:tcW w:w="2750" w:type="dxa"/>
            <w:vAlign w:val="center"/>
          </w:tcPr>
          <w:p w14:paraId="5D5BF466" w14:textId="77777777" w:rsidR="00074F54" w:rsidRDefault="001232DF" w:rsidP="00AE71D6">
            <w:pPr>
              <w:jc w:val="center"/>
              <w:rPr>
                <w:rFonts w:ascii="Arial" w:hAnsi="Arial" w:cs="Arial"/>
                <w:b/>
                <w:bCs/>
                <w:color w:val="3366FF"/>
                <w:sz w:val="22"/>
              </w:rPr>
            </w:pPr>
            <w:r>
              <w:rPr>
                <w:rFonts w:ascii="Arial" w:hAnsi="Arial" w:cs="Arial"/>
                <w:b/>
                <w:bCs/>
                <w:color w:val="3366FF"/>
                <w:sz w:val="22"/>
              </w:rPr>
              <w:t>ORIGINATOR</w:t>
            </w:r>
          </w:p>
        </w:tc>
        <w:tc>
          <w:tcPr>
            <w:tcW w:w="1945" w:type="dxa"/>
            <w:vAlign w:val="center"/>
          </w:tcPr>
          <w:p w14:paraId="2BBBDB6D" w14:textId="77777777" w:rsidR="00074F54" w:rsidRDefault="001232DF" w:rsidP="00AE71D6">
            <w:pPr>
              <w:jc w:val="center"/>
              <w:rPr>
                <w:rFonts w:ascii="Arial" w:hAnsi="Arial" w:cs="Arial"/>
                <w:b/>
                <w:bCs/>
                <w:color w:val="3366FF"/>
                <w:sz w:val="22"/>
              </w:rPr>
            </w:pPr>
            <w:r>
              <w:rPr>
                <w:rFonts w:ascii="Arial" w:hAnsi="Arial" w:cs="Arial"/>
                <w:b/>
                <w:bCs/>
                <w:color w:val="3366FF"/>
                <w:sz w:val="22"/>
              </w:rPr>
              <w:t>RELEASE DATE</w:t>
            </w:r>
          </w:p>
        </w:tc>
      </w:tr>
      <w:tr w:rsidR="0063304D" w:rsidRPr="00291B00" w14:paraId="58FF3E1F" w14:textId="77777777" w:rsidTr="009E2F22">
        <w:trPr>
          <w:tblCellSpacing w:w="20" w:type="dxa"/>
        </w:trPr>
        <w:tc>
          <w:tcPr>
            <w:tcW w:w="1110" w:type="dxa"/>
          </w:tcPr>
          <w:p w14:paraId="62C6A8B9" w14:textId="77777777" w:rsidR="00E86334" w:rsidRDefault="00E86334" w:rsidP="0063304D">
            <w:pPr>
              <w:jc w:val="center"/>
              <w:rPr>
                <w:rFonts w:ascii="Arial" w:hAnsi="Arial" w:cs="Arial"/>
                <w:sz w:val="22"/>
              </w:rPr>
            </w:pPr>
          </w:p>
          <w:p w14:paraId="106BD858" w14:textId="77777777" w:rsidR="00E86334" w:rsidRDefault="00E86334" w:rsidP="0063304D">
            <w:pPr>
              <w:jc w:val="center"/>
              <w:rPr>
                <w:rFonts w:ascii="Arial" w:hAnsi="Arial" w:cs="Arial"/>
                <w:sz w:val="22"/>
              </w:rPr>
            </w:pPr>
          </w:p>
          <w:p w14:paraId="753C8304" w14:textId="77777777" w:rsidR="00E86334" w:rsidRDefault="00E86334" w:rsidP="0063304D">
            <w:pPr>
              <w:jc w:val="center"/>
              <w:rPr>
                <w:rFonts w:ascii="Arial" w:hAnsi="Arial" w:cs="Arial"/>
                <w:sz w:val="22"/>
              </w:rPr>
            </w:pPr>
          </w:p>
          <w:p w14:paraId="33531DB8" w14:textId="145753F4" w:rsidR="0063304D" w:rsidRPr="003E083C" w:rsidRDefault="0063304D" w:rsidP="0063304D">
            <w:pPr>
              <w:jc w:val="center"/>
              <w:rPr>
                <w:rFonts w:ascii="Arial" w:hAnsi="Arial" w:cs="Arial"/>
                <w:sz w:val="22"/>
                <w:szCs w:val="22"/>
              </w:rPr>
            </w:pPr>
            <w:r w:rsidRPr="00E63EAC">
              <w:rPr>
                <w:rFonts w:ascii="Arial" w:hAnsi="Arial" w:cs="Arial"/>
                <w:sz w:val="22"/>
              </w:rPr>
              <w:t>A</w:t>
            </w:r>
          </w:p>
        </w:tc>
        <w:tc>
          <w:tcPr>
            <w:tcW w:w="1122" w:type="dxa"/>
            <w:tcBorders>
              <w:right w:val="outset" w:sz="6" w:space="0" w:color="auto"/>
            </w:tcBorders>
          </w:tcPr>
          <w:p w14:paraId="6879C09F" w14:textId="77777777" w:rsidR="00E86334" w:rsidRDefault="00E86334" w:rsidP="0063304D">
            <w:pPr>
              <w:jc w:val="center"/>
              <w:rPr>
                <w:rFonts w:ascii="Arial" w:hAnsi="Arial" w:cs="Arial"/>
                <w:bCs/>
                <w:sz w:val="22"/>
                <w:szCs w:val="22"/>
              </w:rPr>
            </w:pPr>
          </w:p>
          <w:p w14:paraId="19339CCB" w14:textId="77777777" w:rsidR="00E86334" w:rsidRDefault="00E86334" w:rsidP="0063304D">
            <w:pPr>
              <w:jc w:val="center"/>
              <w:rPr>
                <w:rFonts w:ascii="Arial" w:hAnsi="Arial" w:cs="Arial"/>
                <w:bCs/>
                <w:sz w:val="22"/>
                <w:szCs w:val="22"/>
              </w:rPr>
            </w:pPr>
          </w:p>
          <w:p w14:paraId="29D426D1" w14:textId="77777777" w:rsidR="00E86334" w:rsidRDefault="00E86334" w:rsidP="0063304D">
            <w:pPr>
              <w:jc w:val="center"/>
              <w:rPr>
                <w:rFonts w:ascii="Arial" w:hAnsi="Arial" w:cs="Arial"/>
                <w:bCs/>
                <w:sz w:val="22"/>
                <w:szCs w:val="22"/>
              </w:rPr>
            </w:pPr>
          </w:p>
          <w:p w14:paraId="16A7DDA2" w14:textId="6C12D722" w:rsidR="0063304D" w:rsidRPr="003E083C" w:rsidRDefault="0063304D" w:rsidP="0063304D">
            <w:pPr>
              <w:jc w:val="center"/>
              <w:rPr>
                <w:rFonts w:ascii="Arial" w:hAnsi="Arial" w:cs="Arial"/>
                <w:sz w:val="22"/>
                <w:szCs w:val="22"/>
              </w:rPr>
            </w:pPr>
            <w:r w:rsidRPr="003E083C">
              <w:rPr>
                <w:rFonts w:ascii="Arial" w:hAnsi="Arial" w:cs="Arial"/>
                <w:bCs/>
                <w:sz w:val="22"/>
                <w:szCs w:val="22"/>
              </w:rPr>
              <w:t>NA</w:t>
            </w:r>
          </w:p>
        </w:tc>
        <w:tc>
          <w:tcPr>
            <w:tcW w:w="3830" w:type="dxa"/>
            <w:tcBorders>
              <w:left w:val="outset" w:sz="6" w:space="0" w:color="auto"/>
            </w:tcBorders>
            <w:vAlign w:val="center"/>
          </w:tcPr>
          <w:p w14:paraId="40EE55C3" w14:textId="5FCB7A07" w:rsidR="0063304D" w:rsidRPr="003E083C" w:rsidRDefault="00E86334" w:rsidP="0063304D">
            <w:pPr>
              <w:rPr>
                <w:rFonts w:ascii="Arial" w:hAnsi="Arial" w:cs="Arial"/>
                <w:sz w:val="22"/>
                <w:szCs w:val="22"/>
              </w:rPr>
            </w:pPr>
            <w:r w:rsidRPr="00723597">
              <w:rPr>
                <w:rFonts w:ascii="Arial" w:hAnsi="Arial" w:cs="Arial"/>
                <w:sz w:val="22"/>
                <w:szCs w:val="22"/>
              </w:rPr>
              <w:t xml:space="preserve">Decommission of </w:t>
            </w:r>
            <w:r w:rsidR="00723597" w:rsidRPr="00723597">
              <w:rPr>
                <w:sz w:val="22"/>
                <w:szCs w:val="22"/>
              </w:rPr>
              <w:t xml:space="preserve"> </w:t>
            </w:r>
            <w:r w:rsidR="00723597" w:rsidRPr="00723597">
              <w:rPr>
                <w:rFonts w:ascii="Arial" w:hAnsi="Arial" w:cs="Arial"/>
                <w:sz w:val="22"/>
                <w:szCs w:val="22"/>
              </w:rPr>
              <w:t xml:space="preserve">Acquity Solvent Delivery System Final Tester  TE82943-17 and 18 </w:t>
            </w:r>
            <w:r w:rsidRPr="00723597">
              <w:rPr>
                <w:rFonts w:ascii="Arial" w:hAnsi="Arial" w:cs="Arial"/>
                <w:sz w:val="22"/>
                <w:szCs w:val="22"/>
              </w:rPr>
              <w:t xml:space="preserve">which the fixture will be </w:t>
            </w:r>
            <w:r w:rsidR="000575EC" w:rsidRPr="00723597">
              <w:rPr>
                <w:rFonts w:ascii="Arial" w:hAnsi="Arial" w:cs="Arial"/>
                <w:sz w:val="22"/>
                <w:szCs w:val="22"/>
              </w:rPr>
              <w:t xml:space="preserve">decommissioned </w:t>
            </w:r>
            <w:r w:rsidRPr="00723597">
              <w:rPr>
                <w:rFonts w:ascii="Arial" w:hAnsi="Arial" w:cs="Arial"/>
                <w:sz w:val="22"/>
                <w:szCs w:val="22"/>
              </w:rPr>
              <w:t xml:space="preserve">and removed from Production use </w:t>
            </w:r>
            <w:r w:rsidR="00723597">
              <w:rPr>
                <w:rFonts w:ascii="Arial" w:hAnsi="Arial" w:cs="Arial"/>
                <w:sz w:val="22"/>
                <w:szCs w:val="22"/>
              </w:rPr>
              <w:t>and return to WPPL.</w:t>
            </w:r>
          </w:p>
        </w:tc>
        <w:tc>
          <w:tcPr>
            <w:tcW w:w="2750" w:type="dxa"/>
            <w:vAlign w:val="center"/>
          </w:tcPr>
          <w:p w14:paraId="125CDF60" w14:textId="23BA7E70" w:rsidR="0063304D" w:rsidRPr="003E083C" w:rsidRDefault="00723597" w:rsidP="00471673">
            <w:pPr>
              <w:jc w:val="center"/>
              <w:rPr>
                <w:rFonts w:ascii="Arial" w:hAnsi="Arial" w:cs="Arial"/>
                <w:sz w:val="22"/>
                <w:szCs w:val="22"/>
              </w:rPr>
            </w:pPr>
            <w:r>
              <w:rPr>
                <w:rFonts w:ascii="Arial" w:hAnsi="Arial" w:cs="Arial"/>
                <w:sz w:val="22"/>
              </w:rPr>
              <w:t>Joel Mamalateo Deduyo</w:t>
            </w:r>
          </w:p>
        </w:tc>
        <w:tc>
          <w:tcPr>
            <w:tcW w:w="1945" w:type="dxa"/>
          </w:tcPr>
          <w:p w14:paraId="59B36BD3" w14:textId="77777777" w:rsidR="00E86334" w:rsidRDefault="00E86334" w:rsidP="0063304D">
            <w:pPr>
              <w:jc w:val="center"/>
              <w:rPr>
                <w:rFonts w:ascii="Arial" w:hAnsi="Arial" w:cs="Arial"/>
                <w:sz w:val="22"/>
                <w:szCs w:val="22"/>
              </w:rPr>
            </w:pPr>
          </w:p>
          <w:p w14:paraId="4C8DD31A" w14:textId="77777777" w:rsidR="00E86334" w:rsidRDefault="00E86334" w:rsidP="0063304D">
            <w:pPr>
              <w:jc w:val="center"/>
              <w:rPr>
                <w:rFonts w:ascii="Arial" w:hAnsi="Arial" w:cs="Arial"/>
                <w:sz w:val="22"/>
                <w:szCs w:val="22"/>
              </w:rPr>
            </w:pPr>
          </w:p>
          <w:p w14:paraId="28D419C3" w14:textId="77777777" w:rsidR="00E86334" w:rsidRDefault="00E86334" w:rsidP="0063304D">
            <w:pPr>
              <w:jc w:val="center"/>
              <w:rPr>
                <w:rFonts w:ascii="Arial" w:hAnsi="Arial" w:cs="Arial"/>
                <w:sz w:val="22"/>
                <w:szCs w:val="22"/>
              </w:rPr>
            </w:pPr>
          </w:p>
          <w:p w14:paraId="0FF22EEF" w14:textId="77E860BD" w:rsidR="0063304D" w:rsidRPr="003E083C" w:rsidRDefault="0063304D" w:rsidP="0063304D">
            <w:pPr>
              <w:jc w:val="center"/>
              <w:rPr>
                <w:rFonts w:ascii="Arial" w:hAnsi="Arial" w:cs="Arial"/>
                <w:sz w:val="22"/>
                <w:szCs w:val="22"/>
              </w:rPr>
            </w:pPr>
            <w:proofErr w:type="spellStart"/>
            <w:r w:rsidRPr="003E083C">
              <w:rPr>
                <w:rFonts w:ascii="Arial" w:hAnsi="Arial" w:cs="Arial"/>
                <w:sz w:val="22"/>
                <w:szCs w:val="22"/>
              </w:rPr>
              <w:t>FlexQ</w:t>
            </w:r>
            <w:proofErr w:type="spellEnd"/>
            <w:r w:rsidRPr="003E083C">
              <w:rPr>
                <w:rFonts w:ascii="Arial" w:hAnsi="Arial" w:cs="Arial"/>
                <w:sz w:val="22"/>
                <w:szCs w:val="22"/>
              </w:rPr>
              <w:t xml:space="preserve"> – On File</w:t>
            </w:r>
          </w:p>
        </w:tc>
      </w:tr>
    </w:tbl>
    <w:p w14:paraId="44F72575" w14:textId="2D977CD1" w:rsidR="0053642D" w:rsidRDefault="001232DF" w:rsidP="00F01819">
      <w:pPr>
        <w:jc w:val="center"/>
        <w:rPr>
          <w:rFonts w:ascii="Arial" w:hAnsi="Arial" w:cs="Arial"/>
          <w:b/>
          <w:bCs/>
          <w:color w:val="3366FF"/>
          <w:szCs w:val="20"/>
        </w:rPr>
      </w:pPr>
      <w:r w:rsidRPr="00200308">
        <w:rPr>
          <w:rFonts w:ascii="Arial" w:hAnsi="Arial" w:cs="Arial"/>
          <w:b/>
          <w:bCs/>
          <w:color w:val="3366FF"/>
          <w:szCs w:val="20"/>
        </w:rPr>
        <w:t xml:space="preserve">This document is proprietary and confidential property of </w:t>
      </w:r>
      <w:r>
        <w:rPr>
          <w:rFonts w:ascii="Arial" w:hAnsi="Arial" w:cs="Arial"/>
          <w:b/>
          <w:bCs/>
          <w:color w:val="3366FF"/>
          <w:szCs w:val="20"/>
        </w:rPr>
        <w:t>Flex</w:t>
      </w:r>
      <w:r w:rsidRPr="00200308">
        <w:rPr>
          <w:rFonts w:ascii="Arial" w:hAnsi="Arial" w:cs="Arial"/>
          <w:b/>
          <w:bCs/>
          <w:color w:val="3366FF"/>
          <w:szCs w:val="20"/>
        </w:rPr>
        <w:t>.</w:t>
      </w:r>
    </w:p>
    <w:p w14:paraId="6D1ADE65" w14:textId="6477DFA7" w:rsidR="0053642D" w:rsidRDefault="0053642D" w:rsidP="00F01819">
      <w:pPr>
        <w:jc w:val="center"/>
        <w:rPr>
          <w:rFonts w:ascii="Arial" w:hAnsi="Arial" w:cs="Arial"/>
          <w:b/>
          <w:bCs/>
          <w:color w:val="3366FF"/>
          <w:szCs w:val="20"/>
        </w:rPr>
      </w:pPr>
    </w:p>
    <w:p w14:paraId="65CBE9CD" w14:textId="77777777" w:rsidR="0053642D" w:rsidRDefault="0053642D" w:rsidP="00CC614E">
      <w:pPr>
        <w:rPr>
          <w:rFonts w:ascii="Arial" w:hAnsi="Arial" w:cs="Arial"/>
          <w:b/>
          <w:bCs/>
          <w:color w:val="3366FF"/>
          <w:szCs w:val="20"/>
        </w:rPr>
        <w:sectPr w:rsidR="0053642D" w:rsidSect="002647AA">
          <w:headerReference w:type="default" r:id="rId14"/>
          <w:footerReference w:type="default" r:id="rId15"/>
          <w:pgSz w:w="11909" w:h="16834" w:code="9"/>
          <w:pgMar w:top="1627" w:right="1080" w:bottom="1627" w:left="1080" w:header="270" w:footer="720" w:gutter="0"/>
          <w:cols w:space="720"/>
          <w:docGrid w:linePitch="360"/>
        </w:sectPr>
      </w:pPr>
    </w:p>
    <w:p w14:paraId="02927127" w14:textId="77777777" w:rsidR="00A965E9" w:rsidRDefault="00A965E9" w:rsidP="002B28B5"/>
    <w:tbl>
      <w:tblPr>
        <w:tblpPr w:leftFromText="180" w:rightFromText="180" w:vertAnchor="text" w:horzAnchor="margin" w:tblpXSpec="center" w:tblpY="240"/>
        <w:tblW w:w="11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8"/>
        <w:gridCol w:w="2278"/>
        <w:gridCol w:w="3007"/>
        <w:gridCol w:w="2639"/>
      </w:tblGrid>
      <w:tr w:rsidR="003510A6" w:rsidRPr="00CE7B21" w14:paraId="02A1CD7A" w14:textId="77777777" w:rsidTr="0050703D">
        <w:trPr>
          <w:trHeight w:val="349"/>
        </w:trPr>
        <w:tc>
          <w:tcPr>
            <w:tcW w:w="11022" w:type="dxa"/>
            <w:gridSpan w:val="4"/>
            <w:shd w:val="clear" w:color="auto" w:fill="auto"/>
            <w:vAlign w:val="center"/>
          </w:tcPr>
          <w:p w14:paraId="23F4D526" w14:textId="77777777" w:rsidR="003510A6" w:rsidRPr="00CE7B21" w:rsidRDefault="003364A7" w:rsidP="000634D8">
            <w:pPr>
              <w:autoSpaceDE w:val="0"/>
              <w:autoSpaceDN w:val="0"/>
              <w:adjustRightInd w:val="0"/>
              <w:rPr>
                <w:rFonts w:ascii="Arial" w:hAnsi="Arial" w:cs="Arial"/>
                <w:b/>
                <w:sz w:val="22"/>
                <w:szCs w:val="22"/>
              </w:rPr>
            </w:pPr>
            <w:r w:rsidRPr="000C0EFB">
              <w:rPr>
                <w:rFonts w:ascii="Arial" w:hAnsi="Arial" w:cs="Arial"/>
                <w:sz w:val="22"/>
                <w:szCs w:val="22"/>
                <w:vertAlign w:val="superscript"/>
              </w:rPr>
              <w:t xml:space="preserve"> </w:t>
            </w:r>
            <w:r w:rsidR="001232DF" w:rsidRPr="000C0EFB">
              <w:rPr>
                <w:rFonts w:ascii="Arial" w:hAnsi="Arial" w:cs="Arial"/>
                <w:sz w:val="22"/>
                <w:szCs w:val="22"/>
                <w:vertAlign w:val="superscript"/>
              </w:rPr>
              <w:t>(1)</w:t>
            </w:r>
            <w:r w:rsidR="001232DF">
              <w:rPr>
                <w:rFonts w:ascii="Arial" w:hAnsi="Arial" w:cs="Arial"/>
                <w:sz w:val="22"/>
                <w:szCs w:val="22"/>
                <w:vertAlign w:val="superscript"/>
              </w:rPr>
              <w:t xml:space="preserve"> </w:t>
            </w:r>
            <w:r w:rsidR="001232DF" w:rsidRPr="00CE7B21">
              <w:rPr>
                <w:rFonts w:ascii="Arial" w:hAnsi="Arial" w:cs="Arial"/>
                <w:b/>
                <w:sz w:val="22"/>
                <w:szCs w:val="22"/>
              </w:rPr>
              <w:t>System Information</w:t>
            </w:r>
          </w:p>
        </w:tc>
      </w:tr>
      <w:tr w:rsidR="003510A6" w:rsidRPr="00CE7B21" w14:paraId="0C77791E" w14:textId="77777777" w:rsidTr="00DD04E9">
        <w:trPr>
          <w:trHeight w:val="531"/>
        </w:trPr>
        <w:tc>
          <w:tcPr>
            <w:tcW w:w="3098" w:type="dxa"/>
            <w:shd w:val="clear" w:color="auto" w:fill="auto"/>
            <w:vAlign w:val="center"/>
          </w:tcPr>
          <w:p w14:paraId="14547D6A" w14:textId="77777777" w:rsidR="003510A6" w:rsidRPr="00CE7B21" w:rsidRDefault="001232DF" w:rsidP="000634D8">
            <w:pPr>
              <w:autoSpaceDE w:val="0"/>
              <w:autoSpaceDN w:val="0"/>
              <w:adjustRightInd w:val="0"/>
              <w:rPr>
                <w:rFonts w:ascii="Arial" w:hAnsi="Arial" w:cs="Arial"/>
                <w:sz w:val="22"/>
                <w:szCs w:val="22"/>
              </w:rPr>
            </w:pPr>
            <w:r w:rsidRPr="00CE7B21">
              <w:rPr>
                <w:rFonts w:ascii="Arial" w:hAnsi="Arial" w:cs="Arial"/>
                <w:sz w:val="22"/>
                <w:szCs w:val="22"/>
              </w:rPr>
              <w:t xml:space="preserve">        </w:t>
            </w:r>
            <w:r w:rsidRPr="00CE7B21">
              <w:rPr>
                <w:rFonts w:ascii="Arial" w:hAnsi="Arial" w:cs="Arial"/>
                <w:sz w:val="22"/>
                <w:szCs w:val="22"/>
              </w:rPr>
              <w:fldChar w:fldCharType="begin">
                <w:ffData>
                  <w:name w:val="Check1"/>
                  <w:enabled/>
                  <w:calcOnExit w:val="0"/>
                  <w:checkBox>
                    <w:sizeAuto/>
                    <w:default w:val="0"/>
                  </w:checkBox>
                </w:ffData>
              </w:fldChar>
            </w:r>
            <w:bookmarkStart w:id="0" w:name="Check1"/>
            <w:r w:rsidRPr="00CE7B21">
              <w:rPr>
                <w:rFonts w:ascii="Arial" w:hAnsi="Arial" w:cs="Arial"/>
                <w:sz w:val="22"/>
                <w:szCs w:val="22"/>
              </w:rPr>
              <w:instrText xml:space="preserve"> FORMCHECKBOX </w:instrText>
            </w:r>
            <w:r w:rsidR="00EF72A9">
              <w:rPr>
                <w:rFonts w:ascii="Arial" w:hAnsi="Arial" w:cs="Arial"/>
                <w:sz w:val="22"/>
                <w:szCs w:val="22"/>
              </w:rPr>
            </w:r>
            <w:r w:rsidR="00EF72A9">
              <w:rPr>
                <w:rFonts w:ascii="Arial" w:hAnsi="Arial" w:cs="Arial"/>
                <w:sz w:val="22"/>
                <w:szCs w:val="22"/>
              </w:rPr>
              <w:fldChar w:fldCharType="separate"/>
            </w:r>
            <w:r w:rsidRPr="00CE7B21">
              <w:rPr>
                <w:rFonts w:ascii="Arial" w:hAnsi="Arial" w:cs="Arial"/>
                <w:sz w:val="22"/>
                <w:szCs w:val="22"/>
              </w:rPr>
              <w:fldChar w:fldCharType="end"/>
            </w:r>
            <w:bookmarkEnd w:id="0"/>
            <w:r w:rsidRPr="00CE7B21">
              <w:rPr>
                <w:rFonts w:ascii="Arial" w:hAnsi="Arial" w:cs="Arial"/>
                <w:sz w:val="22"/>
                <w:szCs w:val="22"/>
              </w:rPr>
              <w:t xml:space="preserve">    Process</w:t>
            </w:r>
          </w:p>
        </w:tc>
        <w:tc>
          <w:tcPr>
            <w:tcW w:w="2278" w:type="dxa"/>
            <w:shd w:val="clear" w:color="auto" w:fill="auto"/>
            <w:vAlign w:val="bottom"/>
          </w:tcPr>
          <w:p w14:paraId="085C18EA" w14:textId="77777777" w:rsidR="003510A6" w:rsidRPr="00CE7B21" w:rsidRDefault="001232DF" w:rsidP="000634D8">
            <w:pPr>
              <w:autoSpaceDE w:val="0"/>
              <w:autoSpaceDN w:val="0"/>
              <w:adjustRightInd w:val="0"/>
              <w:spacing w:before="240" w:after="240"/>
              <w:rPr>
                <w:rFonts w:ascii="Arial" w:hAnsi="Arial" w:cs="Arial"/>
                <w:sz w:val="22"/>
                <w:szCs w:val="22"/>
              </w:rPr>
            </w:pPr>
            <w:r w:rsidRPr="00CE7B21">
              <w:rPr>
                <w:rFonts w:ascii="Arial" w:hAnsi="Arial" w:cs="Arial"/>
                <w:sz w:val="22"/>
                <w:szCs w:val="22"/>
              </w:rPr>
              <w:t xml:space="preserve">       </w:t>
            </w:r>
            <w:r w:rsidRPr="00CE7B21">
              <w:rPr>
                <w:rFonts w:ascii="Arial" w:hAnsi="Arial" w:cs="Arial"/>
                <w:sz w:val="22"/>
                <w:szCs w:val="22"/>
              </w:rPr>
              <w:fldChar w:fldCharType="begin">
                <w:ffData>
                  <w:name w:val="Check2"/>
                  <w:enabled/>
                  <w:calcOnExit w:val="0"/>
                  <w:checkBox>
                    <w:sizeAuto/>
                    <w:default w:val="0"/>
                  </w:checkBox>
                </w:ffData>
              </w:fldChar>
            </w:r>
            <w:bookmarkStart w:id="1" w:name="Check2"/>
            <w:r w:rsidRPr="00CE7B21">
              <w:rPr>
                <w:rFonts w:ascii="Arial" w:hAnsi="Arial" w:cs="Arial"/>
                <w:sz w:val="22"/>
                <w:szCs w:val="22"/>
              </w:rPr>
              <w:instrText xml:space="preserve"> FORMCHECKBOX </w:instrText>
            </w:r>
            <w:r w:rsidR="00EF72A9">
              <w:rPr>
                <w:rFonts w:ascii="Arial" w:hAnsi="Arial" w:cs="Arial"/>
                <w:sz w:val="22"/>
                <w:szCs w:val="22"/>
              </w:rPr>
            </w:r>
            <w:r w:rsidR="00EF72A9">
              <w:rPr>
                <w:rFonts w:ascii="Arial" w:hAnsi="Arial" w:cs="Arial"/>
                <w:sz w:val="22"/>
                <w:szCs w:val="22"/>
              </w:rPr>
              <w:fldChar w:fldCharType="separate"/>
            </w:r>
            <w:r w:rsidRPr="00CE7B21">
              <w:rPr>
                <w:rFonts w:ascii="Arial" w:hAnsi="Arial" w:cs="Arial"/>
                <w:sz w:val="22"/>
                <w:szCs w:val="22"/>
              </w:rPr>
              <w:fldChar w:fldCharType="end"/>
            </w:r>
            <w:bookmarkEnd w:id="1"/>
            <w:r w:rsidRPr="00CE7B21">
              <w:rPr>
                <w:rFonts w:ascii="Arial" w:hAnsi="Arial" w:cs="Arial"/>
                <w:sz w:val="22"/>
                <w:szCs w:val="22"/>
              </w:rPr>
              <w:t xml:space="preserve">   Software</w:t>
            </w:r>
          </w:p>
        </w:tc>
        <w:tc>
          <w:tcPr>
            <w:tcW w:w="3007" w:type="dxa"/>
            <w:shd w:val="clear" w:color="auto" w:fill="auto"/>
            <w:vAlign w:val="center"/>
          </w:tcPr>
          <w:p w14:paraId="50348579" w14:textId="77777777" w:rsidR="003510A6" w:rsidRPr="00CE7B21" w:rsidRDefault="001232DF" w:rsidP="000634D8">
            <w:pPr>
              <w:autoSpaceDE w:val="0"/>
              <w:autoSpaceDN w:val="0"/>
              <w:adjustRightInd w:val="0"/>
              <w:rPr>
                <w:rFonts w:ascii="Arial" w:hAnsi="Arial" w:cs="Arial"/>
                <w:sz w:val="22"/>
                <w:szCs w:val="22"/>
              </w:rPr>
            </w:pPr>
            <w:r w:rsidRPr="00CE7B21">
              <w:rPr>
                <w:rFonts w:ascii="Arial" w:hAnsi="Arial" w:cs="Arial"/>
                <w:sz w:val="22"/>
                <w:szCs w:val="22"/>
              </w:rPr>
              <w:t xml:space="preserve">     </w:t>
            </w:r>
            <w:r w:rsidRPr="00CE7B21">
              <w:rPr>
                <w:rFonts w:ascii="Arial" w:hAnsi="Arial" w:cs="Arial"/>
                <w:sz w:val="22"/>
                <w:szCs w:val="22"/>
              </w:rPr>
              <w:fldChar w:fldCharType="begin">
                <w:ffData>
                  <w:name w:val="Check3"/>
                  <w:enabled/>
                  <w:calcOnExit w:val="0"/>
                  <w:checkBox>
                    <w:sizeAuto/>
                    <w:default w:val="0"/>
                  </w:checkBox>
                </w:ffData>
              </w:fldChar>
            </w:r>
            <w:bookmarkStart w:id="2" w:name="Check3"/>
            <w:r w:rsidRPr="00CE7B21">
              <w:rPr>
                <w:rFonts w:ascii="Arial" w:hAnsi="Arial" w:cs="Arial"/>
                <w:sz w:val="22"/>
                <w:szCs w:val="22"/>
              </w:rPr>
              <w:instrText xml:space="preserve"> FORMCHECKBOX </w:instrText>
            </w:r>
            <w:r w:rsidR="00EF72A9">
              <w:rPr>
                <w:rFonts w:ascii="Arial" w:hAnsi="Arial" w:cs="Arial"/>
                <w:sz w:val="22"/>
                <w:szCs w:val="22"/>
              </w:rPr>
            </w:r>
            <w:r w:rsidR="00EF72A9">
              <w:rPr>
                <w:rFonts w:ascii="Arial" w:hAnsi="Arial" w:cs="Arial"/>
                <w:sz w:val="22"/>
                <w:szCs w:val="22"/>
              </w:rPr>
              <w:fldChar w:fldCharType="separate"/>
            </w:r>
            <w:r w:rsidRPr="00CE7B21">
              <w:rPr>
                <w:rFonts w:ascii="Arial" w:hAnsi="Arial" w:cs="Arial"/>
                <w:sz w:val="22"/>
                <w:szCs w:val="22"/>
              </w:rPr>
              <w:fldChar w:fldCharType="end"/>
            </w:r>
            <w:bookmarkEnd w:id="2"/>
            <w:r w:rsidRPr="00CE7B21">
              <w:rPr>
                <w:rFonts w:ascii="Arial" w:hAnsi="Arial" w:cs="Arial"/>
                <w:sz w:val="22"/>
                <w:szCs w:val="22"/>
              </w:rPr>
              <w:t xml:space="preserve">     Facilities/Utility</w:t>
            </w:r>
          </w:p>
        </w:tc>
        <w:tc>
          <w:tcPr>
            <w:tcW w:w="2639" w:type="dxa"/>
            <w:shd w:val="clear" w:color="auto" w:fill="auto"/>
            <w:vAlign w:val="center"/>
          </w:tcPr>
          <w:p w14:paraId="09F16334" w14:textId="78C1ACE7" w:rsidR="003510A6" w:rsidRPr="00CE7B21" w:rsidRDefault="001232DF" w:rsidP="000634D8">
            <w:pPr>
              <w:autoSpaceDE w:val="0"/>
              <w:autoSpaceDN w:val="0"/>
              <w:adjustRightInd w:val="0"/>
              <w:rPr>
                <w:rFonts w:ascii="Arial" w:hAnsi="Arial" w:cs="Arial"/>
                <w:sz w:val="22"/>
                <w:szCs w:val="22"/>
              </w:rPr>
            </w:pPr>
            <w:r w:rsidRPr="00CE7B21">
              <w:rPr>
                <w:rFonts w:ascii="Arial" w:hAnsi="Arial" w:cs="Arial"/>
                <w:sz w:val="22"/>
                <w:szCs w:val="22"/>
              </w:rPr>
              <w:t xml:space="preserve">    </w:t>
            </w:r>
            <w:r w:rsidR="00004E70">
              <w:rPr>
                <w:rFonts w:ascii="Arial" w:hAnsi="Arial" w:cs="Arial"/>
                <w:sz w:val="22"/>
                <w:szCs w:val="22"/>
              </w:rPr>
              <w:fldChar w:fldCharType="begin">
                <w:ffData>
                  <w:name w:val="Check4"/>
                  <w:enabled/>
                  <w:calcOnExit w:val="0"/>
                  <w:checkBox>
                    <w:sizeAuto/>
                    <w:default w:val="1"/>
                  </w:checkBox>
                </w:ffData>
              </w:fldChar>
            </w:r>
            <w:bookmarkStart w:id="3" w:name="Check4"/>
            <w:r w:rsidR="00004E70">
              <w:rPr>
                <w:rFonts w:ascii="Arial" w:hAnsi="Arial" w:cs="Arial"/>
                <w:sz w:val="22"/>
                <w:szCs w:val="22"/>
              </w:rPr>
              <w:instrText xml:space="preserve"> FORMCHECKBOX </w:instrText>
            </w:r>
            <w:r w:rsidR="00EF72A9">
              <w:rPr>
                <w:rFonts w:ascii="Arial" w:hAnsi="Arial" w:cs="Arial"/>
                <w:sz w:val="22"/>
                <w:szCs w:val="22"/>
              </w:rPr>
            </w:r>
            <w:r w:rsidR="00EF72A9">
              <w:rPr>
                <w:rFonts w:ascii="Arial" w:hAnsi="Arial" w:cs="Arial"/>
                <w:sz w:val="22"/>
                <w:szCs w:val="22"/>
              </w:rPr>
              <w:fldChar w:fldCharType="separate"/>
            </w:r>
            <w:r w:rsidR="00004E70">
              <w:rPr>
                <w:rFonts w:ascii="Arial" w:hAnsi="Arial" w:cs="Arial"/>
                <w:sz w:val="22"/>
                <w:szCs w:val="22"/>
              </w:rPr>
              <w:fldChar w:fldCharType="end"/>
            </w:r>
            <w:bookmarkEnd w:id="3"/>
            <w:r w:rsidRPr="00CE7B21">
              <w:rPr>
                <w:rFonts w:ascii="Arial" w:hAnsi="Arial" w:cs="Arial"/>
                <w:sz w:val="22"/>
                <w:szCs w:val="22"/>
              </w:rPr>
              <w:t xml:space="preserve">      Equipment</w:t>
            </w:r>
          </w:p>
        </w:tc>
      </w:tr>
      <w:tr w:rsidR="003510A6" w:rsidRPr="00CE7B21" w14:paraId="4228C836" w14:textId="77777777" w:rsidTr="00A965E9">
        <w:trPr>
          <w:trHeight w:val="422"/>
        </w:trPr>
        <w:tc>
          <w:tcPr>
            <w:tcW w:w="11022" w:type="dxa"/>
            <w:gridSpan w:val="4"/>
            <w:shd w:val="clear" w:color="auto" w:fill="auto"/>
            <w:vAlign w:val="center"/>
          </w:tcPr>
          <w:p w14:paraId="5E6E225A" w14:textId="03E1E78F" w:rsidR="003510A6" w:rsidRPr="00CE7B21" w:rsidRDefault="001232DF" w:rsidP="000634D8">
            <w:pPr>
              <w:autoSpaceDE w:val="0"/>
              <w:autoSpaceDN w:val="0"/>
              <w:adjustRightInd w:val="0"/>
              <w:rPr>
                <w:rFonts w:ascii="Arial" w:hAnsi="Arial" w:cs="Arial"/>
                <w:sz w:val="22"/>
                <w:szCs w:val="22"/>
              </w:rPr>
            </w:pPr>
            <w:r w:rsidRPr="000C0EFB">
              <w:rPr>
                <w:rFonts w:ascii="Arial" w:hAnsi="Arial" w:cs="Arial"/>
                <w:sz w:val="22"/>
                <w:szCs w:val="22"/>
                <w:vertAlign w:val="superscript"/>
              </w:rPr>
              <w:t>(</w:t>
            </w:r>
            <w:r>
              <w:rPr>
                <w:rFonts w:ascii="Arial" w:hAnsi="Arial" w:cs="Arial"/>
                <w:sz w:val="22"/>
                <w:szCs w:val="22"/>
                <w:vertAlign w:val="superscript"/>
              </w:rPr>
              <w:t>2</w:t>
            </w:r>
            <w:r w:rsidRPr="000C0EFB">
              <w:rPr>
                <w:rFonts w:ascii="Arial" w:hAnsi="Arial" w:cs="Arial"/>
                <w:sz w:val="22"/>
                <w:szCs w:val="22"/>
                <w:vertAlign w:val="superscript"/>
              </w:rPr>
              <w:t>)</w:t>
            </w:r>
            <w:r>
              <w:rPr>
                <w:rFonts w:ascii="Arial" w:hAnsi="Arial" w:cs="Arial"/>
                <w:sz w:val="22"/>
                <w:szCs w:val="22"/>
                <w:vertAlign w:val="superscript"/>
              </w:rPr>
              <w:t xml:space="preserve"> </w:t>
            </w:r>
            <w:r w:rsidRPr="00CE7B21">
              <w:rPr>
                <w:rFonts w:ascii="Arial" w:hAnsi="Arial" w:cs="Arial"/>
                <w:sz w:val="22"/>
                <w:szCs w:val="22"/>
              </w:rPr>
              <w:t>System/Equipment Name:</w:t>
            </w:r>
            <w:r w:rsidR="00004E70">
              <w:rPr>
                <w:rFonts w:ascii="Arial" w:hAnsi="Arial" w:cs="Arial"/>
                <w:sz w:val="22"/>
                <w:szCs w:val="22"/>
              </w:rPr>
              <w:t xml:space="preserve"> </w:t>
            </w:r>
            <w:r w:rsidR="00E97B7E">
              <w:rPr>
                <w:rFonts w:ascii="Arial" w:hAnsi="Arial" w:cs="Arial"/>
                <w:sz w:val="22"/>
                <w:szCs w:val="22"/>
              </w:rPr>
              <w:t>Acquity Solvent Delivery System Final Tester</w:t>
            </w:r>
            <w:r w:rsidR="00914C22" w:rsidRPr="00DC6918">
              <w:rPr>
                <w:rFonts w:ascii="Arial" w:hAnsi="Arial" w:cs="Arial"/>
                <w:sz w:val="22"/>
              </w:rPr>
              <w:t xml:space="preserve"> </w:t>
            </w:r>
          </w:p>
        </w:tc>
      </w:tr>
      <w:tr w:rsidR="003510A6" w:rsidRPr="00CE7B21" w14:paraId="543E02E4" w14:textId="77777777" w:rsidTr="008033D4">
        <w:trPr>
          <w:trHeight w:val="522"/>
        </w:trPr>
        <w:tc>
          <w:tcPr>
            <w:tcW w:w="11022" w:type="dxa"/>
            <w:gridSpan w:val="4"/>
            <w:shd w:val="clear" w:color="auto" w:fill="auto"/>
            <w:vAlign w:val="center"/>
          </w:tcPr>
          <w:p w14:paraId="3195A093" w14:textId="628F3F83" w:rsidR="003510A6" w:rsidRPr="00CE7B21" w:rsidRDefault="001232DF" w:rsidP="000634D8">
            <w:pPr>
              <w:autoSpaceDE w:val="0"/>
              <w:autoSpaceDN w:val="0"/>
              <w:adjustRightInd w:val="0"/>
              <w:spacing w:before="240" w:line="360" w:lineRule="auto"/>
              <w:rPr>
                <w:rFonts w:ascii="Arial" w:hAnsi="Arial" w:cs="Arial"/>
                <w:sz w:val="22"/>
                <w:szCs w:val="22"/>
              </w:rPr>
            </w:pPr>
            <w:r w:rsidRPr="000C0EFB">
              <w:rPr>
                <w:rFonts w:ascii="Arial" w:hAnsi="Arial" w:cs="Arial"/>
                <w:sz w:val="22"/>
                <w:szCs w:val="22"/>
                <w:vertAlign w:val="superscript"/>
              </w:rPr>
              <w:t>(</w:t>
            </w:r>
            <w:r>
              <w:rPr>
                <w:rFonts w:ascii="Arial" w:hAnsi="Arial" w:cs="Arial"/>
                <w:sz w:val="22"/>
                <w:szCs w:val="22"/>
                <w:vertAlign w:val="superscript"/>
              </w:rPr>
              <w:t>3</w:t>
            </w:r>
            <w:r w:rsidRPr="000C0EFB">
              <w:rPr>
                <w:rFonts w:ascii="Arial" w:hAnsi="Arial" w:cs="Arial"/>
                <w:sz w:val="22"/>
                <w:szCs w:val="22"/>
                <w:vertAlign w:val="superscript"/>
              </w:rPr>
              <w:t>)</w:t>
            </w:r>
            <w:r>
              <w:rPr>
                <w:rFonts w:ascii="Arial" w:hAnsi="Arial" w:cs="Arial"/>
                <w:sz w:val="22"/>
                <w:szCs w:val="22"/>
                <w:vertAlign w:val="superscript"/>
              </w:rPr>
              <w:t xml:space="preserve"> </w:t>
            </w:r>
            <w:r w:rsidRPr="00CE7B21">
              <w:rPr>
                <w:rFonts w:ascii="Arial" w:hAnsi="Arial" w:cs="Arial"/>
                <w:sz w:val="22"/>
                <w:szCs w:val="22"/>
              </w:rPr>
              <w:t>Serial Number and/or Identification Number:</w:t>
            </w:r>
            <w:r w:rsidR="00004E70">
              <w:rPr>
                <w:rFonts w:ascii="Arial" w:hAnsi="Arial" w:cs="Arial"/>
                <w:sz w:val="22"/>
                <w:szCs w:val="22"/>
              </w:rPr>
              <w:t xml:space="preserve"> </w:t>
            </w:r>
            <w:r w:rsidR="00E97B7E">
              <w:rPr>
                <w:rFonts w:ascii="Arial" w:hAnsi="Arial" w:cs="Arial"/>
                <w:sz w:val="22"/>
                <w:szCs w:val="22"/>
              </w:rPr>
              <w:t xml:space="preserve">TE82943-17 and 18 </w:t>
            </w:r>
          </w:p>
        </w:tc>
      </w:tr>
      <w:tr w:rsidR="003510A6" w:rsidRPr="00CE7B21" w14:paraId="65C15CCD" w14:textId="77777777" w:rsidTr="0050703D">
        <w:trPr>
          <w:trHeight w:val="2856"/>
        </w:trPr>
        <w:tc>
          <w:tcPr>
            <w:tcW w:w="11022" w:type="dxa"/>
            <w:gridSpan w:val="4"/>
            <w:shd w:val="clear" w:color="auto" w:fill="auto"/>
          </w:tcPr>
          <w:p w14:paraId="6A01B659" w14:textId="77777777" w:rsidR="003510A6" w:rsidRPr="00CE7B21" w:rsidRDefault="001232DF" w:rsidP="000634D8">
            <w:pPr>
              <w:autoSpaceDE w:val="0"/>
              <w:autoSpaceDN w:val="0"/>
              <w:adjustRightInd w:val="0"/>
              <w:rPr>
                <w:rFonts w:ascii="Arial" w:hAnsi="Arial" w:cs="Arial"/>
                <w:b/>
                <w:sz w:val="22"/>
                <w:szCs w:val="22"/>
              </w:rPr>
            </w:pPr>
            <w:r w:rsidRPr="000C0EFB">
              <w:rPr>
                <w:rFonts w:ascii="Arial" w:hAnsi="Arial" w:cs="Arial"/>
                <w:sz w:val="22"/>
                <w:szCs w:val="22"/>
                <w:vertAlign w:val="superscript"/>
              </w:rPr>
              <w:t>(</w:t>
            </w:r>
            <w:r>
              <w:rPr>
                <w:rFonts w:ascii="Arial" w:hAnsi="Arial" w:cs="Arial"/>
                <w:sz w:val="22"/>
                <w:szCs w:val="22"/>
                <w:vertAlign w:val="superscript"/>
              </w:rPr>
              <w:t>4</w:t>
            </w:r>
            <w:r w:rsidRPr="000C0EFB">
              <w:rPr>
                <w:rFonts w:ascii="Arial" w:hAnsi="Arial" w:cs="Arial"/>
                <w:sz w:val="22"/>
                <w:szCs w:val="22"/>
                <w:vertAlign w:val="superscript"/>
              </w:rPr>
              <w:t>)</w:t>
            </w:r>
            <w:r>
              <w:rPr>
                <w:rFonts w:ascii="Arial" w:hAnsi="Arial" w:cs="Arial"/>
                <w:sz w:val="22"/>
                <w:szCs w:val="22"/>
                <w:vertAlign w:val="superscript"/>
              </w:rPr>
              <w:t xml:space="preserve"> </w:t>
            </w:r>
            <w:r w:rsidRPr="00CE7B21">
              <w:rPr>
                <w:rFonts w:ascii="Arial" w:hAnsi="Arial" w:cs="Arial"/>
                <w:b/>
                <w:sz w:val="22"/>
                <w:szCs w:val="22"/>
              </w:rPr>
              <w:t>Change Information</w:t>
            </w:r>
          </w:p>
          <w:p w14:paraId="5EBD6626" w14:textId="4A008A59" w:rsidR="003510A6" w:rsidRPr="00CE7B21" w:rsidRDefault="001232DF" w:rsidP="000634D8">
            <w:pPr>
              <w:autoSpaceDE w:val="0"/>
              <w:autoSpaceDN w:val="0"/>
              <w:adjustRightInd w:val="0"/>
              <w:rPr>
                <w:rFonts w:ascii="Arial" w:hAnsi="Arial" w:cs="Arial"/>
                <w:b/>
                <w:sz w:val="22"/>
                <w:szCs w:val="22"/>
              </w:rPr>
            </w:pPr>
            <w:r w:rsidRPr="00CE7B21">
              <w:rPr>
                <w:rFonts w:ascii="Arial" w:hAnsi="Arial" w:cs="Arial"/>
                <w:sz w:val="22"/>
                <w:szCs w:val="22"/>
              </w:rPr>
              <w:t xml:space="preserve">Description </w:t>
            </w:r>
            <w:r w:rsidR="001F561A" w:rsidRPr="00CE7B21">
              <w:rPr>
                <w:rFonts w:ascii="Arial" w:hAnsi="Arial" w:cs="Arial"/>
                <w:sz w:val="22"/>
                <w:szCs w:val="22"/>
              </w:rPr>
              <w:t>of</w:t>
            </w:r>
            <w:r w:rsidRPr="00CE7B21">
              <w:rPr>
                <w:rFonts w:ascii="Arial" w:hAnsi="Arial" w:cs="Arial"/>
                <w:sz w:val="22"/>
                <w:szCs w:val="22"/>
              </w:rPr>
              <w:t xml:space="preserve"> Change:</w:t>
            </w:r>
          </w:p>
          <w:p w14:paraId="6854313C" w14:textId="05ACDAB5" w:rsidR="00004E70" w:rsidRPr="00E97B7E" w:rsidRDefault="00004E70" w:rsidP="000634D8">
            <w:pPr>
              <w:autoSpaceDE w:val="0"/>
              <w:autoSpaceDN w:val="0"/>
              <w:adjustRightInd w:val="0"/>
              <w:rPr>
                <w:rFonts w:ascii="Arial" w:hAnsi="Arial" w:cs="Arial"/>
                <w:sz w:val="20"/>
                <w:szCs w:val="20"/>
              </w:rPr>
            </w:pPr>
            <w:r w:rsidRPr="00E97B7E">
              <w:rPr>
                <w:rFonts w:ascii="Arial" w:hAnsi="Arial" w:cs="Arial"/>
                <w:sz w:val="20"/>
                <w:szCs w:val="20"/>
              </w:rPr>
              <w:t xml:space="preserve">Decommission </w:t>
            </w:r>
            <w:r w:rsidR="001F561A" w:rsidRPr="00E97B7E">
              <w:rPr>
                <w:rFonts w:ascii="Arial" w:hAnsi="Arial" w:cs="Arial"/>
                <w:sz w:val="20"/>
                <w:szCs w:val="20"/>
              </w:rPr>
              <w:t xml:space="preserve">of </w:t>
            </w:r>
            <w:proofErr w:type="spellStart"/>
            <w:r w:rsidR="001F561A" w:rsidRPr="00E97B7E">
              <w:rPr>
                <w:rFonts w:ascii="Arial" w:hAnsi="Arial" w:cs="Arial"/>
                <w:sz w:val="20"/>
                <w:szCs w:val="20"/>
              </w:rPr>
              <w:t>Acquity</w:t>
            </w:r>
            <w:proofErr w:type="spellEnd"/>
            <w:r w:rsidR="00E97B7E" w:rsidRPr="00E97B7E">
              <w:rPr>
                <w:rFonts w:ascii="Arial" w:hAnsi="Arial" w:cs="Arial"/>
                <w:sz w:val="20"/>
                <w:szCs w:val="20"/>
              </w:rPr>
              <w:t xml:space="preserve"> Solvent Delivery System Final </w:t>
            </w:r>
            <w:r w:rsidR="001F561A" w:rsidRPr="00E97B7E">
              <w:rPr>
                <w:rFonts w:ascii="Arial" w:hAnsi="Arial" w:cs="Arial"/>
                <w:sz w:val="20"/>
                <w:szCs w:val="20"/>
              </w:rPr>
              <w:t>Tester TE</w:t>
            </w:r>
            <w:r w:rsidR="00E97B7E" w:rsidRPr="00E97B7E">
              <w:rPr>
                <w:rFonts w:ascii="Arial" w:hAnsi="Arial" w:cs="Arial"/>
                <w:sz w:val="20"/>
                <w:szCs w:val="20"/>
              </w:rPr>
              <w:t xml:space="preserve">82943-17 and 18 </w:t>
            </w:r>
            <w:r w:rsidRPr="00E97B7E">
              <w:rPr>
                <w:rFonts w:ascii="Arial" w:hAnsi="Arial" w:cs="Arial"/>
                <w:sz w:val="20"/>
                <w:szCs w:val="20"/>
              </w:rPr>
              <w:t xml:space="preserve">which the </w:t>
            </w:r>
            <w:r w:rsidR="00E97B7E" w:rsidRPr="00E97B7E">
              <w:rPr>
                <w:rFonts w:ascii="Arial" w:hAnsi="Arial" w:cs="Arial"/>
                <w:sz w:val="20"/>
                <w:szCs w:val="20"/>
              </w:rPr>
              <w:t xml:space="preserve">Final Tester </w:t>
            </w:r>
            <w:r w:rsidRPr="00E97B7E">
              <w:rPr>
                <w:rFonts w:ascii="Arial" w:hAnsi="Arial" w:cs="Arial"/>
                <w:sz w:val="20"/>
                <w:szCs w:val="20"/>
              </w:rPr>
              <w:t>will be retired and removed from production use.</w:t>
            </w:r>
          </w:p>
          <w:p w14:paraId="00F1B0A1" w14:textId="07DC6615" w:rsidR="00004E70" w:rsidRPr="00E97B7E" w:rsidRDefault="00004E70" w:rsidP="000634D8">
            <w:pPr>
              <w:autoSpaceDE w:val="0"/>
              <w:autoSpaceDN w:val="0"/>
              <w:adjustRightInd w:val="0"/>
              <w:rPr>
                <w:rFonts w:ascii="Arial" w:hAnsi="Arial" w:cs="Arial"/>
                <w:sz w:val="20"/>
                <w:szCs w:val="20"/>
              </w:rPr>
            </w:pPr>
            <w:r w:rsidRPr="00E97B7E">
              <w:rPr>
                <w:rFonts w:ascii="Arial" w:hAnsi="Arial" w:cs="Arial"/>
                <w:sz w:val="20"/>
                <w:szCs w:val="20"/>
              </w:rPr>
              <w:t xml:space="preserve">Decommission of </w:t>
            </w:r>
            <w:r w:rsidR="001F561A" w:rsidRPr="00E97B7E">
              <w:rPr>
                <w:rFonts w:ascii="Arial" w:hAnsi="Arial" w:cs="Arial"/>
                <w:sz w:val="20"/>
                <w:szCs w:val="20"/>
              </w:rPr>
              <w:t xml:space="preserve">the </w:t>
            </w:r>
            <w:proofErr w:type="spellStart"/>
            <w:r w:rsidR="001F561A" w:rsidRPr="00E97B7E">
              <w:rPr>
                <w:rFonts w:ascii="Arial" w:hAnsi="Arial" w:cs="Arial"/>
                <w:sz w:val="20"/>
                <w:szCs w:val="20"/>
              </w:rPr>
              <w:t>Acquity</w:t>
            </w:r>
            <w:proofErr w:type="spellEnd"/>
            <w:r w:rsidR="00E97B7E" w:rsidRPr="00E97B7E">
              <w:rPr>
                <w:rFonts w:ascii="Arial" w:hAnsi="Arial" w:cs="Arial"/>
                <w:sz w:val="20"/>
                <w:szCs w:val="20"/>
              </w:rPr>
              <w:t xml:space="preserve"> Solvent Delivery System Final Tester TE82943-17 and 18</w:t>
            </w:r>
            <w:r w:rsidR="00310FD2">
              <w:rPr>
                <w:rFonts w:ascii="Arial" w:hAnsi="Arial" w:cs="Arial"/>
                <w:sz w:val="20"/>
                <w:szCs w:val="20"/>
              </w:rPr>
              <w:t xml:space="preserve"> </w:t>
            </w:r>
            <w:r w:rsidRPr="00E97B7E">
              <w:rPr>
                <w:rFonts w:ascii="Arial" w:hAnsi="Arial" w:cs="Arial"/>
                <w:sz w:val="20"/>
                <w:szCs w:val="20"/>
              </w:rPr>
              <w:t>include the below activities:</w:t>
            </w:r>
          </w:p>
          <w:p w14:paraId="5311BE32" w14:textId="1A714FA2" w:rsidR="00004E70" w:rsidRPr="00E97B7E" w:rsidRDefault="00004E70" w:rsidP="00E97B7E">
            <w:pPr>
              <w:pStyle w:val="ListParagraph"/>
              <w:numPr>
                <w:ilvl w:val="0"/>
                <w:numId w:val="47"/>
              </w:numPr>
              <w:autoSpaceDE w:val="0"/>
              <w:autoSpaceDN w:val="0"/>
              <w:adjustRightInd w:val="0"/>
              <w:rPr>
                <w:rFonts w:ascii="Arial" w:hAnsi="Arial" w:cs="Arial"/>
                <w:sz w:val="20"/>
                <w:szCs w:val="20"/>
              </w:rPr>
            </w:pPr>
            <w:r w:rsidRPr="00E97B7E">
              <w:rPr>
                <w:rFonts w:ascii="Arial" w:hAnsi="Arial" w:cs="Arial"/>
                <w:sz w:val="20"/>
                <w:szCs w:val="20"/>
              </w:rPr>
              <w:t xml:space="preserve">Quarantine the fixture with proper tag indicate </w:t>
            </w:r>
            <w:r w:rsidR="001F561A" w:rsidRPr="00E97B7E">
              <w:rPr>
                <w:rFonts w:ascii="Arial" w:hAnsi="Arial" w:cs="Arial"/>
                <w:sz w:val="20"/>
                <w:szCs w:val="20"/>
              </w:rPr>
              <w:t xml:space="preserve">as </w:t>
            </w:r>
            <w:proofErr w:type="spellStart"/>
            <w:r w:rsidR="001F561A" w:rsidRPr="00E97B7E">
              <w:rPr>
                <w:rFonts w:ascii="Arial" w:hAnsi="Arial" w:cs="Arial"/>
                <w:sz w:val="20"/>
                <w:szCs w:val="20"/>
              </w:rPr>
              <w:t>Acquity</w:t>
            </w:r>
            <w:proofErr w:type="spellEnd"/>
            <w:r w:rsidR="00E97B7E" w:rsidRPr="00E97B7E">
              <w:rPr>
                <w:rFonts w:ascii="Arial" w:hAnsi="Arial" w:cs="Arial"/>
                <w:sz w:val="20"/>
                <w:szCs w:val="20"/>
              </w:rPr>
              <w:t xml:space="preserve"> Solvent Delivery System Final </w:t>
            </w:r>
            <w:r w:rsidR="001F561A" w:rsidRPr="00E97B7E">
              <w:rPr>
                <w:rFonts w:ascii="Arial" w:hAnsi="Arial" w:cs="Arial"/>
                <w:sz w:val="20"/>
                <w:szCs w:val="20"/>
              </w:rPr>
              <w:t>Tester TE</w:t>
            </w:r>
            <w:r w:rsidR="00E97B7E" w:rsidRPr="00E97B7E">
              <w:rPr>
                <w:rFonts w:ascii="Arial" w:hAnsi="Arial" w:cs="Arial"/>
                <w:sz w:val="20"/>
                <w:szCs w:val="20"/>
              </w:rPr>
              <w:t xml:space="preserve">82943-17 and 18 </w:t>
            </w:r>
            <w:r w:rsidR="00617229" w:rsidRPr="00E97B7E">
              <w:rPr>
                <w:rFonts w:ascii="Arial" w:hAnsi="Arial" w:cs="Arial"/>
                <w:sz w:val="20"/>
                <w:szCs w:val="20"/>
              </w:rPr>
              <w:t xml:space="preserve"> </w:t>
            </w:r>
            <w:r w:rsidRPr="00E97B7E">
              <w:rPr>
                <w:rFonts w:ascii="Arial" w:hAnsi="Arial" w:cs="Arial"/>
                <w:sz w:val="20"/>
                <w:szCs w:val="20"/>
              </w:rPr>
              <w:t>is not for production used.</w:t>
            </w:r>
          </w:p>
          <w:p w14:paraId="1DE0962A" w14:textId="77014103" w:rsidR="00C25DD0" w:rsidRPr="00E97B7E" w:rsidRDefault="00C25DD0" w:rsidP="00E97B7E">
            <w:pPr>
              <w:pStyle w:val="ListParagraph"/>
              <w:numPr>
                <w:ilvl w:val="0"/>
                <w:numId w:val="47"/>
              </w:numPr>
              <w:autoSpaceDE w:val="0"/>
              <w:autoSpaceDN w:val="0"/>
              <w:adjustRightInd w:val="0"/>
              <w:rPr>
                <w:rFonts w:ascii="Arial" w:hAnsi="Arial" w:cs="Arial"/>
                <w:sz w:val="20"/>
                <w:szCs w:val="20"/>
              </w:rPr>
            </w:pPr>
            <w:r w:rsidRPr="00E97B7E">
              <w:rPr>
                <w:rFonts w:ascii="Arial" w:hAnsi="Arial" w:cs="Arial"/>
                <w:sz w:val="20"/>
                <w:szCs w:val="20"/>
              </w:rPr>
              <w:t xml:space="preserve">Review Calibration records of calibrated equipment of the </w:t>
            </w:r>
            <w:r w:rsidR="003F1CFE">
              <w:rPr>
                <w:rFonts w:ascii="Arial" w:hAnsi="Arial" w:cs="Arial"/>
                <w:sz w:val="20"/>
                <w:szCs w:val="20"/>
              </w:rPr>
              <w:t>Tester</w:t>
            </w:r>
            <w:r w:rsidRPr="00E97B7E">
              <w:rPr>
                <w:rFonts w:ascii="Arial" w:hAnsi="Arial" w:cs="Arial"/>
                <w:sz w:val="20"/>
                <w:szCs w:val="20"/>
              </w:rPr>
              <w:t>. Remove the calibrated equipment from the Calibration System.</w:t>
            </w:r>
          </w:p>
          <w:p w14:paraId="23C22E36" w14:textId="5F712C52" w:rsidR="00004E70" w:rsidRPr="00E97B7E" w:rsidRDefault="009D1F57" w:rsidP="00E97B7E">
            <w:pPr>
              <w:pStyle w:val="ListParagraph"/>
              <w:numPr>
                <w:ilvl w:val="0"/>
                <w:numId w:val="47"/>
              </w:numPr>
              <w:autoSpaceDE w:val="0"/>
              <w:autoSpaceDN w:val="0"/>
              <w:adjustRightInd w:val="0"/>
              <w:rPr>
                <w:rFonts w:ascii="Arial" w:hAnsi="Arial" w:cs="Arial"/>
                <w:sz w:val="20"/>
                <w:szCs w:val="20"/>
              </w:rPr>
            </w:pPr>
            <w:r w:rsidRPr="00E97B7E">
              <w:rPr>
                <w:rFonts w:ascii="Arial" w:hAnsi="Arial" w:cs="Arial"/>
                <w:sz w:val="20"/>
                <w:szCs w:val="20"/>
              </w:rPr>
              <w:t xml:space="preserve">Review the Preventive Maintenance records to ensure no impact to product. Remove the </w:t>
            </w:r>
            <w:r w:rsidR="00426B23">
              <w:rPr>
                <w:rFonts w:ascii="Arial" w:hAnsi="Arial" w:cs="Arial"/>
                <w:sz w:val="20"/>
                <w:szCs w:val="20"/>
              </w:rPr>
              <w:t>Tester</w:t>
            </w:r>
            <w:r w:rsidRPr="00E97B7E">
              <w:rPr>
                <w:rFonts w:ascii="Arial" w:hAnsi="Arial" w:cs="Arial"/>
                <w:sz w:val="20"/>
                <w:szCs w:val="20"/>
              </w:rPr>
              <w:t xml:space="preserve"> from the Preventive Maintenance </w:t>
            </w:r>
            <w:r w:rsidR="007376DF" w:rsidRPr="00E97B7E">
              <w:rPr>
                <w:rFonts w:ascii="Arial" w:hAnsi="Arial" w:cs="Arial"/>
                <w:sz w:val="20"/>
                <w:szCs w:val="20"/>
              </w:rPr>
              <w:t>program</w:t>
            </w:r>
            <w:r w:rsidRPr="00E97B7E">
              <w:rPr>
                <w:rFonts w:ascii="Arial" w:hAnsi="Arial" w:cs="Arial"/>
                <w:sz w:val="20"/>
                <w:szCs w:val="20"/>
              </w:rPr>
              <w:t>.</w:t>
            </w:r>
          </w:p>
          <w:p w14:paraId="67E20AB3" w14:textId="6E00E9E1" w:rsidR="003510A6" w:rsidRPr="00E97B7E" w:rsidRDefault="00004E70" w:rsidP="00E97B7E">
            <w:pPr>
              <w:pStyle w:val="ListParagraph"/>
              <w:numPr>
                <w:ilvl w:val="0"/>
                <w:numId w:val="47"/>
              </w:numPr>
              <w:autoSpaceDE w:val="0"/>
              <w:autoSpaceDN w:val="0"/>
              <w:adjustRightInd w:val="0"/>
              <w:rPr>
                <w:rFonts w:ascii="Arial" w:hAnsi="Arial" w:cs="Arial"/>
                <w:sz w:val="22"/>
                <w:szCs w:val="22"/>
              </w:rPr>
            </w:pPr>
            <w:r w:rsidRPr="00E97B7E">
              <w:rPr>
                <w:rFonts w:ascii="Arial" w:hAnsi="Arial" w:cs="Arial"/>
                <w:sz w:val="20"/>
                <w:szCs w:val="20"/>
              </w:rPr>
              <w:t xml:space="preserve">Upon the approval of the </w:t>
            </w:r>
            <w:r w:rsidR="00371CEC" w:rsidRPr="00E97B7E">
              <w:rPr>
                <w:rFonts w:ascii="Arial" w:hAnsi="Arial" w:cs="Arial"/>
                <w:sz w:val="20"/>
                <w:szCs w:val="20"/>
              </w:rPr>
              <w:t xml:space="preserve">Validation Report IQ For End Of Life </w:t>
            </w:r>
            <w:r w:rsidR="00426B23" w:rsidRPr="00E97B7E">
              <w:rPr>
                <w:rFonts w:ascii="Arial" w:hAnsi="Arial" w:cs="Arial"/>
                <w:sz w:val="20"/>
                <w:szCs w:val="20"/>
              </w:rPr>
              <w:t>Of Acquity</w:t>
            </w:r>
            <w:r w:rsidR="00E97B7E" w:rsidRPr="00E97B7E">
              <w:rPr>
                <w:rFonts w:ascii="Arial" w:hAnsi="Arial" w:cs="Arial"/>
                <w:sz w:val="20"/>
                <w:szCs w:val="20"/>
              </w:rPr>
              <w:t xml:space="preserve"> Solvent Delivery System Final Tester  TE82943-17 and 18 </w:t>
            </w:r>
            <w:r w:rsidR="00371CEC" w:rsidRPr="00E97B7E">
              <w:rPr>
                <w:rFonts w:ascii="Arial" w:hAnsi="Arial" w:cs="Arial"/>
                <w:sz w:val="20"/>
                <w:szCs w:val="20"/>
              </w:rPr>
              <w:t xml:space="preserve"> </w:t>
            </w:r>
            <w:r w:rsidRPr="00E97B7E">
              <w:rPr>
                <w:rFonts w:ascii="Arial" w:hAnsi="Arial" w:cs="Arial"/>
                <w:sz w:val="20"/>
                <w:szCs w:val="20"/>
              </w:rPr>
              <w:t xml:space="preserve">that justify and state that the </w:t>
            </w:r>
            <w:r w:rsidR="00426B23">
              <w:rPr>
                <w:rFonts w:ascii="Arial" w:hAnsi="Arial" w:cs="Arial"/>
                <w:sz w:val="20"/>
                <w:szCs w:val="20"/>
              </w:rPr>
              <w:t>Tester</w:t>
            </w:r>
            <w:r w:rsidRPr="00E97B7E">
              <w:rPr>
                <w:rFonts w:ascii="Arial" w:hAnsi="Arial" w:cs="Arial"/>
                <w:sz w:val="20"/>
                <w:szCs w:val="20"/>
              </w:rPr>
              <w:t xml:space="preserve"> is formally</w:t>
            </w:r>
            <w:r w:rsidR="00E30444" w:rsidRPr="00E97B7E">
              <w:rPr>
                <w:rFonts w:ascii="Arial" w:hAnsi="Arial" w:cs="Arial"/>
                <w:sz w:val="20"/>
                <w:szCs w:val="20"/>
              </w:rPr>
              <w:t xml:space="preserve"> </w:t>
            </w:r>
            <w:r w:rsidRPr="00E97B7E">
              <w:rPr>
                <w:rFonts w:ascii="Arial" w:hAnsi="Arial" w:cs="Arial"/>
                <w:sz w:val="20"/>
                <w:szCs w:val="20"/>
              </w:rPr>
              <w:t xml:space="preserve">decommissioned, the </w:t>
            </w:r>
            <w:r w:rsidR="00426B23">
              <w:rPr>
                <w:rFonts w:ascii="Arial" w:hAnsi="Arial" w:cs="Arial"/>
                <w:sz w:val="20"/>
                <w:szCs w:val="20"/>
              </w:rPr>
              <w:t>Tester</w:t>
            </w:r>
            <w:r w:rsidRPr="00E97B7E">
              <w:rPr>
                <w:rFonts w:ascii="Arial" w:hAnsi="Arial" w:cs="Arial"/>
                <w:sz w:val="20"/>
                <w:szCs w:val="20"/>
              </w:rPr>
              <w:t xml:space="preserve"> will be removed from </w:t>
            </w:r>
            <w:r w:rsidR="00E30444" w:rsidRPr="00E97B7E">
              <w:rPr>
                <w:rFonts w:ascii="Arial" w:hAnsi="Arial" w:cs="Arial"/>
                <w:sz w:val="20"/>
                <w:szCs w:val="20"/>
              </w:rPr>
              <w:t>p</w:t>
            </w:r>
            <w:r w:rsidRPr="00E97B7E">
              <w:rPr>
                <w:rFonts w:ascii="Arial" w:hAnsi="Arial" w:cs="Arial"/>
                <w:sz w:val="20"/>
                <w:szCs w:val="20"/>
              </w:rPr>
              <w:t>roduction floor.</w:t>
            </w:r>
            <w:r w:rsidR="001232DF" w:rsidRPr="00E97B7E">
              <w:rPr>
                <w:rFonts w:ascii="Arial" w:hAnsi="Arial" w:cs="Arial"/>
                <w:sz w:val="20"/>
                <w:szCs w:val="20"/>
              </w:rPr>
              <w:tab/>
            </w:r>
            <w:r w:rsidR="001232DF" w:rsidRPr="00E97B7E">
              <w:rPr>
                <w:rFonts w:ascii="Arial" w:hAnsi="Arial" w:cs="Arial"/>
                <w:sz w:val="20"/>
                <w:szCs w:val="20"/>
              </w:rPr>
              <w:tab/>
            </w:r>
            <w:r w:rsidR="001232DF" w:rsidRPr="00E97B7E">
              <w:rPr>
                <w:rFonts w:ascii="Arial" w:hAnsi="Arial" w:cs="Arial"/>
                <w:sz w:val="20"/>
                <w:szCs w:val="20"/>
              </w:rPr>
              <w:tab/>
            </w:r>
          </w:p>
        </w:tc>
      </w:tr>
      <w:tr w:rsidR="003510A6" w:rsidRPr="00CE7B21" w14:paraId="3EA04ED8" w14:textId="77777777" w:rsidTr="008033D4">
        <w:trPr>
          <w:trHeight w:val="522"/>
        </w:trPr>
        <w:tc>
          <w:tcPr>
            <w:tcW w:w="11022" w:type="dxa"/>
            <w:gridSpan w:val="4"/>
            <w:shd w:val="clear" w:color="auto" w:fill="auto"/>
            <w:vAlign w:val="center"/>
          </w:tcPr>
          <w:p w14:paraId="46121444" w14:textId="6E8E1E8C" w:rsidR="003510A6" w:rsidRPr="00CE7B21" w:rsidRDefault="00234C66" w:rsidP="000634D8">
            <w:pPr>
              <w:autoSpaceDE w:val="0"/>
              <w:autoSpaceDN w:val="0"/>
              <w:adjustRightInd w:val="0"/>
              <w:spacing w:before="240" w:line="360" w:lineRule="auto"/>
              <w:rPr>
                <w:rFonts w:ascii="Arial" w:hAnsi="Arial" w:cs="Arial"/>
                <w:sz w:val="22"/>
                <w:szCs w:val="22"/>
              </w:rPr>
            </w:pPr>
            <w:r>
              <w:rPr>
                <w:rFonts w:ascii="Arial" w:hAnsi="Arial" w:cs="Arial"/>
                <w:noProof/>
                <w:sz w:val="22"/>
                <w:szCs w:val="22"/>
                <w:vertAlign w:val="superscript"/>
              </w:rPr>
              <mc:AlternateContent>
                <mc:Choice Requires="wps">
                  <w:drawing>
                    <wp:anchor distT="0" distB="0" distL="114300" distR="114300" simplePos="0" relativeHeight="251657728" behindDoc="0" locked="0" layoutInCell="1" allowOverlap="1" wp14:anchorId="5187E50A" wp14:editId="656A9CFA">
                      <wp:simplePos x="0" y="0"/>
                      <wp:positionH relativeFrom="column">
                        <wp:posOffset>4999990</wp:posOffset>
                      </wp:positionH>
                      <wp:positionV relativeFrom="paragraph">
                        <wp:posOffset>342265</wp:posOffset>
                      </wp:positionV>
                      <wp:extent cx="1714500" cy="0"/>
                      <wp:effectExtent l="10795" t="10160" r="8255" b="889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2E92CF40">
                      <v:path fillok="f" arrowok="t" o:connecttype="none"/>
                      <o:lock v:ext="edit" shapetype="t"/>
                    </v:shapetype>
                    <v:shape id="AutoShape 3" style="position:absolute;margin-left:393.7pt;margin-top:26.95pt;width:13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OB6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"/>
                  </w:pict>
                </mc:Fallback>
              </mc:AlternateContent>
            </w:r>
            <w:r w:rsidR="001232DF" w:rsidRPr="000C0EFB">
              <w:rPr>
                <w:rFonts w:ascii="Arial" w:hAnsi="Arial" w:cs="Arial"/>
                <w:sz w:val="22"/>
                <w:szCs w:val="22"/>
                <w:vertAlign w:val="superscript"/>
              </w:rPr>
              <w:t>(</w:t>
            </w:r>
            <w:r w:rsidR="001232DF">
              <w:rPr>
                <w:rFonts w:ascii="Arial" w:hAnsi="Arial" w:cs="Arial"/>
                <w:sz w:val="22"/>
                <w:szCs w:val="22"/>
                <w:vertAlign w:val="superscript"/>
              </w:rPr>
              <w:t>5</w:t>
            </w:r>
            <w:r w:rsidR="001232DF" w:rsidRPr="000C0EFB">
              <w:rPr>
                <w:rFonts w:ascii="Arial" w:hAnsi="Arial" w:cs="Arial"/>
                <w:sz w:val="22"/>
                <w:szCs w:val="22"/>
                <w:vertAlign w:val="superscript"/>
              </w:rPr>
              <w:t>)</w:t>
            </w:r>
            <w:r w:rsidR="001232DF">
              <w:rPr>
                <w:rFonts w:ascii="Arial" w:hAnsi="Arial" w:cs="Arial"/>
                <w:sz w:val="22"/>
                <w:szCs w:val="22"/>
                <w:vertAlign w:val="superscript"/>
              </w:rPr>
              <w:t xml:space="preserve"> </w:t>
            </w:r>
            <w:r w:rsidR="001232DF" w:rsidRPr="00CE7B21">
              <w:rPr>
                <w:rFonts w:ascii="Arial" w:hAnsi="Arial" w:cs="Arial"/>
                <w:sz w:val="22"/>
                <w:szCs w:val="22"/>
              </w:rPr>
              <w:t xml:space="preserve">Reason For Change: ECO?  </w:t>
            </w:r>
            <w:r w:rsidR="001232DF" w:rsidRPr="00CE7B21">
              <w:rPr>
                <w:rFonts w:ascii="Arial" w:hAnsi="Arial" w:cs="Arial"/>
                <w:sz w:val="22"/>
                <w:szCs w:val="22"/>
              </w:rPr>
              <w:fldChar w:fldCharType="begin">
                <w:ffData>
                  <w:name w:val="Check5"/>
                  <w:enabled/>
                  <w:calcOnExit w:val="0"/>
                  <w:checkBox>
                    <w:sizeAuto/>
                    <w:default w:val="0"/>
                  </w:checkBox>
                </w:ffData>
              </w:fldChar>
            </w:r>
            <w:bookmarkStart w:id="4" w:name="Check5"/>
            <w:r w:rsidR="001232DF" w:rsidRPr="00CE7B21">
              <w:rPr>
                <w:rFonts w:ascii="Arial" w:hAnsi="Arial" w:cs="Arial"/>
                <w:sz w:val="22"/>
                <w:szCs w:val="22"/>
              </w:rPr>
              <w:instrText xml:space="preserve"> FORMCHECKBOX </w:instrText>
            </w:r>
            <w:r w:rsidR="00EF72A9">
              <w:rPr>
                <w:rFonts w:ascii="Arial" w:hAnsi="Arial" w:cs="Arial"/>
                <w:sz w:val="22"/>
                <w:szCs w:val="22"/>
              </w:rPr>
            </w:r>
            <w:r w:rsidR="00EF72A9">
              <w:rPr>
                <w:rFonts w:ascii="Arial" w:hAnsi="Arial" w:cs="Arial"/>
                <w:sz w:val="22"/>
                <w:szCs w:val="22"/>
              </w:rPr>
              <w:fldChar w:fldCharType="separate"/>
            </w:r>
            <w:r w:rsidR="001232DF" w:rsidRPr="00CE7B21">
              <w:rPr>
                <w:rFonts w:ascii="Arial" w:hAnsi="Arial" w:cs="Arial"/>
                <w:sz w:val="22"/>
                <w:szCs w:val="22"/>
              </w:rPr>
              <w:fldChar w:fldCharType="end"/>
            </w:r>
            <w:bookmarkEnd w:id="4"/>
            <w:r w:rsidR="001232DF" w:rsidRPr="00CE7B21">
              <w:rPr>
                <w:rFonts w:ascii="Arial" w:hAnsi="Arial" w:cs="Arial"/>
                <w:sz w:val="22"/>
                <w:szCs w:val="22"/>
              </w:rPr>
              <w:t xml:space="preserve"> Yes    </w:t>
            </w:r>
            <w:r w:rsidR="00E30444">
              <w:rPr>
                <w:rFonts w:ascii="Arial" w:hAnsi="Arial" w:cs="Arial"/>
                <w:sz w:val="22"/>
                <w:szCs w:val="22"/>
              </w:rPr>
              <w:fldChar w:fldCharType="begin">
                <w:ffData>
                  <w:name w:val="Check6"/>
                  <w:enabled/>
                  <w:calcOnExit w:val="0"/>
                  <w:checkBox>
                    <w:sizeAuto/>
                    <w:default w:val="1"/>
                  </w:checkBox>
                </w:ffData>
              </w:fldChar>
            </w:r>
            <w:bookmarkStart w:id="5" w:name="Check6"/>
            <w:r w:rsidR="00E30444">
              <w:rPr>
                <w:rFonts w:ascii="Arial" w:hAnsi="Arial" w:cs="Arial"/>
                <w:sz w:val="22"/>
                <w:szCs w:val="22"/>
              </w:rPr>
              <w:instrText xml:space="preserve"> FORMCHECKBOX </w:instrText>
            </w:r>
            <w:r w:rsidR="00EF72A9">
              <w:rPr>
                <w:rFonts w:ascii="Arial" w:hAnsi="Arial" w:cs="Arial"/>
                <w:sz w:val="22"/>
                <w:szCs w:val="22"/>
              </w:rPr>
            </w:r>
            <w:r w:rsidR="00EF72A9">
              <w:rPr>
                <w:rFonts w:ascii="Arial" w:hAnsi="Arial" w:cs="Arial"/>
                <w:sz w:val="22"/>
                <w:szCs w:val="22"/>
              </w:rPr>
              <w:fldChar w:fldCharType="separate"/>
            </w:r>
            <w:r w:rsidR="00E30444">
              <w:rPr>
                <w:rFonts w:ascii="Arial" w:hAnsi="Arial" w:cs="Arial"/>
                <w:sz w:val="22"/>
                <w:szCs w:val="22"/>
              </w:rPr>
              <w:fldChar w:fldCharType="end"/>
            </w:r>
            <w:bookmarkEnd w:id="5"/>
            <w:r w:rsidR="001232DF" w:rsidRPr="00CE7B21">
              <w:rPr>
                <w:rFonts w:ascii="Arial" w:hAnsi="Arial" w:cs="Arial"/>
                <w:sz w:val="22"/>
                <w:szCs w:val="22"/>
              </w:rPr>
              <w:t xml:space="preserve">  No     If yes, please provide ECO #: </w:t>
            </w:r>
            <w:r w:rsidR="00CA0B5D">
              <w:rPr>
                <w:rFonts w:ascii="Arial" w:hAnsi="Arial" w:cs="Arial"/>
                <w:sz w:val="22"/>
                <w:szCs w:val="22"/>
              </w:rPr>
              <w:t>NA</w:t>
            </w:r>
          </w:p>
        </w:tc>
      </w:tr>
      <w:tr w:rsidR="000C0EFB" w:rsidRPr="00CE7B21" w14:paraId="2A17F73E" w14:textId="77777777" w:rsidTr="00A965E9">
        <w:trPr>
          <w:trHeight w:val="710"/>
        </w:trPr>
        <w:tc>
          <w:tcPr>
            <w:tcW w:w="11022" w:type="dxa"/>
            <w:gridSpan w:val="4"/>
            <w:shd w:val="clear" w:color="auto" w:fill="auto"/>
          </w:tcPr>
          <w:p w14:paraId="320E3194" w14:textId="6875E5F4" w:rsidR="00E30444" w:rsidRPr="00165DA6" w:rsidRDefault="001232DF" w:rsidP="000634D8">
            <w:pPr>
              <w:autoSpaceDE w:val="0"/>
              <w:autoSpaceDN w:val="0"/>
              <w:adjustRightInd w:val="0"/>
              <w:rPr>
                <w:rFonts w:ascii="Arial" w:hAnsi="Arial" w:cs="Arial"/>
                <w:sz w:val="22"/>
                <w:szCs w:val="22"/>
              </w:rPr>
            </w:pPr>
            <w:r w:rsidRPr="000C0EFB">
              <w:rPr>
                <w:rFonts w:ascii="Arial" w:hAnsi="Arial" w:cs="Arial"/>
                <w:sz w:val="22"/>
                <w:szCs w:val="22"/>
                <w:vertAlign w:val="superscript"/>
              </w:rPr>
              <w:t>(</w:t>
            </w:r>
            <w:r>
              <w:rPr>
                <w:rFonts w:ascii="Arial" w:hAnsi="Arial" w:cs="Arial"/>
                <w:sz w:val="22"/>
                <w:szCs w:val="22"/>
                <w:vertAlign w:val="superscript"/>
              </w:rPr>
              <w:t>6</w:t>
            </w:r>
            <w:r w:rsidRPr="000C0EFB">
              <w:rPr>
                <w:rFonts w:ascii="Arial" w:hAnsi="Arial" w:cs="Arial"/>
                <w:sz w:val="22"/>
                <w:szCs w:val="22"/>
                <w:vertAlign w:val="superscript"/>
              </w:rPr>
              <w:t>)</w:t>
            </w:r>
            <w:r>
              <w:rPr>
                <w:rFonts w:ascii="Arial" w:hAnsi="Arial" w:cs="Arial"/>
                <w:sz w:val="22"/>
                <w:szCs w:val="22"/>
                <w:vertAlign w:val="superscript"/>
              </w:rPr>
              <w:t xml:space="preserve"> </w:t>
            </w:r>
            <w:r w:rsidRPr="00165DA6">
              <w:rPr>
                <w:rFonts w:ascii="Arial" w:hAnsi="Arial" w:cs="Arial"/>
                <w:sz w:val="22"/>
                <w:szCs w:val="22"/>
              </w:rPr>
              <w:t>Description of Reason For Change:</w:t>
            </w:r>
          </w:p>
          <w:p w14:paraId="07D5A497" w14:textId="45D95248" w:rsidR="000C0EFB" w:rsidRPr="00CE7B21" w:rsidRDefault="00E97B7E" w:rsidP="000634D8">
            <w:pPr>
              <w:tabs>
                <w:tab w:val="left" w:pos="4521"/>
              </w:tabs>
              <w:rPr>
                <w:rFonts w:ascii="Arial" w:hAnsi="Arial" w:cs="Arial"/>
                <w:sz w:val="22"/>
                <w:szCs w:val="22"/>
              </w:rPr>
            </w:pPr>
            <w:r w:rsidRPr="00E97B7E">
              <w:rPr>
                <w:rFonts w:ascii="Arial" w:hAnsi="Arial" w:cs="Arial"/>
                <w:sz w:val="20"/>
                <w:szCs w:val="20"/>
              </w:rPr>
              <w:t xml:space="preserve">Acquity Solvent Delivery System Final Tester TE82943-17 and 18 </w:t>
            </w:r>
            <w:r w:rsidR="00E30444" w:rsidRPr="00165DA6">
              <w:rPr>
                <w:rFonts w:ascii="Arial" w:hAnsi="Arial" w:cs="Arial"/>
                <w:sz w:val="20"/>
                <w:szCs w:val="20"/>
              </w:rPr>
              <w:t>will be retired as the</w:t>
            </w:r>
            <w:r w:rsidR="00A77C19" w:rsidRPr="00165DA6">
              <w:rPr>
                <w:rFonts w:ascii="Arial" w:hAnsi="Arial" w:cs="Arial"/>
                <w:sz w:val="20"/>
                <w:szCs w:val="20"/>
              </w:rPr>
              <w:t xml:space="preserve"> </w:t>
            </w:r>
            <w:r>
              <w:rPr>
                <w:rFonts w:ascii="Arial" w:hAnsi="Arial" w:cs="Arial"/>
                <w:sz w:val="20"/>
                <w:szCs w:val="20"/>
              </w:rPr>
              <w:t xml:space="preserve">present tester capacity is sufficient </w:t>
            </w:r>
            <w:r w:rsidR="00426B23">
              <w:rPr>
                <w:rFonts w:ascii="Arial" w:hAnsi="Arial" w:cs="Arial"/>
                <w:sz w:val="20"/>
                <w:szCs w:val="20"/>
              </w:rPr>
              <w:t>for the</w:t>
            </w:r>
            <w:r>
              <w:rPr>
                <w:rFonts w:ascii="Arial" w:hAnsi="Arial" w:cs="Arial"/>
                <w:sz w:val="20"/>
                <w:szCs w:val="20"/>
              </w:rPr>
              <w:t xml:space="preserve"> demand</w:t>
            </w:r>
          </w:p>
        </w:tc>
      </w:tr>
      <w:tr w:rsidR="003510A6" w:rsidRPr="00CE7B21" w14:paraId="2A607A14" w14:textId="77777777" w:rsidTr="0050703D">
        <w:trPr>
          <w:trHeight w:val="934"/>
        </w:trPr>
        <w:tc>
          <w:tcPr>
            <w:tcW w:w="11022" w:type="dxa"/>
            <w:gridSpan w:val="4"/>
            <w:shd w:val="clear" w:color="auto" w:fill="auto"/>
          </w:tcPr>
          <w:p w14:paraId="7474DCD0" w14:textId="77777777" w:rsidR="000C0EFB" w:rsidRDefault="001232DF" w:rsidP="000634D8">
            <w:pPr>
              <w:tabs>
                <w:tab w:val="right" w:pos="10242"/>
              </w:tabs>
              <w:autoSpaceDE w:val="0"/>
              <w:autoSpaceDN w:val="0"/>
              <w:adjustRightInd w:val="0"/>
              <w:spacing w:line="360" w:lineRule="auto"/>
              <w:rPr>
                <w:rFonts w:ascii="Arial" w:hAnsi="Arial" w:cs="Arial"/>
                <w:b/>
                <w:sz w:val="22"/>
                <w:szCs w:val="22"/>
              </w:rPr>
            </w:pPr>
            <w:r w:rsidRPr="000C0EFB">
              <w:rPr>
                <w:rFonts w:ascii="Arial" w:hAnsi="Arial" w:cs="Arial"/>
                <w:sz w:val="22"/>
                <w:szCs w:val="22"/>
                <w:vertAlign w:val="superscript"/>
              </w:rPr>
              <w:t>(</w:t>
            </w:r>
            <w:r>
              <w:rPr>
                <w:rFonts w:ascii="Arial" w:hAnsi="Arial" w:cs="Arial"/>
                <w:sz w:val="22"/>
                <w:szCs w:val="22"/>
                <w:vertAlign w:val="superscript"/>
              </w:rPr>
              <w:t>7</w:t>
            </w:r>
            <w:r w:rsidRPr="000C0EFB">
              <w:rPr>
                <w:rFonts w:ascii="Arial" w:hAnsi="Arial" w:cs="Arial"/>
                <w:sz w:val="22"/>
                <w:szCs w:val="22"/>
                <w:vertAlign w:val="superscript"/>
              </w:rPr>
              <w:t>)</w:t>
            </w:r>
            <w:r>
              <w:rPr>
                <w:rFonts w:ascii="Arial" w:hAnsi="Arial" w:cs="Arial"/>
                <w:sz w:val="22"/>
                <w:szCs w:val="22"/>
                <w:vertAlign w:val="superscript"/>
              </w:rPr>
              <w:t xml:space="preserve"> </w:t>
            </w:r>
            <w:r w:rsidRPr="00CE7B21">
              <w:rPr>
                <w:rFonts w:ascii="Arial" w:hAnsi="Arial" w:cs="Arial"/>
                <w:b/>
                <w:sz w:val="22"/>
                <w:szCs w:val="22"/>
              </w:rPr>
              <w:t>Impact Of Change (Reference to System/Hardware/Software/Document and others if applicable):</w:t>
            </w:r>
          </w:p>
          <w:p w14:paraId="707A9985" w14:textId="7578749B" w:rsidR="003510A6" w:rsidRPr="00C60B18" w:rsidRDefault="00E97B7E" w:rsidP="000634D8">
            <w:pPr>
              <w:autoSpaceDE w:val="0"/>
              <w:autoSpaceDN w:val="0"/>
              <w:adjustRightInd w:val="0"/>
              <w:rPr>
                <w:rFonts w:ascii="Arial" w:hAnsi="Arial" w:cs="Arial"/>
                <w:sz w:val="21"/>
                <w:szCs w:val="21"/>
              </w:rPr>
            </w:pPr>
            <w:r w:rsidRPr="00E97B7E">
              <w:rPr>
                <w:rFonts w:ascii="Arial" w:hAnsi="Arial" w:cs="Arial"/>
                <w:sz w:val="20"/>
                <w:szCs w:val="20"/>
              </w:rPr>
              <w:t xml:space="preserve">Acquity Solvent Delivery System Final </w:t>
            </w:r>
            <w:r w:rsidR="001F561A" w:rsidRPr="00E97B7E">
              <w:rPr>
                <w:rFonts w:ascii="Arial" w:hAnsi="Arial" w:cs="Arial"/>
                <w:sz w:val="20"/>
                <w:szCs w:val="20"/>
              </w:rPr>
              <w:t>Tester TE</w:t>
            </w:r>
            <w:r w:rsidRPr="00E97B7E">
              <w:rPr>
                <w:rFonts w:ascii="Arial" w:hAnsi="Arial" w:cs="Arial"/>
                <w:sz w:val="20"/>
                <w:szCs w:val="20"/>
              </w:rPr>
              <w:t xml:space="preserve">82943-17 and </w:t>
            </w:r>
            <w:r w:rsidR="00EF72A9" w:rsidRPr="00E97B7E">
              <w:rPr>
                <w:rFonts w:ascii="Arial" w:hAnsi="Arial" w:cs="Arial"/>
                <w:sz w:val="20"/>
                <w:szCs w:val="20"/>
              </w:rPr>
              <w:t xml:space="preserve">18 </w:t>
            </w:r>
            <w:r w:rsidR="00EF72A9" w:rsidRPr="00AD06AB">
              <w:rPr>
                <w:rFonts w:ascii="Arial" w:hAnsi="Arial" w:cs="Arial"/>
                <w:sz w:val="20"/>
                <w:szCs w:val="20"/>
              </w:rPr>
              <w:t>is</w:t>
            </w:r>
            <w:r w:rsidR="00C448FB" w:rsidRPr="00AD06AB">
              <w:rPr>
                <w:rFonts w:ascii="Arial" w:hAnsi="Arial" w:cs="Arial"/>
                <w:sz w:val="20"/>
                <w:szCs w:val="20"/>
              </w:rPr>
              <w:t xml:space="preserve"> </w:t>
            </w:r>
            <w:r w:rsidR="00A271F0" w:rsidRPr="00AD06AB">
              <w:rPr>
                <w:rFonts w:ascii="Arial" w:hAnsi="Arial" w:cs="Arial"/>
                <w:sz w:val="20"/>
                <w:szCs w:val="20"/>
              </w:rPr>
              <w:t xml:space="preserve">to be </w:t>
            </w:r>
            <w:r w:rsidR="00C448FB" w:rsidRPr="00AD06AB">
              <w:rPr>
                <w:rFonts w:ascii="Arial" w:hAnsi="Arial" w:cs="Arial"/>
                <w:sz w:val="20"/>
                <w:szCs w:val="20"/>
              </w:rPr>
              <w:t>decommission</w:t>
            </w:r>
            <w:r w:rsidR="00A271F0" w:rsidRPr="00AD06AB">
              <w:rPr>
                <w:rFonts w:ascii="Arial" w:hAnsi="Arial" w:cs="Arial"/>
                <w:sz w:val="20"/>
                <w:szCs w:val="20"/>
              </w:rPr>
              <w:t>ed</w:t>
            </w:r>
            <w:r w:rsidR="00426B23">
              <w:rPr>
                <w:rFonts w:ascii="Arial" w:hAnsi="Arial" w:cs="Arial"/>
                <w:sz w:val="20"/>
                <w:szCs w:val="20"/>
              </w:rPr>
              <w:t xml:space="preserve"> as</w:t>
            </w:r>
            <w:r>
              <w:rPr>
                <w:rFonts w:ascii="Arial" w:hAnsi="Arial" w:cs="Arial"/>
                <w:sz w:val="20"/>
                <w:szCs w:val="20"/>
              </w:rPr>
              <w:t xml:space="preserve"> present tester capacity is sufficient to </w:t>
            </w:r>
            <w:r w:rsidR="00723597">
              <w:rPr>
                <w:rFonts w:ascii="Arial" w:hAnsi="Arial" w:cs="Arial"/>
                <w:sz w:val="20"/>
                <w:szCs w:val="20"/>
              </w:rPr>
              <w:t xml:space="preserve">as per </w:t>
            </w:r>
            <w:r>
              <w:rPr>
                <w:rFonts w:ascii="Arial" w:hAnsi="Arial" w:cs="Arial"/>
                <w:sz w:val="20"/>
                <w:szCs w:val="20"/>
              </w:rPr>
              <w:t>demand</w:t>
            </w:r>
            <w:r w:rsidRPr="00165DA6">
              <w:rPr>
                <w:rFonts w:ascii="Arial" w:hAnsi="Arial" w:cs="Arial"/>
                <w:sz w:val="20"/>
                <w:szCs w:val="20"/>
              </w:rPr>
              <w:t xml:space="preserve"> </w:t>
            </w:r>
            <w:r w:rsidR="00F86227" w:rsidRPr="00165DA6">
              <w:rPr>
                <w:rFonts w:ascii="Arial" w:hAnsi="Arial" w:cs="Arial"/>
                <w:sz w:val="20"/>
                <w:szCs w:val="20"/>
              </w:rPr>
              <w:t>.</w:t>
            </w:r>
            <w:r w:rsidR="00723597">
              <w:rPr>
                <w:rFonts w:ascii="Arial" w:hAnsi="Arial" w:cs="Arial"/>
                <w:sz w:val="20"/>
                <w:szCs w:val="20"/>
              </w:rPr>
              <w:t xml:space="preserve"> Decommissioned tester shall be return to WPPL.</w:t>
            </w:r>
            <w:r w:rsidR="00C448FB" w:rsidRPr="00AD06AB">
              <w:rPr>
                <w:rFonts w:ascii="Arial" w:hAnsi="Arial" w:cs="Arial"/>
                <w:sz w:val="20"/>
                <w:szCs w:val="20"/>
              </w:rPr>
              <w:t xml:space="preserve"> This is </w:t>
            </w:r>
            <w:r w:rsidR="001A08E5" w:rsidRPr="00AD06AB">
              <w:rPr>
                <w:rFonts w:ascii="Arial" w:hAnsi="Arial" w:cs="Arial"/>
                <w:sz w:val="20"/>
                <w:szCs w:val="20"/>
              </w:rPr>
              <w:t>a</w:t>
            </w:r>
            <w:r w:rsidR="00C448FB" w:rsidRPr="00AD06AB">
              <w:rPr>
                <w:rFonts w:ascii="Arial" w:hAnsi="Arial" w:cs="Arial"/>
                <w:sz w:val="20"/>
                <w:szCs w:val="20"/>
              </w:rPr>
              <w:t xml:space="preserve"> standalone </w:t>
            </w:r>
            <w:r>
              <w:rPr>
                <w:rFonts w:ascii="Arial" w:hAnsi="Arial" w:cs="Arial"/>
                <w:sz w:val="20"/>
                <w:szCs w:val="20"/>
              </w:rPr>
              <w:t xml:space="preserve">final tester </w:t>
            </w:r>
            <w:r w:rsidR="00C448FB" w:rsidRPr="00AD06AB">
              <w:rPr>
                <w:rFonts w:ascii="Arial" w:hAnsi="Arial" w:cs="Arial"/>
                <w:sz w:val="20"/>
                <w:szCs w:val="20"/>
              </w:rPr>
              <w:t>which has no association with any validated fixture or</w:t>
            </w:r>
            <w:r w:rsidR="00426B23">
              <w:rPr>
                <w:rFonts w:ascii="Arial" w:hAnsi="Arial" w:cs="Arial"/>
                <w:sz w:val="20"/>
                <w:szCs w:val="20"/>
              </w:rPr>
              <w:t xml:space="preserve"> any other</w:t>
            </w:r>
            <w:r w:rsidR="00C448FB" w:rsidRPr="00AD06AB">
              <w:rPr>
                <w:rFonts w:ascii="Arial" w:hAnsi="Arial" w:cs="Arial"/>
                <w:sz w:val="20"/>
                <w:szCs w:val="20"/>
              </w:rPr>
              <w:t xml:space="preserve"> tester currently active at production. Hence, no impact of change will occur.  </w:t>
            </w:r>
          </w:p>
        </w:tc>
      </w:tr>
      <w:tr w:rsidR="003510A6" w:rsidRPr="00CE7B21" w14:paraId="38C11E75" w14:textId="77777777" w:rsidTr="00A965E9">
        <w:trPr>
          <w:trHeight w:val="2150"/>
        </w:trPr>
        <w:tc>
          <w:tcPr>
            <w:tcW w:w="11022" w:type="dxa"/>
            <w:gridSpan w:val="4"/>
            <w:shd w:val="clear" w:color="auto" w:fill="auto"/>
          </w:tcPr>
          <w:p w14:paraId="5238275C" w14:textId="77777777" w:rsidR="003510A6" w:rsidRPr="00CE7B21" w:rsidRDefault="001232DF" w:rsidP="000634D8">
            <w:pPr>
              <w:tabs>
                <w:tab w:val="left" w:pos="5810"/>
              </w:tabs>
              <w:autoSpaceDE w:val="0"/>
              <w:autoSpaceDN w:val="0"/>
              <w:adjustRightInd w:val="0"/>
              <w:rPr>
                <w:rFonts w:ascii="Arial" w:hAnsi="Arial" w:cs="Arial"/>
                <w:b/>
                <w:sz w:val="22"/>
                <w:szCs w:val="22"/>
              </w:rPr>
            </w:pPr>
            <w:r w:rsidRPr="000C0EFB">
              <w:rPr>
                <w:rFonts w:ascii="Arial" w:hAnsi="Arial" w:cs="Arial"/>
                <w:sz w:val="22"/>
                <w:szCs w:val="22"/>
                <w:vertAlign w:val="superscript"/>
              </w:rPr>
              <w:t>(</w:t>
            </w:r>
            <w:r>
              <w:rPr>
                <w:rFonts w:ascii="Arial" w:hAnsi="Arial" w:cs="Arial"/>
                <w:sz w:val="22"/>
                <w:szCs w:val="22"/>
                <w:vertAlign w:val="superscript"/>
              </w:rPr>
              <w:t>8</w:t>
            </w:r>
            <w:r w:rsidRPr="000C0EFB">
              <w:rPr>
                <w:rFonts w:ascii="Arial" w:hAnsi="Arial" w:cs="Arial"/>
                <w:sz w:val="22"/>
                <w:szCs w:val="22"/>
                <w:vertAlign w:val="superscript"/>
              </w:rPr>
              <w:t>)</w:t>
            </w:r>
            <w:r>
              <w:rPr>
                <w:rFonts w:ascii="Arial" w:hAnsi="Arial" w:cs="Arial"/>
                <w:sz w:val="22"/>
                <w:szCs w:val="22"/>
                <w:vertAlign w:val="superscript"/>
              </w:rPr>
              <w:t xml:space="preserve"> </w:t>
            </w:r>
            <w:r w:rsidRPr="00CE7B21">
              <w:rPr>
                <w:rFonts w:ascii="Arial" w:hAnsi="Arial" w:cs="Arial"/>
                <w:b/>
                <w:sz w:val="22"/>
                <w:szCs w:val="22"/>
              </w:rPr>
              <w:t>Required Activities To Verify A Successful Change</w:t>
            </w:r>
          </w:p>
          <w:p w14:paraId="3C9D421F" w14:textId="4D78DADF" w:rsidR="007C5AB9" w:rsidRDefault="001232DF" w:rsidP="000634D8">
            <w:pPr>
              <w:autoSpaceDE w:val="0"/>
              <w:autoSpaceDN w:val="0"/>
              <w:adjustRightInd w:val="0"/>
              <w:rPr>
                <w:rFonts w:ascii="Arial" w:hAnsi="Arial" w:cs="Arial"/>
                <w:sz w:val="22"/>
                <w:szCs w:val="22"/>
              </w:rPr>
            </w:pPr>
            <w:r w:rsidRPr="00CE7B21">
              <w:rPr>
                <w:rFonts w:ascii="Arial" w:hAnsi="Arial" w:cs="Arial"/>
                <w:sz w:val="22"/>
                <w:szCs w:val="22"/>
              </w:rPr>
              <w:t>Method of Change:</w:t>
            </w:r>
            <w:r w:rsidR="007C5AB9">
              <w:rPr>
                <w:rFonts w:ascii="Arial" w:hAnsi="Arial" w:cs="Arial"/>
                <w:sz w:val="22"/>
                <w:szCs w:val="22"/>
              </w:rPr>
              <w:t xml:space="preserve"> Successfully complete the below:</w:t>
            </w:r>
          </w:p>
          <w:p w14:paraId="00A6090A" w14:textId="7554B7A3" w:rsidR="007C5AB9" w:rsidRDefault="00AD06AB" w:rsidP="00AD06AB">
            <w:pPr>
              <w:autoSpaceDE w:val="0"/>
              <w:autoSpaceDN w:val="0"/>
              <w:adjustRightInd w:val="0"/>
              <w:ind w:left="250" w:hanging="250"/>
              <w:rPr>
                <w:rFonts w:ascii="Arial" w:hAnsi="Arial" w:cs="Arial"/>
                <w:sz w:val="20"/>
                <w:szCs w:val="20"/>
              </w:rPr>
            </w:pPr>
            <w:r>
              <w:rPr>
                <w:rFonts w:ascii="Arial" w:hAnsi="Arial" w:cs="Arial"/>
                <w:sz w:val="20"/>
                <w:szCs w:val="20"/>
              </w:rPr>
              <w:t>a</w:t>
            </w:r>
            <w:r w:rsidR="007C5AB9" w:rsidRPr="00AD06AB">
              <w:rPr>
                <w:rFonts w:ascii="Arial" w:hAnsi="Arial" w:cs="Arial"/>
                <w:sz w:val="20"/>
                <w:szCs w:val="20"/>
              </w:rPr>
              <w:t xml:space="preserve">) Review preventive maintenance </w:t>
            </w:r>
            <w:r w:rsidR="001547C2" w:rsidRPr="00AD06AB">
              <w:rPr>
                <w:rFonts w:ascii="Arial" w:hAnsi="Arial" w:cs="Arial"/>
                <w:sz w:val="20"/>
                <w:szCs w:val="20"/>
              </w:rPr>
              <w:t>records</w:t>
            </w:r>
            <w:r w:rsidR="00A271F0" w:rsidRPr="00AD06AB">
              <w:rPr>
                <w:rFonts w:ascii="Arial" w:hAnsi="Arial" w:cs="Arial"/>
                <w:sz w:val="20"/>
                <w:szCs w:val="20"/>
              </w:rPr>
              <w:t xml:space="preserve"> (include any downtime records)</w:t>
            </w:r>
            <w:r w:rsidR="007C5AB9" w:rsidRPr="00AD06AB">
              <w:rPr>
                <w:rFonts w:ascii="Arial" w:hAnsi="Arial" w:cs="Arial"/>
                <w:sz w:val="20"/>
                <w:szCs w:val="20"/>
              </w:rPr>
              <w:t xml:space="preserve"> of the </w:t>
            </w:r>
            <w:r w:rsidR="007B1911">
              <w:rPr>
                <w:rFonts w:ascii="Arial" w:hAnsi="Arial" w:cs="Arial"/>
                <w:sz w:val="20"/>
                <w:szCs w:val="20"/>
              </w:rPr>
              <w:t>Tester</w:t>
            </w:r>
            <w:r w:rsidR="007C5AB9" w:rsidRPr="00AD06AB">
              <w:rPr>
                <w:rFonts w:ascii="Arial" w:hAnsi="Arial" w:cs="Arial"/>
                <w:sz w:val="20"/>
                <w:szCs w:val="20"/>
              </w:rPr>
              <w:t xml:space="preserve"> to ensure no impact to the</w:t>
            </w:r>
            <w:r w:rsidR="00BA306E" w:rsidRPr="00AD06AB">
              <w:rPr>
                <w:rFonts w:ascii="Arial" w:hAnsi="Arial" w:cs="Arial"/>
                <w:sz w:val="20"/>
                <w:szCs w:val="20"/>
              </w:rPr>
              <w:t xml:space="preserve"> </w:t>
            </w:r>
            <w:r w:rsidR="00DB470D" w:rsidRPr="00AD06AB">
              <w:rPr>
                <w:rFonts w:ascii="Arial" w:hAnsi="Arial" w:cs="Arial"/>
                <w:sz w:val="20"/>
                <w:szCs w:val="20"/>
              </w:rPr>
              <w:t>p</w:t>
            </w:r>
            <w:r w:rsidR="007C5AB9" w:rsidRPr="00AD06AB">
              <w:rPr>
                <w:rFonts w:ascii="Arial" w:hAnsi="Arial" w:cs="Arial"/>
                <w:sz w:val="20"/>
                <w:szCs w:val="20"/>
              </w:rPr>
              <w:t xml:space="preserve">roduct. </w:t>
            </w:r>
            <w:r w:rsidR="006D396D" w:rsidRPr="00AD06AB">
              <w:rPr>
                <w:rFonts w:ascii="Arial" w:hAnsi="Arial" w:cs="Arial"/>
                <w:sz w:val="20"/>
                <w:szCs w:val="20"/>
              </w:rPr>
              <w:t>Verif</w:t>
            </w:r>
            <w:r w:rsidRPr="00AD06AB">
              <w:rPr>
                <w:rFonts w:ascii="Arial" w:hAnsi="Arial" w:cs="Arial"/>
                <w:sz w:val="20"/>
                <w:szCs w:val="20"/>
              </w:rPr>
              <w:t>y</w:t>
            </w:r>
            <w:r w:rsidR="006D396D" w:rsidRPr="00AD06AB">
              <w:rPr>
                <w:rFonts w:ascii="Arial" w:hAnsi="Arial" w:cs="Arial"/>
                <w:sz w:val="20"/>
                <w:szCs w:val="20"/>
              </w:rPr>
              <w:t xml:space="preserve"> the removal of the </w:t>
            </w:r>
            <w:r w:rsidR="0035343B">
              <w:rPr>
                <w:rFonts w:ascii="Arial" w:hAnsi="Arial" w:cs="Arial"/>
                <w:sz w:val="20"/>
                <w:szCs w:val="20"/>
              </w:rPr>
              <w:t>Tester</w:t>
            </w:r>
            <w:r w:rsidR="007C5AB9" w:rsidRPr="00AD06AB">
              <w:rPr>
                <w:rFonts w:ascii="Arial" w:hAnsi="Arial" w:cs="Arial"/>
                <w:sz w:val="20"/>
                <w:szCs w:val="20"/>
              </w:rPr>
              <w:t xml:space="preserve"> from the Preventive Maintenance </w:t>
            </w:r>
            <w:r w:rsidR="007C475F">
              <w:rPr>
                <w:rFonts w:ascii="Arial" w:hAnsi="Arial" w:cs="Arial"/>
                <w:sz w:val="20"/>
                <w:szCs w:val="20"/>
              </w:rPr>
              <w:t>program</w:t>
            </w:r>
            <w:r w:rsidR="007C5AB9" w:rsidRPr="00AD06AB">
              <w:rPr>
                <w:rFonts w:ascii="Arial" w:hAnsi="Arial" w:cs="Arial"/>
                <w:sz w:val="20"/>
                <w:szCs w:val="20"/>
              </w:rPr>
              <w:t>.</w:t>
            </w:r>
            <w:r w:rsidR="00423E9F" w:rsidRPr="00AD06AB">
              <w:rPr>
                <w:rFonts w:ascii="Arial" w:hAnsi="Arial" w:cs="Arial"/>
                <w:sz w:val="20"/>
                <w:szCs w:val="20"/>
              </w:rPr>
              <w:t xml:space="preserve"> </w:t>
            </w:r>
          </w:p>
          <w:p w14:paraId="6BDFC0D0" w14:textId="75AD10F3" w:rsidR="00F85FED" w:rsidRPr="00AD06AB" w:rsidRDefault="00F85FED" w:rsidP="00AD06AB">
            <w:pPr>
              <w:autoSpaceDE w:val="0"/>
              <w:autoSpaceDN w:val="0"/>
              <w:adjustRightInd w:val="0"/>
              <w:ind w:left="250" w:hanging="250"/>
              <w:rPr>
                <w:rFonts w:ascii="Arial" w:hAnsi="Arial" w:cs="Arial"/>
                <w:sz w:val="20"/>
                <w:szCs w:val="20"/>
              </w:rPr>
            </w:pPr>
            <w:r>
              <w:rPr>
                <w:rFonts w:ascii="Arial" w:hAnsi="Arial" w:cs="Arial"/>
                <w:sz w:val="20"/>
                <w:szCs w:val="20"/>
              </w:rPr>
              <w:t>b</w:t>
            </w:r>
            <w:r w:rsidRPr="008C5E6E">
              <w:rPr>
                <w:rFonts w:ascii="Arial" w:hAnsi="Arial" w:cs="Arial"/>
                <w:sz w:val="20"/>
                <w:szCs w:val="20"/>
              </w:rPr>
              <w:t xml:space="preserve">) Review Calibration </w:t>
            </w:r>
            <w:r w:rsidRPr="00955C0D">
              <w:rPr>
                <w:rFonts w:ascii="Arial" w:hAnsi="Arial" w:cs="Arial"/>
                <w:sz w:val="20"/>
                <w:szCs w:val="20"/>
              </w:rPr>
              <w:t>re</w:t>
            </w:r>
            <w:r w:rsidR="00437E36" w:rsidRPr="00955C0D">
              <w:rPr>
                <w:rFonts w:ascii="Arial" w:hAnsi="Arial" w:cs="Arial"/>
                <w:sz w:val="20"/>
                <w:szCs w:val="20"/>
              </w:rPr>
              <w:t>cords</w:t>
            </w:r>
            <w:r w:rsidRPr="00955C0D">
              <w:rPr>
                <w:rFonts w:ascii="Arial" w:hAnsi="Arial" w:cs="Arial"/>
                <w:sz w:val="20"/>
                <w:szCs w:val="20"/>
              </w:rPr>
              <w:t xml:space="preserve"> of the </w:t>
            </w:r>
            <w:r w:rsidR="00C25DD0" w:rsidRPr="00955C0D">
              <w:rPr>
                <w:rFonts w:ascii="Arial" w:hAnsi="Arial" w:cs="Arial"/>
                <w:sz w:val="20"/>
                <w:szCs w:val="20"/>
              </w:rPr>
              <w:t xml:space="preserve">calibrated </w:t>
            </w:r>
            <w:r w:rsidRPr="00955C0D">
              <w:rPr>
                <w:rFonts w:ascii="Arial" w:hAnsi="Arial" w:cs="Arial"/>
                <w:sz w:val="20"/>
                <w:szCs w:val="20"/>
              </w:rPr>
              <w:t xml:space="preserve">equipment of the </w:t>
            </w:r>
            <w:r w:rsidR="0035343B">
              <w:rPr>
                <w:rFonts w:ascii="Arial" w:hAnsi="Arial" w:cs="Arial"/>
                <w:sz w:val="20"/>
                <w:szCs w:val="20"/>
              </w:rPr>
              <w:t>Tester</w:t>
            </w:r>
            <w:r w:rsidRPr="00955C0D">
              <w:rPr>
                <w:rFonts w:ascii="Arial" w:hAnsi="Arial" w:cs="Arial"/>
                <w:sz w:val="20"/>
                <w:szCs w:val="20"/>
              </w:rPr>
              <w:t xml:space="preserve">. Verify the removal of the </w:t>
            </w:r>
            <w:r w:rsidR="00437E36" w:rsidRPr="00955C0D">
              <w:rPr>
                <w:rFonts w:ascii="Arial" w:hAnsi="Arial" w:cs="Arial"/>
                <w:sz w:val="20"/>
                <w:szCs w:val="20"/>
              </w:rPr>
              <w:t>ancillary equipment from the Calibration System.</w:t>
            </w:r>
            <w:r>
              <w:rPr>
                <w:rFonts w:ascii="Arial" w:hAnsi="Arial" w:cs="Arial"/>
                <w:sz w:val="20"/>
                <w:szCs w:val="20"/>
              </w:rPr>
              <w:t xml:space="preserve"> </w:t>
            </w:r>
          </w:p>
          <w:p w14:paraId="3E64B6AF" w14:textId="72EAA3AC" w:rsidR="003510A6" w:rsidRPr="00CE7B21" w:rsidRDefault="00437E36" w:rsidP="00AD06AB">
            <w:pPr>
              <w:autoSpaceDE w:val="0"/>
              <w:autoSpaceDN w:val="0"/>
              <w:adjustRightInd w:val="0"/>
              <w:ind w:left="250" w:hanging="250"/>
              <w:rPr>
                <w:rFonts w:ascii="Arial" w:hAnsi="Arial" w:cs="Arial"/>
                <w:sz w:val="22"/>
                <w:szCs w:val="22"/>
              </w:rPr>
            </w:pPr>
            <w:r>
              <w:rPr>
                <w:rFonts w:ascii="Arial" w:hAnsi="Arial" w:cs="Arial"/>
                <w:sz w:val="20"/>
                <w:szCs w:val="20"/>
              </w:rPr>
              <w:t>c</w:t>
            </w:r>
            <w:r w:rsidR="007C5AB9" w:rsidRPr="00AD06AB">
              <w:rPr>
                <w:rFonts w:ascii="Arial" w:hAnsi="Arial" w:cs="Arial"/>
                <w:sz w:val="20"/>
                <w:szCs w:val="20"/>
              </w:rPr>
              <w:t xml:space="preserve">) Complete a Validation Report with records to justify and formally decommission the </w:t>
            </w:r>
            <w:r w:rsidR="0035343B">
              <w:rPr>
                <w:rFonts w:ascii="Arial" w:hAnsi="Arial" w:cs="Arial"/>
                <w:sz w:val="20"/>
                <w:szCs w:val="20"/>
              </w:rPr>
              <w:t>Tester</w:t>
            </w:r>
            <w:r w:rsidR="007C5AB9" w:rsidRPr="00AD06AB">
              <w:rPr>
                <w:rFonts w:ascii="Arial" w:hAnsi="Arial" w:cs="Arial"/>
                <w:sz w:val="20"/>
                <w:szCs w:val="20"/>
              </w:rPr>
              <w:t xml:space="preserve"> upon approval.</w:t>
            </w:r>
            <w:r w:rsidR="00DB470D" w:rsidRPr="00AD06AB">
              <w:rPr>
                <w:rFonts w:ascii="Arial" w:hAnsi="Arial" w:cs="Arial"/>
                <w:sz w:val="20"/>
                <w:szCs w:val="20"/>
              </w:rPr>
              <w:t xml:space="preserve"> </w:t>
            </w:r>
            <w:r w:rsidR="007C5AB9" w:rsidRPr="00AD06AB">
              <w:rPr>
                <w:rFonts w:ascii="Arial" w:hAnsi="Arial" w:cs="Arial"/>
                <w:sz w:val="20"/>
                <w:szCs w:val="20"/>
              </w:rPr>
              <w:t>This report will indicate the obsolet</w:t>
            </w:r>
            <w:r w:rsidR="00B1095F">
              <w:rPr>
                <w:rFonts w:ascii="Arial" w:hAnsi="Arial" w:cs="Arial"/>
                <w:sz w:val="20"/>
                <w:szCs w:val="20"/>
              </w:rPr>
              <w:t>ing</w:t>
            </w:r>
            <w:r w:rsidR="007C5AB9" w:rsidRPr="00AD06AB">
              <w:rPr>
                <w:rFonts w:ascii="Arial" w:hAnsi="Arial" w:cs="Arial"/>
                <w:sz w:val="20"/>
                <w:szCs w:val="20"/>
              </w:rPr>
              <w:t xml:space="preserve"> of the previous IQ </w:t>
            </w:r>
            <w:r w:rsidR="00DB470D" w:rsidRPr="00AD06AB">
              <w:rPr>
                <w:rFonts w:ascii="Arial" w:hAnsi="Arial" w:cs="Arial"/>
                <w:sz w:val="20"/>
                <w:szCs w:val="20"/>
              </w:rPr>
              <w:t xml:space="preserve">and </w:t>
            </w:r>
            <w:r w:rsidR="007C5AB9" w:rsidRPr="00AD06AB">
              <w:rPr>
                <w:rFonts w:ascii="Arial" w:hAnsi="Arial" w:cs="Arial"/>
                <w:sz w:val="20"/>
                <w:szCs w:val="20"/>
              </w:rPr>
              <w:t>OQ Validation reports with reference to the</w:t>
            </w:r>
            <w:r w:rsidR="00DB470D" w:rsidRPr="00AD06AB">
              <w:rPr>
                <w:rFonts w:ascii="Arial" w:hAnsi="Arial" w:cs="Arial"/>
                <w:sz w:val="20"/>
                <w:szCs w:val="20"/>
              </w:rPr>
              <w:t xml:space="preserve"> </w:t>
            </w:r>
            <w:r w:rsidR="007C5AB9" w:rsidRPr="00AD06AB">
              <w:rPr>
                <w:rFonts w:ascii="Arial" w:hAnsi="Arial" w:cs="Arial"/>
                <w:sz w:val="20"/>
                <w:szCs w:val="20"/>
              </w:rPr>
              <w:t>respective Protocol</w:t>
            </w:r>
            <w:r w:rsidR="00B1095F">
              <w:rPr>
                <w:rFonts w:ascii="Arial" w:hAnsi="Arial" w:cs="Arial"/>
                <w:sz w:val="20"/>
                <w:szCs w:val="20"/>
              </w:rPr>
              <w:t>s</w:t>
            </w:r>
            <w:r w:rsidR="007C5AB9" w:rsidRPr="00AD06AB">
              <w:rPr>
                <w:rFonts w:ascii="Arial" w:hAnsi="Arial" w:cs="Arial"/>
                <w:sz w:val="20"/>
                <w:szCs w:val="20"/>
              </w:rPr>
              <w:t xml:space="preserve"> too.</w:t>
            </w:r>
            <w:r w:rsidR="00F70199" w:rsidRPr="00AD06AB">
              <w:rPr>
                <w:rFonts w:ascii="Arial" w:hAnsi="Arial" w:cs="Arial"/>
                <w:sz w:val="20"/>
                <w:szCs w:val="20"/>
              </w:rPr>
              <w:t xml:space="preserve"> V</w:t>
            </w:r>
            <w:r w:rsidR="00B1095F">
              <w:rPr>
                <w:rFonts w:ascii="Arial" w:hAnsi="Arial" w:cs="Arial"/>
                <w:sz w:val="20"/>
                <w:szCs w:val="20"/>
              </w:rPr>
              <w:t xml:space="preserve">alidation </w:t>
            </w:r>
            <w:r w:rsidR="00F70199" w:rsidRPr="00AD06AB">
              <w:rPr>
                <w:rFonts w:ascii="Arial" w:hAnsi="Arial" w:cs="Arial"/>
                <w:sz w:val="20"/>
                <w:szCs w:val="20"/>
              </w:rPr>
              <w:t>M</w:t>
            </w:r>
            <w:r w:rsidR="00B1095F">
              <w:rPr>
                <w:rFonts w:ascii="Arial" w:hAnsi="Arial" w:cs="Arial"/>
                <w:sz w:val="20"/>
                <w:szCs w:val="20"/>
              </w:rPr>
              <w:t xml:space="preserve">aster </w:t>
            </w:r>
            <w:r w:rsidR="00F70199" w:rsidRPr="00AD06AB">
              <w:rPr>
                <w:rFonts w:ascii="Arial" w:hAnsi="Arial" w:cs="Arial"/>
                <w:sz w:val="20"/>
                <w:szCs w:val="20"/>
              </w:rPr>
              <w:t>P</w:t>
            </w:r>
            <w:r w:rsidR="00B1095F">
              <w:rPr>
                <w:rFonts w:ascii="Arial" w:hAnsi="Arial" w:cs="Arial"/>
                <w:sz w:val="20"/>
                <w:szCs w:val="20"/>
              </w:rPr>
              <w:t>lan</w:t>
            </w:r>
            <w:r w:rsidR="00F70199" w:rsidRPr="00AD06AB">
              <w:rPr>
                <w:rFonts w:ascii="Arial" w:hAnsi="Arial" w:cs="Arial"/>
                <w:sz w:val="20"/>
                <w:szCs w:val="20"/>
              </w:rPr>
              <w:t xml:space="preserve"> </w:t>
            </w:r>
            <w:r w:rsidR="000D6492">
              <w:rPr>
                <w:rFonts w:ascii="Arial" w:hAnsi="Arial" w:cs="Arial"/>
                <w:sz w:val="20"/>
                <w:szCs w:val="20"/>
              </w:rPr>
              <w:t xml:space="preserve">(VMP) </w:t>
            </w:r>
            <w:r w:rsidR="00F70199" w:rsidRPr="00AD06AB">
              <w:rPr>
                <w:rFonts w:ascii="Arial" w:hAnsi="Arial" w:cs="Arial"/>
                <w:sz w:val="20"/>
                <w:szCs w:val="20"/>
              </w:rPr>
              <w:t>will be updated to reflect the change status.</w:t>
            </w:r>
          </w:p>
        </w:tc>
      </w:tr>
      <w:tr w:rsidR="003510A6" w:rsidRPr="00CE7B21" w14:paraId="1DAD7E90" w14:textId="77777777" w:rsidTr="00D06F40">
        <w:trPr>
          <w:trHeight w:val="1881"/>
        </w:trPr>
        <w:tc>
          <w:tcPr>
            <w:tcW w:w="11022" w:type="dxa"/>
            <w:gridSpan w:val="4"/>
            <w:shd w:val="clear" w:color="auto" w:fill="auto"/>
          </w:tcPr>
          <w:p w14:paraId="63BA41E6" w14:textId="77777777" w:rsidR="003510A6" w:rsidRPr="00CE7B21" w:rsidRDefault="001232DF" w:rsidP="00A965E9">
            <w:pPr>
              <w:autoSpaceDE w:val="0"/>
              <w:autoSpaceDN w:val="0"/>
              <w:adjustRightInd w:val="0"/>
              <w:spacing w:line="10" w:lineRule="atLeast"/>
              <w:rPr>
                <w:rFonts w:ascii="Arial" w:hAnsi="Arial" w:cs="Arial"/>
                <w:b/>
                <w:sz w:val="22"/>
                <w:szCs w:val="22"/>
              </w:rPr>
            </w:pPr>
            <w:r w:rsidRPr="000C0EFB">
              <w:rPr>
                <w:rFonts w:ascii="Arial" w:hAnsi="Arial" w:cs="Arial"/>
                <w:sz w:val="22"/>
                <w:szCs w:val="22"/>
                <w:vertAlign w:val="superscript"/>
              </w:rPr>
              <w:t>(</w:t>
            </w:r>
            <w:r>
              <w:rPr>
                <w:rFonts w:ascii="Arial" w:hAnsi="Arial" w:cs="Arial"/>
                <w:sz w:val="22"/>
                <w:szCs w:val="22"/>
                <w:vertAlign w:val="superscript"/>
              </w:rPr>
              <w:t>9</w:t>
            </w:r>
            <w:r w:rsidRPr="000C0EFB">
              <w:rPr>
                <w:rFonts w:ascii="Arial" w:hAnsi="Arial" w:cs="Arial"/>
                <w:sz w:val="22"/>
                <w:szCs w:val="22"/>
                <w:vertAlign w:val="superscript"/>
              </w:rPr>
              <w:t>)</w:t>
            </w:r>
            <w:r w:rsidRPr="00CE7B21">
              <w:rPr>
                <w:rFonts w:ascii="Arial" w:hAnsi="Arial" w:cs="Arial"/>
                <w:b/>
                <w:sz w:val="22"/>
                <w:szCs w:val="22"/>
              </w:rPr>
              <w:t xml:space="preserve"> (IQ/OQ/PQ As Applicable) Testing and Documentation Requirements:</w:t>
            </w:r>
          </w:p>
          <w:p w14:paraId="75475FDB" w14:textId="3A01E16C" w:rsidR="00DB470D" w:rsidRPr="00AD06AB" w:rsidRDefault="00DB470D" w:rsidP="00A965E9">
            <w:pPr>
              <w:autoSpaceDE w:val="0"/>
              <w:autoSpaceDN w:val="0"/>
              <w:adjustRightInd w:val="0"/>
              <w:spacing w:line="10" w:lineRule="atLeast"/>
              <w:rPr>
                <w:rFonts w:ascii="Arial" w:hAnsi="Arial" w:cs="Arial"/>
                <w:sz w:val="20"/>
                <w:szCs w:val="20"/>
              </w:rPr>
            </w:pPr>
            <w:r w:rsidRPr="00AD06AB">
              <w:rPr>
                <w:rFonts w:ascii="Arial" w:hAnsi="Arial" w:cs="Arial"/>
                <w:sz w:val="20"/>
                <w:szCs w:val="20"/>
              </w:rPr>
              <w:t>IQ</w:t>
            </w:r>
            <w:r w:rsidR="007A44A1">
              <w:rPr>
                <w:rFonts w:ascii="Arial" w:hAnsi="Arial" w:cs="Arial"/>
                <w:sz w:val="20"/>
                <w:szCs w:val="20"/>
              </w:rPr>
              <w:t xml:space="preserve"> </w:t>
            </w:r>
            <w:r w:rsidRPr="00AD06AB">
              <w:rPr>
                <w:rFonts w:ascii="Arial" w:hAnsi="Arial" w:cs="Arial"/>
                <w:sz w:val="20"/>
                <w:szCs w:val="20"/>
              </w:rPr>
              <w:t xml:space="preserve">Validation Report is required to justify and state that the </w:t>
            </w:r>
            <w:r w:rsidR="0035343B">
              <w:rPr>
                <w:rFonts w:ascii="Arial" w:hAnsi="Arial" w:cs="Arial"/>
                <w:sz w:val="20"/>
                <w:szCs w:val="20"/>
              </w:rPr>
              <w:t>Tester</w:t>
            </w:r>
            <w:r w:rsidRPr="00AD06AB">
              <w:rPr>
                <w:rFonts w:ascii="Arial" w:hAnsi="Arial" w:cs="Arial"/>
                <w:sz w:val="20"/>
                <w:szCs w:val="20"/>
              </w:rPr>
              <w:t xml:space="preserve"> is formally decommissioned.</w:t>
            </w:r>
          </w:p>
          <w:p w14:paraId="523041D1" w14:textId="30024785" w:rsidR="00AD06AB" w:rsidRPr="00AD06AB" w:rsidRDefault="00DB470D" w:rsidP="00EA116E">
            <w:pPr>
              <w:autoSpaceDE w:val="0"/>
              <w:autoSpaceDN w:val="0"/>
              <w:adjustRightInd w:val="0"/>
              <w:rPr>
                <w:rFonts w:ascii="Arial" w:hAnsi="Arial" w:cs="Arial"/>
                <w:sz w:val="20"/>
                <w:szCs w:val="20"/>
              </w:rPr>
            </w:pPr>
            <w:r w:rsidRPr="00AD06AB">
              <w:rPr>
                <w:rFonts w:ascii="Arial" w:hAnsi="Arial" w:cs="Arial"/>
                <w:sz w:val="20"/>
                <w:szCs w:val="20"/>
              </w:rPr>
              <w:t>Successful approval of the report shall qualify the changes.</w:t>
            </w:r>
            <w:r w:rsidR="00DB7C73" w:rsidRPr="00AD06AB">
              <w:rPr>
                <w:rFonts w:ascii="Arial" w:hAnsi="Arial" w:cs="Arial"/>
                <w:sz w:val="20"/>
                <w:szCs w:val="20"/>
              </w:rPr>
              <w:t xml:space="preserve"> Obsolete </w:t>
            </w:r>
            <w:r w:rsidR="005B3A52">
              <w:rPr>
                <w:rFonts w:ascii="Arial" w:hAnsi="Arial" w:cs="Arial"/>
                <w:sz w:val="20"/>
                <w:szCs w:val="20"/>
              </w:rPr>
              <w:t xml:space="preserve">validation </w:t>
            </w:r>
            <w:r w:rsidR="00DB7C73" w:rsidRPr="00AD06AB">
              <w:rPr>
                <w:rFonts w:ascii="Arial" w:hAnsi="Arial" w:cs="Arial"/>
                <w:sz w:val="20"/>
                <w:szCs w:val="20"/>
              </w:rPr>
              <w:t xml:space="preserve">documents in relation </w:t>
            </w:r>
            <w:r w:rsidR="001F561A" w:rsidRPr="00AD06AB">
              <w:rPr>
                <w:rFonts w:ascii="Arial" w:hAnsi="Arial" w:cs="Arial"/>
                <w:sz w:val="20"/>
                <w:szCs w:val="20"/>
              </w:rPr>
              <w:t xml:space="preserve">with </w:t>
            </w:r>
            <w:r w:rsidR="001F561A">
              <w:rPr>
                <w:rFonts w:ascii="Arial" w:hAnsi="Arial" w:cs="Arial"/>
                <w:sz w:val="20"/>
                <w:szCs w:val="20"/>
              </w:rPr>
              <w:t>present</w:t>
            </w:r>
            <w:r w:rsidR="00E97B7E">
              <w:rPr>
                <w:rFonts w:ascii="Arial" w:hAnsi="Arial" w:cs="Arial"/>
                <w:sz w:val="20"/>
                <w:szCs w:val="20"/>
              </w:rPr>
              <w:t xml:space="preserve"> tester </w:t>
            </w:r>
          </w:p>
          <w:p w14:paraId="408ADEDB" w14:textId="108E27E1" w:rsidR="00FE4F1F" w:rsidRPr="008A62AB" w:rsidRDefault="00AD06AB" w:rsidP="00AD06AB">
            <w:pPr>
              <w:autoSpaceDE w:val="0"/>
              <w:autoSpaceDN w:val="0"/>
              <w:adjustRightInd w:val="0"/>
              <w:ind w:left="250" w:hanging="250"/>
              <w:rPr>
                <w:rFonts w:ascii="Arial" w:hAnsi="Arial" w:cs="Arial"/>
                <w:color w:val="000000" w:themeColor="text1"/>
                <w:sz w:val="20"/>
                <w:szCs w:val="20"/>
              </w:rPr>
            </w:pPr>
            <w:r w:rsidRPr="008A62AB">
              <w:rPr>
                <w:rFonts w:ascii="Arial" w:hAnsi="Arial" w:cs="Arial"/>
                <w:color w:val="000000" w:themeColor="text1"/>
                <w:sz w:val="20"/>
                <w:szCs w:val="20"/>
              </w:rPr>
              <w:t xml:space="preserve">a. </w:t>
            </w:r>
            <w:r w:rsidR="00FE4F1F" w:rsidRPr="008A62AB">
              <w:rPr>
                <w:rFonts w:ascii="Arial" w:hAnsi="Arial" w:cs="Arial"/>
                <w:color w:val="000000" w:themeColor="text1"/>
                <w:sz w:val="20"/>
                <w:szCs w:val="20"/>
              </w:rPr>
              <w:t xml:space="preserve"> Installation Qualification Report For the Acquity SDS Final Test System TE82943-17 – WAT-RW-SKI04562 Rev F</w:t>
            </w:r>
          </w:p>
          <w:p w14:paraId="38736323" w14:textId="1B079F6F" w:rsidR="00AD06AB" w:rsidRPr="008A62AB" w:rsidRDefault="00FE4F1F" w:rsidP="00AD06AB">
            <w:pPr>
              <w:autoSpaceDE w:val="0"/>
              <w:autoSpaceDN w:val="0"/>
              <w:adjustRightInd w:val="0"/>
              <w:ind w:left="250" w:hanging="250"/>
              <w:rPr>
                <w:rFonts w:ascii="Arial" w:hAnsi="Arial" w:cs="Arial"/>
                <w:color w:val="000000" w:themeColor="text1"/>
                <w:sz w:val="20"/>
                <w:szCs w:val="20"/>
              </w:rPr>
            </w:pPr>
            <w:r w:rsidRPr="008A62AB">
              <w:rPr>
                <w:rFonts w:ascii="Arial" w:hAnsi="Arial" w:cs="Arial"/>
                <w:color w:val="000000" w:themeColor="text1"/>
                <w:sz w:val="20"/>
                <w:szCs w:val="20"/>
              </w:rPr>
              <w:t xml:space="preserve">b. </w:t>
            </w:r>
            <w:r w:rsidRPr="008A62AB">
              <w:rPr>
                <w:color w:val="000000" w:themeColor="text1"/>
              </w:rPr>
              <w:t xml:space="preserve"> </w:t>
            </w:r>
            <w:r w:rsidRPr="008A62AB">
              <w:rPr>
                <w:rFonts w:ascii="Arial" w:hAnsi="Arial" w:cs="Arial"/>
                <w:color w:val="000000" w:themeColor="text1"/>
                <w:sz w:val="20"/>
                <w:szCs w:val="20"/>
              </w:rPr>
              <w:t>Installation Qualification Report For the Acquity SDS Final Test System TE82943-18 -WAT-RW-SKI04563 Rev F</w:t>
            </w:r>
            <w:r w:rsidR="003C46A9" w:rsidRPr="008A62AB">
              <w:rPr>
                <w:rFonts w:ascii="Arial" w:hAnsi="Arial" w:cs="Arial"/>
                <w:color w:val="000000" w:themeColor="text1"/>
                <w:sz w:val="20"/>
                <w:szCs w:val="20"/>
              </w:rPr>
              <w:t xml:space="preserve"> </w:t>
            </w:r>
            <w:r w:rsidR="00EA116E" w:rsidRPr="008A62AB">
              <w:rPr>
                <w:rFonts w:ascii="Arial" w:hAnsi="Arial" w:cs="Arial"/>
                <w:color w:val="000000" w:themeColor="text1"/>
                <w:sz w:val="20"/>
                <w:szCs w:val="20"/>
              </w:rPr>
              <w:t xml:space="preserve"> </w:t>
            </w:r>
          </w:p>
          <w:p w14:paraId="3B7F4CAE" w14:textId="03CCCCB5" w:rsidR="00D06F40" w:rsidRPr="003C46A9" w:rsidRDefault="00D06F40" w:rsidP="00D06F40">
            <w:pPr>
              <w:autoSpaceDE w:val="0"/>
              <w:autoSpaceDN w:val="0"/>
              <w:adjustRightInd w:val="0"/>
              <w:ind w:left="250" w:hanging="250"/>
              <w:rPr>
                <w:rFonts w:ascii="Arial" w:hAnsi="Arial" w:cs="Arial"/>
                <w:sz w:val="20"/>
                <w:szCs w:val="20"/>
              </w:rPr>
            </w:pPr>
          </w:p>
        </w:tc>
      </w:tr>
      <w:tr w:rsidR="003510A6" w:rsidRPr="00CE7B21" w14:paraId="7474D863" w14:textId="77777777" w:rsidTr="00DD04E9">
        <w:trPr>
          <w:trHeight w:val="351"/>
        </w:trPr>
        <w:tc>
          <w:tcPr>
            <w:tcW w:w="11022" w:type="dxa"/>
            <w:gridSpan w:val="4"/>
            <w:shd w:val="clear" w:color="auto" w:fill="auto"/>
          </w:tcPr>
          <w:p w14:paraId="54ACE486" w14:textId="77777777" w:rsidR="00DB470D" w:rsidRDefault="001232DF" w:rsidP="00DD04E9">
            <w:pPr>
              <w:autoSpaceDE w:val="0"/>
              <w:autoSpaceDN w:val="0"/>
              <w:adjustRightInd w:val="0"/>
              <w:rPr>
                <w:rFonts w:ascii="Arial" w:hAnsi="Arial" w:cs="Arial"/>
                <w:b/>
                <w:sz w:val="22"/>
                <w:szCs w:val="22"/>
              </w:rPr>
            </w:pPr>
            <w:r w:rsidRPr="000C0EFB">
              <w:rPr>
                <w:rFonts w:ascii="Arial" w:hAnsi="Arial" w:cs="Arial"/>
                <w:sz w:val="22"/>
                <w:szCs w:val="22"/>
                <w:vertAlign w:val="superscript"/>
              </w:rPr>
              <w:t>(</w:t>
            </w:r>
            <w:r>
              <w:rPr>
                <w:rFonts w:ascii="Arial" w:hAnsi="Arial" w:cs="Arial"/>
                <w:sz w:val="22"/>
                <w:szCs w:val="22"/>
                <w:vertAlign w:val="superscript"/>
              </w:rPr>
              <w:t>10</w:t>
            </w:r>
            <w:r w:rsidRPr="000C0EFB">
              <w:rPr>
                <w:rFonts w:ascii="Arial" w:hAnsi="Arial" w:cs="Arial"/>
                <w:sz w:val="22"/>
                <w:szCs w:val="22"/>
                <w:vertAlign w:val="superscript"/>
              </w:rPr>
              <w:t>)</w:t>
            </w:r>
            <w:r w:rsidRPr="00CE7B21">
              <w:rPr>
                <w:rFonts w:ascii="Arial" w:hAnsi="Arial" w:cs="Arial"/>
                <w:b/>
                <w:sz w:val="22"/>
                <w:szCs w:val="22"/>
              </w:rPr>
              <w:t xml:space="preserve"> The Method To Recover To The Validated State If The Change Is Not Successful:</w:t>
            </w:r>
          </w:p>
          <w:p w14:paraId="23DD1B81" w14:textId="14282962" w:rsidR="00DD04E9" w:rsidRPr="00DD04E9" w:rsidRDefault="00DD04E9" w:rsidP="00DD04E9">
            <w:pPr>
              <w:autoSpaceDE w:val="0"/>
              <w:autoSpaceDN w:val="0"/>
              <w:adjustRightInd w:val="0"/>
              <w:rPr>
                <w:rFonts w:ascii="Arial" w:hAnsi="Arial" w:cs="Arial"/>
                <w:b/>
                <w:sz w:val="22"/>
                <w:szCs w:val="22"/>
              </w:rPr>
            </w:pPr>
            <w:r w:rsidRPr="00DD04E9">
              <w:rPr>
                <w:rFonts w:ascii="Arial" w:hAnsi="Arial" w:cs="Arial"/>
                <w:sz w:val="20"/>
                <w:szCs w:val="20"/>
              </w:rPr>
              <w:t>NA</w:t>
            </w:r>
          </w:p>
        </w:tc>
      </w:tr>
    </w:tbl>
    <w:p w14:paraId="3B99E51A" w14:textId="18DFD4FD" w:rsidR="00DD04E9" w:rsidRDefault="00DD04E9" w:rsidP="00DD04E9"/>
    <w:p w14:paraId="467F8999" w14:textId="14ADC9BA" w:rsidR="00DD04E9" w:rsidRPr="00DD04E9" w:rsidRDefault="00DD04E9" w:rsidP="00DD04E9">
      <w:pPr>
        <w:tabs>
          <w:tab w:val="left" w:pos="3757"/>
        </w:tabs>
      </w:pPr>
      <w:r>
        <w:tab/>
      </w:r>
    </w:p>
    <w:sectPr w:rsidR="00DD04E9" w:rsidRPr="00DD04E9" w:rsidSect="0053642D">
      <w:pgSz w:w="11909" w:h="16834" w:code="9"/>
      <w:pgMar w:top="1350" w:right="1080" w:bottom="1170" w:left="1080" w:header="270" w:footer="39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9F4437" w14:textId="77777777" w:rsidR="00AE71D6" w:rsidRDefault="001232DF">
      <w:r>
        <w:separator/>
      </w:r>
    </w:p>
  </w:endnote>
  <w:endnote w:type="continuationSeparator" w:id="0">
    <w:p w14:paraId="6794AA95" w14:textId="77777777" w:rsidR="00AE71D6" w:rsidRDefault="00123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ED067" w14:textId="1BA29529" w:rsidR="002647AA" w:rsidRDefault="001232DF" w:rsidP="001232DF">
    <w:pPr>
      <w:pStyle w:val="Footer"/>
      <w:jc w:val="right"/>
      <w:rPr>
        <w:rStyle w:val="PageNumber"/>
        <w:rFonts w:ascii="Arial" w:hAnsi="Arial" w:cs="Arial"/>
        <w:sz w:val="20"/>
        <w:szCs w:val="20"/>
      </w:rPr>
    </w:pPr>
    <w:r w:rsidRPr="004D1C59">
      <w:rPr>
        <w:rFonts w:ascii="Arial" w:hAnsi="Arial" w:cs="Arial"/>
        <w:sz w:val="20"/>
        <w:szCs w:val="20"/>
      </w:rPr>
      <w:t xml:space="preserve">Page </w:t>
    </w:r>
    <w:r w:rsidRPr="004D1C59">
      <w:rPr>
        <w:rStyle w:val="PageNumber"/>
        <w:rFonts w:ascii="Arial" w:hAnsi="Arial" w:cs="Arial"/>
        <w:sz w:val="20"/>
        <w:szCs w:val="20"/>
      </w:rPr>
      <w:fldChar w:fldCharType="begin"/>
    </w:r>
    <w:r w:rsidRPr="004D1C59">
      <w:rPr>
        <w:rStyle w:val="PageNumber"/>
        <w:rFonts w:ascii="Arial" w:hAnsi="Arial" w:cs="Arial"/>
        <w:sz w:val="20"/>
        <w:szCs w:val="20"/>
      </w:rPr>
      <w:instrText xml:space="preserve"> PAGE </w:instrText>
    </w:r>
    <w:r w:rsidRPr="004D1C59">
      <w:rPr>
        <w:rStyle w:val="PageNumber"/>
        <w:rFonts w:ascii="Arial" w:hAnsi="Arial" w:cs="Arial"/>
        <w:sz w:val="20"/>
        <w:szCs w:val="20"/>
      </w:rPr>
      <w:fldChar w:fldCharType="separate"/>
    </w:r>
    <w:r w:rsidR="0053642D">
      <w:rPr>
        <w:rStyle w:val="PageNumber"/>
        <w:rFonts w:ascii="Arial" w:hAnsi="Arial" w:cs="Arial"/>
        <w:noProof/>
        <w:sz w:val="20"/>
        <w:szCs w:val="20"/>
      </w:rPr>
      <w:t>2</w:t>
    </w:r>
    <w:r w:rsidRPr="004D1C59">
      <w:rPr>
        <w:rStyle w:val="PageNumber"/>
        <w:rFonts w:ascii="Arial" w:hAnsi="Arial" w:cs="Arial"/>
        <w:sz w:val="20"/>
        <w:szCs w:val="20"/>
      </w:rPr>
      <w:fldChar w:fldCharType="end"/>
    </w:r>
    <w:r w:rsidRPr="004D1C59">
      <w:rPr>
        <w:rStyle w:val="PageNumber"/>
        <w:rFonts w:ascii="Arial" w:hAnsi="Arial" w:cs="Arial"/>
        <w:sz w:val="20"/>
        <w:szCs w:val="20"/>
      </w:rPr>
      <w:t xml:space="preserve"> of </w:t>
    </w:r>
    <w:r w:rsidRPr="004D1C59">
      <w:rPr>
        <w:rStyle w:val="PageNumber"/>
        <w:rFonts w:ascii="Arial" w:hAnsi="Arial" w:cs="Arial"/>
        <w:sz w:val="20"/>
        <w:szCs w:val="20"/>
      </w:rPr>
      <w:fldChar w:fldCharType="begin"/>
    </w:r>
    <w:r w:rsidRPr="004D1C59">
      <w:rPr>
        <w:rStyle w:val="PageNumber"/>
        <w:rFonts w:ascii="Arial" w:hAnsi="Arial" w:cs="Arial"/>
        <w:sz w:val="20"/>
        <w:szCs w:val="20"/>
      </w:rPr>
      <w:instrText xml:space="preserve"> NUMPAGES </w:instrText>
    </w:r>
    <w:r w:rsidRPr="004D1C59">
      <w:rPr>
        <w:rStyle w:val="PageNumber"/>
        <w:rFonts w:ascii="Arial" w:hAnsi="Arial" w:cs="Arial"/>
        <w:sz w:val="20"/>
        <w:szCs w:val="20"/>
      </w:rPr>
      <w:fldChar w:fldCharType="separate"/>
    </w:r>
    <w:r w:rsidR="0053642D">
      <w:rPr>
        <w:rStyle w:val="PageNumber"/>
        <w:rFonts w:ascii="Arial" w:hAnsi="Arial" w:cs="Arial"/>
        <w:noProof/>
        <w:sz w:val="20"/>
        <w:szCs w:val="20"/>
      </w:rPr>
      <w:t>2</w:t>
    </w:r>
    <w:r w:rsidRPr="004D1C59">
      <w:rPr>
        <w:rStyle w:val="PageNumber"/>
        <w:rFonts w:ascii="Arial" w:hAnsi="Arial" w:cs="Arial"/>
        <w:sz w:val="20"/>
        <w:szCs w:val="20"/>
      </w:rPr>
      <w:fldChar w:fldCharType="end"/>
    </w:r>
  </w:p>
  <w:p w14:paraId="1944E225" w14:textId="33CAE3FC" w:rsidR="002647AA" w:rsidRDefault="00DF04E5" w:rsidP="002647AA">
    <w:pPr>
      <w:pStyle w:val="Footer"/>
      <w:ind w:left="-90"/>
    </w:pPr>
    <w:fldSimple w:instr="DOCPROPERTY &quot;TLFooterL1&quot; \* MERGEFORMAT">
      <w:r w:rsidR="00873362" w:rsidRPr="00873362">
        <w:rPr>
          <w:rFonts w:ascii="Arial" w:hAnsi="Arial" w:cs="Arial"/>
          <w:b/>
          <w:color w:val="000000"/>
          <w:sz w:val="20"/>
        </w:rPr>
        <w:t>COMPANY CONFIDENTIAL</w:t>
      </w:r>
    </w:fldSimple>
    <w:r w:rsidR="002647AA">
      <w:tab/>
    </w:r>
    <w:r w:rsidR="002647AA">
      <w:tab/>
    </w:r>
  </w:p>
  <w:p w14:paraId="0AA6F8C4" w14:textId="4D5A320C" w:rsidR="002647AA" w:rsidRDefault="00DF04E5" w:rsidP="002647AA">
    <w:pPr>
      <w:pStyle w:val="Footer"/>
      <w:ind w:left="-90"/>
    </w:pPr>
    <w:fldSimple w:instr="DOCPROPERTY &quot;TLFooterL2&quot; \* MERGEFORMAT">
      <w:r w:rsidR="00873362" w:rsidRPr="00873362">
        <w:rPr>
          <w:rFonts w:ascii="Arial" w:hAnsi="Arial" w:cs="Arial"/>
          <w:color w:val="000000"/>
          <w:sz w:val="20"/>
        </w:rPr>
        <w:t>This Document is controlled in QDMS. All Copies (electronic or printed) are considered uncontrolled.</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EDC5DF" w14:textId="77777777" w:rsidR="00AE71D6" w:rsidRDefault="001232DF">
      <w:r>
        <w:separator/>
      </w:r>
    </w:p>
  </w:footnote>
  <w:footnote w:type="continuationSeparator" w:id="0">
    <w:p w14:paraId="12D5D6A1" w14:textId="77777777" w:rsidR="00AE71D6" w:rsidRDefault="00123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A58F3C" w14:textId="77777777" w:rsidR="001232DF" w:rsidRDefault="00234C66" w:rsidP="001232DF">
    <w:pPr>
      <w:pStyle w:val="Header"/>
      <w:tabs>
        <w:tab w:val="left" w:pos="9105"/>
      </w:tabs>
    </w:pPr>
    <w:r>
      <w:rPr>
        <w:noProof/>
      </w:rPr>
      <w:drawing>
        <wp:inline distT="0" distB="0" distL="0" distR="0" wp14:anchorId="20F33366" wp14:editId="2D078841">
          <wp:extent cx="1009650" cy="523875"/>
          <wp:effectExtent l="0" t="0" r="0" b="0"/>
          <wp:docPr id="13" name="Picture 13" descr="Flex_RGB_Sml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ex_RGB_Sml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523875"/>
                  </a:xfrm>
                  <a:prstGeom prst="rect">
                    <a:avLst/>
                  </a:prstGeom>
                  <a:noFill/>
                  <a:ln>
                    <a:noFill/>
                  </a:ln>
                </pic:spPr>
              </pic:pic>
            </a:graphicData>
          </a:graphic>
        </wp:inline>
      </w:drawing>
    </w:r>
  </w:p>
  <w:p w14:paraId="2133CE3C" w14:textId="51A2D153" w:rsidR="001B3F41" w:rsidRDefault="00EF72A9">
    <w:pPr>
      <w:pStyle w:val="Header"/>
    </w:pPr>
    <w:r>
      <w:pict w14:anchorId="1502E1EF">
        <v:shape id="3f4fc6faad9140368335b9692a2b02c9" o:spid="_x0000_s7170" style="position:absolute;margin-left:0;margin-top:0;width:50pt;height:50pt;z-index:251657216;visibility:hidden" coordsize="21600,21600" o:spt="100" adj="10800,,0" path="m@7,l@8,m@5,21600l@6,21600e">
          <v:stroke joinstyle="round"/>
          <v:formulas>
            <v:f eqn="prod #0 2 1"/>
            <v:f eqn="sum 21600 0 @0"/>
            <v:f eqn="sum 0 0 @0"/>
            <v:f eqn="sum 21600 0 @0"/>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selection="t" text="t" shapetype="t"/>
        </v:shape>
      </w:pict>
    </w:r>
    <w:r>
      <w:pict w14:anchorId="2AA249C5">
        <v:shape id="bbe1b33431cc44aba5331473189d02bf" o:spid="_x0000_s7172" style="position:absolute;margin-left:0;margin-top:0;width:50pt;height:50pt;z-index:251656192;visibility:hidden" coordsize="21600,21600" o:spt="100" adj="10800,,0" path="m@7,l@8,m@5,21600l@6,21600e">
          <v:stroke joinstyle="round"/>
          <v:formulas>
            <v:f eqn="prod #0 2 1"/>
            <v:f eqn="sum 21600 0 @0"/>
            <v:f eqn="sum 0 0 @0"/>
            <v:f eqn="sum 21600 0 @0"/>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selection="t" text="t" shapetype="t"/>
        </v:shape>
      </w:pict>
    </w:r>
    <w:r>
      <w:pict w14:anchorId="2EF4CA08">
        <v:shape id="1e9f44d5049649ea9a6d7ad94a766e4f" o:spid="_x0000_s7174" style="position:absolute;margin-left:0;margin-top:0;width:50pt;height:50pt;z-index:251655168;visibility:hidden" coordsize="21600,21600" o:spt="100" adj="10800,,0" path="m@7,l@8,m@5,21600l@6,21600e">
          <v:stroke joinstyle="round"/>
          <v:formulas>
            <v:f eqn="prod #0 2 1"/>
            <v:f eqn="sum 21600 0 @0"/>
            <v:f eqn="sum 0 0 @0"/>
            <v:f eqn="sum 21600 0 @0"/>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selection="t" text="t" shapetype="t"/>
        </v:shape>
      </w:pict>
    </w:r>
    <w:r w:rsidR="009F78D7">
      <w:rPr>
        <w:rFonts w:cs="Arial"/>
        <w:b/>
        <w:color w:val="000000"/>
        <w:sz w:val="20"/>
      </w:rPr>
      <w:fldChar w:fldCharType="begin"/>
    </w:r>
    <w:r w:rsidR="009F78D7">
      <w:rPr>
        <w:rFonts w:cs="Arial"/>
        <w:b/>
        <w:color w:val="000000"/>
        <w:sz w:val="20"/>
      </w:rPr>
      <w:instrText>DOCPROPERTY "TLHeaderL1" \* MERGEFORMAT</w:instrText>
    </w:r>
    <w:r w:rsidR="009F78D7">
      <w:rPr>
        <w:rFonts w:cs="Arial"/>
        <w:b/>
        <w:color w:val="000000"/>
        <w:sz w:val="20"/>
      </w:rPr>
      <w:fldChar w:fldCharType="separate"/>
    </w:r>
    <w:r w:rsidR="00873362">
      <w:rPr>
        <w:rFonts w:cs="Arial"/>
        <w:b/>
        <w:color w:val="000000"/>
        <w:sz w:val="20"/>
      </w:rPr>
      <w:t>SKW-ENG4034-00</w:t>
    </w:r>
    <w:r w:rsidR="009F78D7">
      <w:rPr>
        <w:rFonts w:cs="Arial"/>
        <w:b/>
        <w:color w:val="000000"/>
        <w:sz w:val="20"/>
      </w:rPr>
      <w:fldChar w:fldCharType="end"/>
    </w:r>
    <w:r w:rsidR="009F78D7">
      <w:tab/>
    </w:r>
    <w:r w:rsidR="009F78D7">
      <w:tab/>
    </w:r>
    <w:r w:rsidR="009F78D7">
      <w:rPr>
        <w:rFonts w:cs="Arial"/>
        <w:b/>
        <w:color w:val="000000"/>
        <w:sz w:val="20"/>
      </w:rPr>
      <w:fldChar w:fldCharType="begin"/>
    </w:r>
    <w:r w:rsidR="009F78D7">
      <w:rPr>
        <w:rFonts w:cs="Arial"/>
        <w:b/>
        <w:color w:val="000000"/>
        <w:sz w:val="20"/>
      </w:rPr>
      <w:instrText>DOCPROPERTY "TLHeaderR1" \* MERGEFORMAT</w:instrText>
    </w:r>
    <w:r w:rsidR="009F78D7">
      <w:rPr>
        <w:rFonts w:cs="Arial"/>
        <w:b/>
        <w:color w:val="000000"/>
        <w:sz w:val="20"/>
      </w:rPr>
      <w:fldChar w:fldCharType="separate"/>
    </w:r>
    <w:r w:rsidR="00873362">
      <w:rPr>
        <w:rFonts w:cs="Arial"/>
        <w:b/>
        <w:color w:val="000000"/>
        <w:sz w:val="20"/>
      </w:rPr>
      <w:t>Rev: A</w:t>
    </w:r>
    <w:r w:rsidR="009F78D7">
      <w:rPr>
        <w:rFonts w:cs="Arial"/>
        <w:b/>
        <w:color w:val="000000"/>
        <w:sz w:val="20"/>
      </w:rPr>
      <w:fldChar w:fldCharType="end"/>
    </w:r>
  </w:p>
  <w:p w14:paraId="5B7B919D" w14:textId="743293B7" w:rsidR="001B3F41" w:rsidRDefault="009F78D7">
    <w:pPr>
      <w:pStyle w:val="Header"/>
    </w:pPr>
    <w:r>
      <w:rPr>
        <w:rFonts w:cs="Arial"/>
        <w:b/>
        <w:color w:val="000000"/>
        <w:sz w:val="20"/>
      </w:rPr>
      <w:fldChar w:fldCharType="begin"/>
    </w:r>
    <w:r>
      <w:rPr>
        <w:rFonts w:cs="Arial"/>
        <w:b/>
        <w:color w:val="000000"/>
        <w:sz w:val="20"/>
      </w:rPr>
      <w:instrText>DOCPROPERTY "TLHeaderL2" \* MERGEFORMAT</w:instrText>
    </w:r>
    <w:r>
      <w:rPr>
        <w:rFonts w:cs="Arial"/>
        <w:b/>
        <w:color w:val="000000"/>
        <w:sz w:val="20"/>
      </w:rPr>
      <w:fldChar w:fldCharType="separate"/>
    </w:r>
    <w:r w:rsidR="00873362">
      <w:rPr>
        <w:rFonts w:cs="Arial"/>
        <w:b/>
        <w:color w:val="000000"/>
        <w:sz w:val="20"/>
      </w:rPr>
      <w:t>Validation Change Control Assessment Form</w:t>
    </w:r>
    <w:r>
      <w:rPr>
        <w:rFonts w:cs="Arial"/>
        <w:b/>
        <w:color w:val="000000"/>
        <w:sz w:val="20"/>
      </w:rPr>
      <w:fldChar w:fldCharType="end"/>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C79FA"/>
    <w:multiLevelType w:val="multilevel"/>
    <w:tmpl w:val="CE44987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5A53EEF"/>
    <w:multiLevelType w:val="multilevel"/>
    <w:tmpl w:val="25D84DBE"/>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bullet"/>
      <w:lvlText w:val=""/>
      <w:lvlJc w:val="left"/>
      <w:pPr>
        <w:tabs>
          <w:tab w:val="num" w:pos="2520"/>
        </w:tabs>
        <w:ind w:left="2520" w:hanging="360"/>
      </w:pPr>
      <w:rPr>
        <w:rFonts w:ascii="Wingdings" w:hAnsi="Wingding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 w15:restartNumberingAfterBreak="0">
    <w:nsid w:val="06BF797D"/>
    <w:multiLevelType w:val="multilevel"/>
    <w:tmpl w:val="596A8A2A"/>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096"/>
        </w:tabs>
        <w:ind w:left="3096" w:hanging="936"/>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 w15:restartNumberingAfterBreak="0">
    <w:nsid w:val="09720062"/>
    <w:multiLevelType w:val="multilevel"/>
    <w:tmpl w:val="EB68B012"/>
    <w:lvl w:ilvl="0">
      <w:start w:val="12"/>
      <w:numFmt w:val="decimal"/>
      <w:lvlText w:val="%1.0"/>
      <w:lvlJc w:val="left"/>
      <w:pPr>
        <w:tabs>
          <w:tab w:val="num" w:pos="465"/>
        </w:tabs>
        <w:ind w:left="465" w:hanging="465"/>
      </w:pPr>
      <w:rPr>
        <w:rFonts w:hint="default"/>
      </w:rPr>
    </w:lvl>
    <w:lvl w:ilvl="1">
      <w:start w:val="1"/>
      <w:numFmt w:val="decimal"/>
      <w:lvlText w:val="%1.%2"/>
      <w:lvlJc w:val="left"/>
      <w:pPr>
        <w:tabs>
          <w:tab w:val="num" w:pos="1185"/>
        </w:tabs>
        <w:ind w:left="1185" w:hanging="46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0C570943"/>
    <w:multiLevelType w:val="multilevel"/>
    <w:tmpl w:val="EB68B012"/>
    <w:lvl w:ilvl="0">
      <w:start w:val="12"/>
      <w:numFmt w:val="decimal"/>
      <w:lvlText w:val="%1.0"/>
      <w:lvlJc w:val="left"/>
      <w:pPr>
        <w:tabs>
          <w:tab w:val="num" w:pos="465"/>
        </w:tabs>
        <w:ind w:left="465" w:hanging="465"/>
      </w:pPr>
      <w:rPr>
        <w:rFonts w:hint="default"/>
      </w:rPr>
    </w:lvl>
    <w:lvl w:ilvl="1">
      <w:start w:val="1"/>
      <w:numFmt w:val="decimal"/>
      <w:lvlText w:val="%1.%2"/>
      <w:lvlJc w:val="left"/>
      <w:pPr>
        <w:tabs>
          <w:tab w:val="num" w:pos="1185"/>
        </w:tabs>
        <w:ind w:left="1185" w:hanging="46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0EEA64F9"/>
    <w:multiLevelType w:val="hybridMultilevel"/>
    <w:tmpl w:val="D0A83C68"/>
    <w:lvl w:ilvl="0" w:tplc="A8601184">
      <w:start w:val="1"/>
      <w:numFmt w:val="bullet"/>
      <w:lvlText w:val=""/>
      <w:lvlJc w:val="left"/>
      <w:pPr>
        <w:tabs>
          <w:tab w:val="num" w:pos="720"/>
        </w:tabs>
        <w:ind w:left="720" w:hanging="360"/>
      </w:pPr>
      <w:rPr>
        <w:rFonts w:ascii="Symbol" w:hAnsi="Symbol" w:hint="default"/>
        <w:sz w:val="20"/>
      </w:rPr>
    </w:lvl>
    <w:lvl w:ilvl="1" w:tplc="5A502564" w:tentative="1">
      <w:start w:val="1"/>
      <w:numFmt w:val="bullet"/>
      <w:lvlText w:val="o"/>
      <w:lvlJc w:val="left"/>
      <w:pPr>
        <w:tabs>
          <w:tab w:val="num" w:pos="1440"/>
        </w:tabs>
        <w:ind w:left="1440" w:hanging="360"/>
      </w:pPr>
      <w:rPr>
        <w:rFonts w:ascii="Courier New" w:hAnsi="Courier New" w:hint="default"/>
        <w:sz w:val="20"/>
      </w:rPr>
    </w:lvl>
    <w:lvl w:ilvl="2" w:tplc="C994D036" w:tentative="1">
      <w:start w:val="1"/>
      <w:numFmt w:val="bullet"/>
      <w:lvlText w:val=""/>
      <w:lvlJc w:val="left"/>
      <w:pPr>
        <w:tabs>
          <w:tab w:val="num" w:pos="2160"/>
        </w:tabs>
        <w:ind w:left="2160" w:hanging="360"/>
      </w:pPr>
      <w:rPr>
        <w:rFonts w:ascii="Wingdings" w:hAnsi="Wingdings" w:hint="default"/>
        <w:sz w:val="20"/>
      </w:rPr>
    </w:lvl>
    <w:lvl w:ilvl="3" w:tplc="211202EC" w:tentative="1">
      <w:start w:val="1"/>
      <w:numFmt w:val="bullet"/>
      <w:lvlText w:val=""/>
      <w:lvlJc w:val="left"/>
      <w:pPr>
        <w:tabs>
          <w:tab w:val="num" w:pos="2880"/>
        </w:tabs>
        <w:ind w:left="2880" w:hanging="360"/>
      </w:pPr>
      <w:rPr>
        <w:rFonts w:ascii="Wingdings" w:hAnsi="Wingdings" w:hint="default"/>
        <w:sz w:val="20"/>
      </w:rPr>
    </w:lvl>
    <w:lvl w:ilvl="4" w:tplc="75FE21D2" w:tentative="1">
      <w:start w:val="1"/>
      <w:numFmt w:val="bullet"/>
      <w:lvlText w:val=""/>
      <w:lvlJc w:val="left"/>
      <w:pPr>
        <w:tabs>
          <w:tab w:val="num" w:pos="3600"/>
        </w:tabs>
        <w:ind w:left="3600" w:hanging="360"/>
      </w:pPr>
      <w:rPr>
        <w:rFonts w:ascii="Wingdings" w:hAnsi="Wingdings" w:hint="default"/>
        <w:sz w:val="20"/>
      </w:rPr>
    </w:lvl>
    <w:lvl w:ilvl="5" w:tplc="FECC6902" w:tentative="1">
      <w:start w:val="1"/>
      <w:numFmt w:val="bullet"/>
      <w:lvlText w:val=""/>
      <w:lvlJc w:val="left"/>
      <w:pPr>
        <w:tabs>
          <w:tab w:val="num" w:pos="4320"/>
        </w:tabs>
        <w:ind w:left="4320" w:hanging="360"/>
      </w:pPr>
      <w:rPr>
        <w:rFonts w:ascii="Wingdings" w:hAnsi="Wingdings" w:hint="default"/>
        <w:sz w:val="20"/>
      </w:rPr>
    </w:lvl>
    <w:lvl w:ilvl="6" w:tplc="D56AE870" w:tentative="1">
      <w:start w:val="1"/>
      <w:numFmt w:val="bullet"/>
      <w:lvlText w:val=""/>
      <w:lvlJc w:val="left"/>
      <w:pPr>
        <w:tabs>
          <w:tab w:val="num" w:pos="5040"/>
        </w:tabs>
        <w:ind w:left="5040" w:hanging="360"/>
      </w:pPr>
      <w:rPr>
        <w:rFonts w:ascii="Wingdings" w:hAnsi="Wingdings" w:hint="default"/>
        <w:sz w:val="20"/>
      </w:rPr>
    </w:lvl>
    <w:lvl w:ilvl="7" w:tplc="B5064020" w:tentative="1">
      <w:start w:val="1"/>
      <w:numFmt w:val="bullet"/>
      <w:lvlText w:val=""/>
      <w:lvlJc w:val="left"/>
      <w:pPr>
        <w:tabs>
          <w:tab w:val="num" w:pos="5760"/>
        </w:tabs>
        <w:ind w:left="5760" w:hanging="360"/>
      </w:pPr>
      <w:rPr>
        <w:rFonts w:ascii="Wingdings" w:hAnsi="Wingdings" w:hint="default"/>
        <w:sz w:val="20"/>
      </w:rPr>
    </w:lvl>
    <w:lvl w:ilvl="8" w:tplc="829AB2E4"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991492"/>
    <w:multiLevelType w:val="hybridMultilevel"/>
    <w:tmpl w:val="D166C4E2"/>
    <w:lvl w:ilvl="0" w:tplc="371A67B8">
      <w:start w:val="1"/>
      <w:numFmt w:val="decimal"/>
      <w:lvlText w:val="%1."/>
      <w:lvlJc w:val="left"/>
      <w:pPr>
        <w:tabs>
          <w:tab w:val="num" w:pos="360"/>
        </w:tabs>
        <w:ind w:left="360" w:hanging="360"/>
      </w:pPr>
    </w:lvl>
    <w:lvl w:ilvl="1" w:tplc="9C9C9C4C" w:tentative="1">
      <w:start w:val="1"/>
      <w:numFmt w:val="lowerLetter"/>
      <w:lvlText w:val="%2."/>
      <w:lvlJc w:val="left"/>
      <w:pPr>
        <w:tabs>
          <w:tab w:val="num" w:pos="1080"/>
        </w:tabs>
        <w:ind w:left="1080" w:hanging="360"/>
      </w:pPr>
    </w:lvl>
    <w:lvl w:ilvl="2" w:tplc="976227E6" w:tentative="1">
      <w:start w:val="1"/>
      <w:numFmt w:val="lowerRoman"/>
      <w:lvlText w:val="%3."/>
      <w:lvlJc w:val="right"/>
      <w:pPr>
        <w:tabs>
          <w:tab w:val="num" w:pos="1800"/>
        </w:tabs>
        <w:ind w:left="1800" w:hanging="180"/>
      </w:pPr>
    </w:lvl>
    <w:lvl w:ilvl="3" w:tplc="2DEAC836" w:tentative="1">
      <w:start w:val="1"/>
      <w:numFmt w:val="decimal"/>
      <w:lvlText w:val="%4."/>
      <w:lvlJc w:val="left"/>
      <w:pPr>
        <w:tabs>
          <w:tab w:val="num" w:pos="2520"/>
        </w:tabs>
        <w:ind w:left="2520" w:hanging="360"/>
      </w:pPr>
    </w:lvl>
    <w:lvl w:ilvl="4" w:tplc="462EB09C" w:tentative="1">
      <w:start w:val="1"/>
      <w:numFmt w:val="lowerLetter"/>
      <w:lvlText w:val="%5."/>
      <w:lvlJc w:val="left"/>
      <w:pPr>
        <w:tabs>
          <w:tab w:val="num" w:pos="3240"/>
        </w:tabs>
        <w:ind w:left="3240" w:hanging="360"/>
      </w:pPr>
    </w:lvl>
    <w:lvl w:ilvl="5" w:tplc="FEF6DB08" w:tentative="1">
      <w:start w:val="1"/>
      <w:numFmt w:val="lowerRoman"/>
      <w:lvlText w:val="%6."/>
      <w:lvlJc w:val="right"/>
      <w:pPr>
        <w:tabs>
          <w:tab w:val="num" w:pos="3960"/>
        </w:tabs>
        <w:ind w:left="3960" w:hanging="180"/>
      </w:pPr>
    </w:lvl>
    <w:lvl w:ilvl="6" w:tplc="739EDE5E" w:tentative="1">
      <w:start w:val="1"/>
      <w:numFmt w:val="decimal"/>
      <w:lvlText w:val="%7."/>
      <w:lvlJc w:val="left"/>
      <w:pPr>
        <w:tabs>
          <w:tab w:val="num" w:pos="4680"/>
        </w:tabs>
        <w:ind w:left="4680" w:hanging="360"/>
      </w:pPr>
    </w:lvl>
    <w:lvl w:ilvl="7" w:tplc="3ED854A2" w:tentative="1">
      <w:start w:val="1"/>
      <w:numFmt w:val="lowerLetter"/>
      <w:lvlText w:val="%8."/>
      <w:lvlJc w:val="left"/>
      <w:pPr>
        <w:tabs>
          <w:tab w:val="num" w:pos="5400"/>
        </w:tabs>
        <w:ind w:left="5400" w:hanging="360"/>
      </w:pPr>
    </w:lvl>
    <w:lvl w:ilvl="8" w:tplc="4F7A6AE6" w:tentative="1">
      <w:start w:val="1"/>
      <w:numFmt w:val="lowerRoman"/>
      <w:lvlText w:val="%9."/>
      <w:lvlJc w:val="right"/>
      <w:pPr>
        <w:tabs>
          <w:tab w:val="num" w:pos="6120"/>
        </w:tabs>
        <w:ind w:left="6120" w:hanging="180"/>
      </w:pPr>
    </w:lvl>
  </w:abstractNum>
  <w:abstractNum w:abstractNumId="7" w15:restartNumberingAfterBreak="0">
    <w:nsid w:val="0FEB4F53"/>
    <w:multiLevelType w:val="multilevel"/>
    <w:tmpl w:val="596A8A2A"/>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096"/>
        </w:tabs>
        <w:ind w:left="3096" w:hanging="936"/>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8" w15:restartNumberingAfterBreak="0">
    <w:nsid w:val="115F0A3C"/>
    <w:multiLevelType w:val="hybridMultilevel"/>
    <w:tmpl w:val="805493E0"/>
    <w:lvl w:ilvl="0" w:tplc="BCBCF878">
      <w:start w:val="1"/>
      <w:numFmt w:val="decimal"/>
      <w:lvlText w:val="%1)"/>
      <w:lvlJc w:val="left"/>
      <w:pPr>
        <w:ind w:left="720" w:hanging="360"/>
      </w:pPr>
      <w:rPr>
        <w:rFonts w:hint="default"/>
      </w:rPr>
    </w:lvl>
    <w:lvl w:ilvl="1" w:tplc="AD80AD4C" w:tentative="1">
      <w:start w:val="1"/>
      <w:numFmt w:val="lowerLetter"/>
      <w:lvlText w:val="%2."/>
      <w:lvlJc w:val="left"/>
      <w:pPr>
        <w:ind w:left="1440" w:hanging="360"/>
      </w:pPr>
    </w:lvl>
    <w:lvl w:ilvl="2" w:tplc="DCF432B0" w:tentative="1">
      <w:start w:val="1"/>
      <w:numFmt w:val="lowerRoman"/>
      <w:lvlText w:val="%3."/>
      <w:lvlJc w:val="right"/>
      <w:pPr>
        <w:ind w:left="2160" w:hanging="180"/>
      </w:pPr>
    </w:lvl>
    <w:lvl w:ilvl="3" w:tplc="EA2C5968" w:tentative="1">
      <w:start w:val="1"/>
      <w:numFmt w:val="decimal"/>
      <w:lvlText w:val="%4."/>
      <w:lvlJc w:val="left"/>
      <w:pPr>
        <w:ind w:left="2880" w:hanging="360"/>
      </w:pPr>
    </w:lvl>
    <w:lvl w:ilvl="4" w:tplc="45C8800C" w:tentative="1">
      <w:start w:val="1"/>
      <w:numFmt w:val="lowerLetter"/>
      <w:lvlText w:val="%5."/>
      <w:lvlJc w:val="left"/>
      <w:pPr>
        <w:ind w:left="3600" w:hanging="360"/>
      </w:pPr>
    </w:lvl>
    <w:lvl w:ilvl="5" w:tplc="E578EC66" w:tentative="1">
      <w:start w:val="1"/>
      <w:numFmt w:val="lowerRoman"/>
      <w:lvlText w:val="%6."/>
      <w:lvlJc w:val="right"/>
      <w:pPr>
        <w:ind w:left="4320" w:hanging="180"/>
      </w:pPr>
    </w:lvl>
    <w:lvl w:ilvl="6" w:tplc="BF98DC38" w:tentative="1">
      <w:start w:val="1"/>
      <w:numFmt w:val="decimal"/>
      <w:lvlText w:val="%7."/>
      <w:lvlJc w:val="left"/>
      <w:pPr>
        <w:ind w:left="5040" w:hanging="360"/>
      </w:pPr>
    </w:lvl>
    <w:lvl w:ilvl="7" w:tplc="E696CF9C" w:tentative="1">
      <w:start w:val="1"/>
      <w:numFmt w:val="lowerLetter"/>
      <w:lvlText w:val="%8."/>
      <w:lvlJc w:val="left"/>
      <w:pPr>
        <w:ind w:left="5760" w:hanging="360"/>
      </w:pPr>
    </w:lvl>
    <w:lvl w:ilvl="8" w:tplc="0D1EA1A2" w:tentative="1">
      <w:start w:val="1"/>
      <w:numFmt w:val="lowerRoman"/>
      <w:lvlText w:val="%9."/>
      <w:lvlJc w:val="right"/>
      <w:pPr>
        <w:ind w:left="6480" w:hanging="180"/>
      </w:pPr>
    </w:lvl>
  </w:abstractNum>
  <w:abstractNum w:abstractNumId="9" w15:restartNumberingAfterBreak="0">
    <w:nsid w:val="133E5298"/>
    <w:multiLevelType w:val="multilevel"/>
    <w:tmpl w:val="5C20C1D0"/>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0" w15:restartNumberingAfterBreak="0">
    <w:nsid w:val="17A66C24"/>
    <w:multiLevelType w:val="multilevel"/>
    <w:tmpl w:val="D48447FC"/>
    <w:lvl w:ilvl="0">
      <w:start w:val="1"/>
      <w:numFmt w:val="decimal"/>
      <w:lvlText w:val="%1.0"/>
      <w:lvlJc w:val="left"/>
      <w:pPr>
        <w:tabs>
          <w:tab w:val="num" w:pos="510"/>
        </w:tabs>
        <w:ind w:left="510" w:hanging="510"/>
      </w:pPr>
      <w:rPr>
        <w:rFonts w:hint="default"/>
      </w:rPr>
    </w:lvl>
    <w:lvl w:ilvl="1">
      <w:start w:val="1"/>
      <w:numFmt w:val="bullet"/>
      <w:lvlText w:val=""/>
      <w:lvlJc w:val="left"/>
      <w:pPr>
        <w:tabs>
          <w:tab w:val="num" w:pos="1080"/>
        </w:tabs>
        <w:ind w:left="1080" w:hanging="360"/>
      </w:pPr>
      <w:rPr>
        <w:rFonts w:ascii="Symbol" w:hAnsi="Symbol"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1" w15:restartNumberingAfterBreak="0">
    <w:nsid w:val="18B62C51"/>
    <w:multiLevelType w:val="multilevel"/>
    <w:tmpl w:val="AA9CBE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022209"/>
    <w:multiLevelType w:val="hybridMultilevel"/>
    <w:tmpl w:val="C11289C8"/>
    <w:lvl w:ilvl="0" w:tplc="2F7AD6DC">
      <w:start w:val="1"/>
      <w:numFmt w:val="decimal"/>
      <w:lvlText w:val="%1)"/>
      <w:lvlJc w:val="left"/>
      <w:pPr>
        <w:ind w:left="720" w:hanging="360"/>
      </w:pPr>
      <w:rPr>
        <w:rFonts w:hint="default"/>
      </w:rPr>
    </w:lvl>
    <w:lvl w:ilvl="1" w:tplc="4FF84A4A" w:tentative="1">
      <w:start w:val="1"/>
      <w:numFmt w:val="lowerLetter"/>
      <w:lvlText w:val="%2."/>
      <w:lvlJc w:val="left"/>
      <w:pPr>
        <w:ind w:left="1440" w:hanging="360"/>
      </w:pPr>
    </w:lvl>
    <w:lvl w:ilvl="2" w:tplc="49245DF8" w:tentative="1">
      <w:start w:val="1"/>
      <w:numFmt w:val="lowerRoman"/>
      <w:lvlText w:val="%3."/>
      <w:lvlJc w:val="right"/>
      <w:pPr>
        <w:ind w:left="2160" w:hanging="180"/>
      </w:pPr>
    </w:lvl>
    <w:lvl w:ilvl="3" w:tplc="60169A2C" w:tentative="1">
      <w:start w:val="1"/>
      <w:numFmt w:val="decimal"/>
      <w:lvlText w:val="%4."/>
      <w:lvlJc w:val="left"/>
      <w:pPr>
        <w:ind w:left="2880" w:hanging="360"/>
      </w:pPr>
    </w:lvl>
    <w:lvl w:ilvl="4" w:tplc="2A324564" w:tentative="1">
      <w:start w:val="1"/>
      <w:numFmt w:val="lowerLetter"/>
      <w:lvlText w:val="%5."/>
      <w:lvlJc w:val="left"/>
      <w:pPr>
        <w:ind w:left="3600" w:hanging="360"/>
      </w:pPr>
    </w:lvl>
    <w:lvl w:ilvl="5" w:tplc="8F5647C6" w:tentative="1">
      <w:start w:val="1"/>
      <w:numFmt w:val="lowerRoman"/>
      <w:lvlText w:val="%6."/>
      <w:lvlJc w:val="right"/>
      <w:pPr>
        <w:ind w:left="4320" w:hanging="180"/>
      </w:pPr>
    </w:lvl>
    <w:lvl w:ilvl="6" w:tplc="F0928FCC" w:tentative="1">
      <w:start w:val="1"/>
      <w:numFmt w:val="decimal"/>
      <w:lvlText w:val="%7."/>
      <w:lvlJc w:val="left"/>
      <w:pPr>
        <w:ind w:left="5040" w:hanging="360"/>
      </w:pPr>
    </w:lvl>
    <w:lvl w:ilvl="7" w:tplc="FE3E4146" w:tentative="1">
      <w:start w:val="1"/>
      <w:numFmt w:val="lowerLetter"/>
      <w:lvlText w:val="%8."/>
      <w:lvlJc w:val="left"/>
      <w:pPr>
        <w:ind w:left="5760" w:hanging="360"/>
      </w:pPr>
    </w:lvl>
    <w:lvl w:ilvl="8" w:tplc="7BCCA650" w:tentative="1">
      <w:start w:val="1"/>
      <w:numFmt w:val="lowerRoman"/>
      <w:lvlText w:val="%9."/>
      <w:lvlJc w:val="right"/>
      <w:pPr>
        <w:ind w:left="6480" w:hanging="180"/>
      </w:pPr>
    </w:lvl>
  </w:abstractNum>
  <w:abstractNum w:abstractNumId="13" w15:restartNumberingAfterBreak="0">
    <w:nsid w:val="1A137E2C"/>
    <w:multiLevelType w:val="multilevel"/>
    <w:tmpl w:val="6888CB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D155D6"/>
    <w:multiLevelType w:val="multilevel"/>
    <w:tmpl w:val="5C20C1D0"/>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5" w15:restartNumberingAfterBreak="0">
    <w:nsid w:val="1FF37604"/>
    <w:multiLevelType w:val="multilevel"/>
    <w:tmpl w:val="596A8A2A"/>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096"/>
        </w:tabs>
        <w:ind w:left="3096" w:hanging="936"/>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6" w15:restartNumberingAfterBreak="0">
    <w:nsid w:val="234557EF"/>
    <w:multiLevelType w:val="multilevel"/>
    <w:tmpl w:val="52DA0B88"/>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7" w15:restartNumberingAfterBreak="0">
    <w:nsid w:val="26954979"/>
    <w:multiLevelType w:val="multilevel"/>
    <w:tmpl w:val="596A8A2A"/>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096"/>
        </w:tabs>
        <w:ind w:left="3096" w:hanging="936"/>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8" w15:restartNumberingAfterBreak="0">
    <w:nsid w:val="27BF7A89"/>
    <w:multiLevelType w:val="hybridMultilevel"/>
    <w:tmpl w:val="6FD80D68"/>
    <w:lvl w:ilvl="0" w:tplc="CA7CA82C">
      <w:start w:val="1"/>
      <w:numFmt w:val="bullet"/>
      <w:lvlText w:val=""/>
      <w:lvlJc w:val="left"/>
      <w:pPr>
        <w:tabs>
          <w:tab w:val="num" w:pos="1050"/>
        </w:tabs>
        <w:ind w:left="1050" w:hanging="360"/>
      </w:pPr>
      <w:rPr>
        <w:rFonts w:ascii="Symbol" w:hAnsi="Symbol" w:hint="default"/>
      </w:rPr>
    </w:lvl>
    <w:lvl w:ilvl="1" w:tplc="2F70402A" w:tentative="1">
      <w:start w:val="1"/>
      <w:numFmt w:val="bullet"/>
      <w:lvlText w:val="o"/>
      <w:lvlJc w:val="left"/>
      <w:pPr>
        <w:tabs>
          <w:tab w:val="num" w:pos="1650"/>
        </w:tabs>
        <w:ind w:left="1650" w:hanging="360"/>
      </w:pPr>
      <w:rPr>
        <w:rFonts w:ascii="Courier New" w:hAnsi="Courier New" w:hint="default"/>
      </w:rPr>
    </w:lvl>
    <w:lvl w:ilvl="2" w:tplc="20305210" w:tentative="1">
      <w:start w:val="1"/>
      <w:numFmt w:val="bullet"/>
      <w:lvlText w:val=""/>
      <w:lvlJc w:val="left"/>
      <w:pPr>
        <w:tabs>
          <w:tab w:val="num" w:pos="2370"/>
        </w:tabs>
        <w:ind w:left="2370" w:hanging="360"/>
      </w:pPr>
      <w:rPr>
        <w:rFonts w:ascii="Wingdings" w:hAnsi="Wingdings" w:hint="default"/>
      </w:rPr>
    </w:lvl>
    <w:lvl w:ilvl="3" w:tplc="86EA5CC2" w:tentative="1">
      <w:start w:val="1"/>
      <w:numFmt w:val="bullet"/>
      <w:lvlText w:val=""/>
      <w:lvlJc w:val="left"/>
      <w:pPr>
        <w:tabs>
          <w:tab w:val="num" w:pos="3090"/>
        </w:tabs>
        <w:ind w:left="3090" w:hanging="360"/>
      </w:pPr>
      <w:rPr>
        <w:rFonts w:ascii="Symbol" w:hAnsi="Symbol" w:hint="default"/>
      </w:rPr>
    </w:lvl>
    <w:lvl w:ilvl="4" w:tplc="0548F8F4" w:tentative="1">
      <w:start w:val="1"/>
      <w:numFmt w:val="bullet"/>
      <w:lvlText w:val="o"/>
      <w:lvlJc w:val="left"/>
      <w:pPr>
        <w:tabs>
          <w:tab w:val="num" w:pos="3810"/>
        </w:tabs>
        <w:ind w:left="3810" w:hanging="360"/>
      </w:pPr>
      <w:rPr>
        <w:rFonts w:ascii="Courier New" w:hAnsi="Courier New" w:hint="default"/>
      </w:rPr>
    </w:lvl>
    <w:lvl w:ilvl="5" w:tplc="437C60A0" w:tentative="1">
      <w:start w:val="1"/>
      <w:numFmt w:val="bullet"/>
      <w:lvlText w:val=""/>
      <w:lvlJc w:val="left"/>
      <w:pPr>
        <w:tabs>
          <w:tab w:val="num" w:pos="4530"/>
        </w:tabs>
        <w:ind w:left="4530" w:hanging="360"/>
      </w:pPr>
      <w:rPr>
        <w:rFonts w:ascii="Wingdings" w:hAnsi="Wingdings" w:hint="default"/>
      </w:rPr>
    </w:lvl>
    <w:lvl w:ilvl="6" w:tplc="33BE5EBC" w:tentative="1">
      <w:start w:val="1"/>
      <w:numFmt w:val="bullet"/>
      <w:lvlText w:val=""/>
      <w:lvlJc w:val="left"/>
      <w:pPr>
        <w:tabs>
          <w:tab w:val="num" w:pos="5250"/>
        </w:tabs>
        <w:ind w:left="5250" w:hanging="360"/>
      </w:pPr>
      <w:rPr>
        <w:rFonts w:ascii="Symbol" w:hAnsi="Symbol" w:hint="default"/>
      </w:rPr>
    </w:lvl>
    <w:lvl w:ilvl="7" w:tplc="AAE23ECC" w:tentative="1">
      <w:start w:val="1"/>
      <w:numFmt w:val="bullet"/>
      <w:lvlText w:val="o"/>
      <w:lvlJc w:val="left"/>
      <w:pPr>
        <w:tabs>
          <w:tab w:val="num" w:pos="5970"/>
        </w:tabs>
        <w:ind w:left="5970" w:hanging="360"/>
      </w:pPr>
      <w:rPr>
        <w:rFonts w:ascii="Courier New" w:hAnsi="Courier New" w:hint="default"/>
      </w:rPr>
    </w:lvl>
    <w:lvl w:ilvl="8" w:tplc="7B98F678" w:tentative="1">
      <w:start w:val="1"/>
      <w:numFmt w:val="bullet"/>
      <w:lvlText w:val=""/>
      <w:lvlJc w:val="left"/>
      <w:pPr>
        <w:tabs>
          <w:tab w:val="num" w:pos="6690"/>
        </w:tabs>
        <w:ind w:left="6690" w:hanging="360"/>
      </w:pPr>
      <w:rPr>
        <w:rFonts w:ascii="Wingdings" w:hAnsi="Wingdings" w:hint="default"/>
      </w:rPr>
    </w:lvl>
  </w:abstractNum>
  <w:abstractNum w:abstractNumId="19" w15:restartNumberingAfterBreak="0">
    <w:nsid w:val="294C07A1"/>
    <w:multiLevelType w:val="hybridMultilevel"/>
    <w:tmpl w:val="C166D884"/>
    <w:lvl w:ilvl="0" w:tplc="2EC0F514">
      <w:start w:val="1"/>
      <w:numFmt w:val="decimal"/>
      <w:lvlText w:val="%1)"/>
      <w:lvlJc w:val="left"/>
      <w:pPr>
        <w:ind w:left="720" w:hanging="360"/>
      </w:pPr>
      <w:rPr>
        <w:rFonts w:hint="default"/>
      </w:rPr>
    </w:lvl>
    <w:lvl w:ilvl="1" w:tplc="A224F1BC" w:tentative="1">
      <w:start w:val="1"/>
      <w:numFmt w:val="lowerLetter"/>
      <w:lvlText w:val="%2."/>
      <w:lvlJc w:val="left"/>
      <w:pPr>
        <w:ind w:left="1440" w:hanging="360"/>
      </w:pPr>
    </w:lvl>
    <w:lvl w:ilvl="2" w:tplc="5F14F64A" w:tentative="1">
      <w:start w:val="1"/>
      <w:numFmt w:val="lowerRoman"/>
      <w:lvlText w:val="%3."/>
      <w:lvlJc w:val="right"/>
      <w:pPr>
        <w:ind w:left="2160" w:hanging="180"/>
      </w:pPr>
    </w:lvl>
    <w:lvl w:ilvl="3" w:tplc="F710D672" w:tentative="1">
      <w:start w:val="1"/>
      <w:numFmt w:val="decimal"/>
      <w:lvlText w:val="%4."/>
      <w:lvlJc w:val="left"/>
      <w:pPr>
        <w:ind w:left="2880" w:hanging="360"/>
      </w:pPr>
    </w:lvl>
    <w:lvl w:ilvl="4" w:tplc="86562028" w:tentative="1">
      <w:start w:val="1"/>
      <w:numFmt w:val="lowerLetter"/>
      <w:lvlText w:val="%5."/>
      <w:lvlJc w:val="left"/>
      <w:pPr>
        <w:ind w:left="3600" w:hanging="360"/>
      </w:pPr>
    </w:lvl>
    <w:lvl w:ilvl="5" w:tplc="F266CF10" w:tentative="1">
      <w:start w:val="1"/>
      <w:numFmt w:val="lowerRoman"/>
      <w:lvlText w:val="%6."/>
      <w:lvlJc w:val="right"/>
      <w:pPr>
        <w:ind w:left="4320" w:hanging="180"/>
      </w:pPr>
    </w:lvl>
    <w:lvl w:ilvl="6" w:tplc="3A900744" w:tentative="1">
      <w:start w:val="1"/>
      <w:numFmt w:val="decimal"/>
      <w:lvlText w:val="%7."/>
      <w:lvlJc w:val="left"/>
      <w:pPr>
        <w:ind w:left="5040" w:hanging="360"/>
      </w:pPr>
    </w:lvl>
    <w:lvl w:ilvl="7" w:tplc="37922BC6" w:tentative="1">
      <w:start w:val="1"/>
      <w:numFmt w:val="lowerLetter"/>
      <w:lvlText w:val="%8."/>
      <w:lvlJc w:val="left"/>
      <w:pPr>
        <w:ind w:left="5760" w:hanging="360"/>
      </w:pPr>
    </w:lvl>
    <w:lvl w:ilvl="8" w:tplc="9F90DEC0" w:tentative="1">
      <w:start w:val="1"/>
      <w:numFmt w:val="lowerRoman"/>
      <w:lvlText w:val="%9."/>
      <w:lvlJc w:val="right"/>
      <w:pPr>
        <w:ind w:left="6480" w:hanging="180"/>
      </w:pPr>
    </w:lvl>
  </w:abstractNum>
  <w:abstractNum w:abstractNumId="20" w15:restartNumberingAfterBreak="0">
    <w:nsid w:val="2E581451"/>
    <w:multiLevelType w:val="multilevel"/>
    <w:tmpl w:val="17B8345E"/>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
      <w:lvlJc w:val="left"/>
      <w:pPr>
        <w:tabs>
          <w:tab w:val="num" w:pos="3240"/>
        </w:tabs>
        <w:ind w:left="3240" w:hanging="360"/>
      </w:pPr>
      <w:rPr>
        <w:rFonts w:ascii="Symbol" w:hAnsi="Symbol"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1" w15:restartNumberingAfterBreak="0">
    <w:nsid w:val="352757C2"/>
    <w:multiLevelType w:val="multilevel"/>
    <w:tmpl w:val="5C20C1D0"/>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2" w15:restartNumberingAfterBreak="0">
    <w:nsid w:val="373E786A"/>
    <w:multiLevelType w:val="multilevel"/>
    <w:tmpl w:val="596A8A2A"/>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096"/>
        </w:tabs>
        <w:ind w:left="3096" w:hanging="936"/>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3" w15:restartNumberingAfterBreak="0">
    <w:nsid w:val="3BA859E2"/>
    <w:multiLevelType w:val="multilevel"/>
    <w:tmpl w:val="E3BC386C"/>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4" w15:restartNumberingAfterBreak="0">
    <w:nsid w:val="3D7041FB"/>
    <w:multiLevelType w:val="multilevel"/>
    <w:tmpl w:val="17B8345E"/>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
      <w:lvlJc w:val="left"/>
      <w:pPr>
        <w:tabs>
          <w:tab w:val="num" w:pos="3240"/>
        </w:tabs>
        <w:ind w:left="3240" w:hanging="360"/>
      </w:pPr>
      <w:rPr>
        <w:rFonts w:ascii="Symbol" w:hAnsi="Symbol"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5" w15:restartNumberingAfterBreak="0">
    <w:nsid w:val="46016173"/>
    <w:multiLevelType w:val="multilevel"/>
    <w:tmpl w:val="596A8A2A"/>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096"/>
        </w:tabs>
        <w:ind w:left="3096" w:hanging="936"/>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6" w15:restartNumberingAfterBreak="0">
    <w:nsid w:val="4925470F"/>
    <w:multiLevelType w:val="multilevel"/>
    <w:tmpl w:val="596A8A2A"/>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096"/>
        </w:tabs>
        <w:ind w:left="3096" w:hanging="936"/>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7" w15:restartNumberingAfterBreak="0">
    <w:nsid w:val="4A6A77DB"/>
    <w:multiLevelType w:val="hybridMultilevel"/>
    <w:tmpl w:val="B4665DB2"/>
    <w:lvl w:ilvl="0" w:tplc="1456A06A">
      <w:start w:val="1"/>
      <w:numFmt w:val="decimal"/>
      <w:lvlText w:val="(%1)"/>
      <w:lvlJc w:val="left"/>
      <w:pPr>
        <w:ind w:left="720" w:hanging="360"/>
      </w:pPr>
      <w:rPr>
        <w:rFonts w:hint="default"/>
      </w:rPr>
    </w:lvl>
    <w:lvl w:ilvl="1" w:tplc="9CDE5B80" w:tentative="1">
      <w:start w:val="1"/>
      <w:numFmt w:val="lowerLetter"/>
      <w:lvlText w:val="%2."/>
      <w:lvlJc w:val="left"/>
      <w:pPr>
        <w:ind w:left="1440" w:hanging="360"/>
      </w:pPr>
    </w:lvl>
    <w:lvl w:ilvl="2" w:tplc="DB6AFC8A" w:tentative="1">
      <w:start w:val="1"/>
      <w:numFmt w:val="lowerRoman"/>
      <w:lvlText w:val="%3."/>
      <w:lvlJc w:val="right"/>
      <w:pPr>
        <w:ind w:left="2160" w:hanging="180"/>
      </w:pPr>
    </w:lvl>
    <w:lvl w:ilvl="3" w:tplc="C0E6BAA2" w:tentative="1">
      <w:start w:val="1"/>
      <w:numFmt w:val="decimal"/>
      <w:lvlText w:val="%4."/>
      <w:lvlJc w:val="left"/>
      <w:pPr>
        <w:ind w:left="2880" w:hanging="360"/>
      </w:pPr>
    </w:lvl>
    <w:lvl w:ilvl="4" w:tplc="5A1EC24C" w:tentative="1">
      <w:start w:val="1"/>
      <w:numFmt w:val="lowerLetter"/>
      <w:lvlText w:val="%5."/>
      <w:lvlJc w:val="left"/>
      <w:pPr>
        <w:ind w:left="3600" w:hanging="360"/>
      </w:pPr>
    </w:lvl>
    <w:lvl w:ilvl="5" w:tplc="57769B64" w:tentative="1">
      <w:start w:val="1"/>
      <w:numFmt w:val="lowerRoman"/>
      <w:lvlText w:val="%6."/>
      <w:lvlJc w:val="right"/>
      <w:pPr>
        <w:ind w:left="4320" w:hanging="180"/>
      </w:pPr>
    </w:lvl>
    <w:lvl w:ilvl="6" w:tplc="D12C33F2" w:tentative="1">
      <w:start w:val="1"/>
      <w:numFmt w:val="decimal"/>
      <w:lvlText w:val="%7."/>
      <w:lvlJc w:val="left"/>
      <w:pPr>
        <w:ind w:left="5040" w:hanging="360"/>
      </w:pPr>
    </w:lvl>
    <w:lvl w:ilvl="7" w:tplc="16DEB044" w:tentative="1">
      <w:start w:val="1"/>
      <w:numFmt w:val="lowerLetter"/>
      <w:lvlText w:val="%8."/>
      <w:lvlJc w:val="left"/>
      <w:pPr>
        <w:ind w:left="5760" w:hanging="360"/>
      </w:pPr>
    </w:lvl>
    <w:lvl w:ilvl="8" w:tplc="AD7E5000" w:tentative="1">
      <w:start w:val="1"/>
      <w:numFmt w:val="lowerRoman"/>
      <w:lvlText w:val="%9."/>
      <w:lvlJc w:val="right"/>
      <w:pPr>
        <w:ind w:left="6480" w:hanging="180"/>
      </w:pPr>
    </w:lvl>
  </w:abstractNum>
  <w:abstractNum w:abstractNumId="28" w15:restartNumberingAfterBreak="0">
    <w:nsid w:val="4C7A3A46"/>
    <w:multiLevelType w:val="multilevel"/>
    <w:tmpl w:val="B36E0BDC"/>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bullet"/>
      <w:lvlText w:val=""/>
      <w:lvlJc w:val="left"/>
      <w:pPr>
        <w:tabs>
          <w:tab w:val="num" w:pos="2520"/>
        </w:tabs>
        <w:ind w:left="2520" w:hanging="360"/>
      </w:pPr>
      <w:rPr>
        <w:rFonts w:ascii="Symbol" w:hAnsi="Symbol"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9" w15:restartNumberingAfterBreak="0">
    <w:nsid w:val="4FEA0460"/>
    <w:multiLevelType w:val="multilevel"/>
    <w:tmpl w:val="CE44987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0" w15:restartNumberingAfterBreak="0">
    <w:nsid w:val="510B5E76"/>
    <w:multiLevelType w:val="multilevel"/>
    <w:tmpl w:val="596A8A2A"/>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096"/>
        </w:tabs>
        <w:ind w:left="3096" w:hanging="936"/>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1" w15:restartNumberingAfterBreak="0">
    <w:nsid w:val="54004968"/>
    <w:multiLevelType w:val="multilevel"/>
    <w:tmpl w:val="DD6065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962B7D"/>
    <w:multiLevelType w:val="multilevel"/>
    <w:tmpl w:val="596A8A2A"/>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096"/>
        </w:tabs>
        <w:ind w:left="3096" w:hanging="936"/>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3" w15:restartNumberingAfterBreak="0">
    <w:nsid w:val="58196DFA"/>
    <w:multiLevelType w:val="multilevel"/>
    <w:tmpl w:val="CE44987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4" w15:restartNumberingAfterBreak="0">
    <w:nsid w:val="59B00873"/>
    <w:multiLevelType w:val="multilevel"/>
    <w:tmpl w:val="DD940230"/>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5" w15:restartNumberingAfterBreak="0">
    <w:nsid w:val="5A8D1127"/>
    <w:multiLevelType w:val="hybridMultilevel"/>
    <w:tmpl w:val="5EBA9374"/>
    <w:lvl w:ilvl="0" w:tplc="2E7A5CA8">
      <w:start w:val="1"/>
      <w:numFmt w:val="decimal"/>
      <w:lvlText w:val="%1."/>
      <w:lvlJc w:val="left"/>
      <w:pPr>
        <w:tabs>
          <w:tab w:val="num" w:pos="360"/>
        </w:tabs>
        <w:ind w:left="360" w:hanging="360"/>
      </w:pPr>
    </w:lvl>
    <w:lvl w:ilvl="1" w:tplc="FD06581A" w:tentative="1">
      <w:start w:val="1"/>
      <w:numFmt w:val="lowerLetter"/>
      <w:lvlText w:val="%2."/>
      <w:lvlJc w:val="left"/>
      <w:pPr>
        <w:tabs>
          <w:tab w:val="num" w:pos="1080"/>
        </w:tabs>
        <w:ind w:left="1080" w:hanging="360"/>
      </w:pPr>
    </w:lvl>
    <w:lvl w:ilvl="2" w:tplc="4D541EC8" w:tentative="1">
      <w:start w:val="1"/>
      <w:numFmt w:val="lowerRoman"/>
      <w:lvlText w:val="%3."/>
      <w:lvlJc w:val="right"/>
      <w:pPr>
        <w:tabs>
          <w:tab w:val="num" w:pos="1800"/>
        </w:tabs>
        <w:ind w:left="1800" w:hanging="180"/>
      </w:pPr>
    </w:lvl>
    <w:lvl w:ilvl="3" w:tplc="1FF07FC4" w:tentative="1">
      <w:start w:val="1"/>
      <w:numFmt w:val="decimal"/>
      <w:lvlText w:val="%4."/>
      <w:lvlJc w:val="left"/>
      <w:pPr>
        <w:tabs>
          <w:tab w:val="num" w:pos="2520"/>
        </w:tabs>
        <w:ind w:left="2520" w:hanging="360"/>
      </w:pPr>
    </w:lvl>
    <w:lvl w:ilvl="4" w:tplc="0DDE7636" w:tentative="1">
      <w:start w:val="1"/>
      <w:numFmt w:val="lowerLetter"/>
      <w:lvlText w:val="%5."/>
      <w:lvlJc w:val="left"/>
      <w:pPr>
        <w:tabs>
          <w:tab w:val="num" w:pos="3240"/>
        </w:tabs>
        <w:ind w:left="3240" w:hanging="360"/>
      </w:pPr>
    </w:lvl>
    <w:lvl w:ilvl="5" w:tplc="53624A56" w:tentative="1">
      <w:start w:val="1"/>
      <w:numFmt w:val="lowerRoman"/>
      <w:lvlText w:val="%6."/>
      <w:lvlJc w:val="right"/>
      <w:pPr>
        <w:tabs>
          <w:tab w:val="num" w:pos="3960"/>
        </w:tabs>
        <w:ind w:left="3960" w:hanging="180"/>
      </w:pPr>
    </w:lvl>
    <w:lvl w:ilvl="6" w:tplc="293A1EEA" w:tentative="1">
      <w:start w:val="1"/>
      <w:numFmt w:val="decimal"/>
      <w:lvlText w:val="%7."/>
      <w:lvlJc w:val="left"/>
      <w:pPr>
        <w:tabs>
          <w:tab w:val="num" w:pos="4680"/>
        </w:tabs>
        <w:ind w:left="4680" w:hanging="360"/>
      </w:pPr>
    </w:lvl>
    <w:lvl w:ilvl="7" w:tplc="785E0CCA" w:tentative="1">
      <w:start w:val="1"/>
      <w:numFmt w:val="lowerLetter"/>
      <w:lvlText w:val="%8."/>
      <w:lvlJc w:val="left"/>
      <w:pPr>
        <w:tabs>
          <w:tab w:val="num" w:pos="5400"/>
        </w:tabs>
        <w:ind w:left="5400" w:hanging="360"/>
      </w:pPr>
    </w:lvl>
    <w:lvl w:ilvl="8" w:tplc="1F729C46" w:tentative="1">
      <w:start w:val="1"/>
      <w:numFmt w:val="lowerRoman"/>
      <w:lvlText w:val="%9."/>
      <w:lvlJc w:val="right"/>
      <w:pPr>
        <w:tabs>
          <w:tab w:val="num" w:pos="6120"/>
        </w:tabs>
        <w:ind w:left="6120" w:hanging="180"/>
      </w:pPr>
    </w:lvl>
  </w:abstractNum>
  <w:abstractNum w:abstractNumId="36" w15:restartNumberingAfterBreak="0">
    <w:nsid w:val="5C4E5BBC"/>
    <w:multiLevelType w:val="multilevel"/>
    <w:tmpl w:val="596A8A2A"/>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096"/>
        </w:tabs>
        <w:ind w:left="3096" w:hanging="936"/>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7" w15:restartNumberingAfterBreak="0">
    <w:nsid w:val="5DA83F3B"/>
    <w:multiLevelType w:val="hybridMultilevel"/>
    <w:tmpl w:val="150262A4"/>
    <w:lvl w:ilvl="0" w:tplc="C7FA5546">
      <w:start w:val="1"/>
      <w:numFmt w:val="decimal"/>
      <w:lvlText w:val="%1."/>
      <w:lvlJc w:val="left"/>
      <w:pPr>
        <w:tabs>
          <w:tab w:val="num" w:pos="2160"/>
        </w:tabs>
        <w:ind w:left="2160" w:hanging="360"/>
      </w:pPr>
    </w:lvl>
    <w:lvl w:ilvl="1" w:tplc="E3FA8650" w:tentative="1">
      <w:start w:val="1"/>
      <w:numFmt w:val="lowerLetter"/>
      <w:lvlText w:val="%2."/>
      <w:lvlJc w:val="left"/>
      <w:pPr>
        <w:tabs>
          <w:tab w:val="num" w:pos="2880"/>
        </w:tabs>
        <w:ind w:left="2880" w:hanging="360"/>
      </w:pPr>
    </w:lvl>
    <w:lvl w:ilvl="2" w:tplc="414C54B2" w:tentative="1">
      <w:start w:val="1"/>
      <w:numFmt w:val="lowerRoman"/>
      <w:lvlText w:val="%3."/>
      <w:lvlJc w:val="right"/>
      <w:pPr>
        <w:tabs>
          <w:tab w:val="num" w:pos="3600"/>
        </w:tabs>
        <w:ind w:left="3600" w:hanging="180"/>
      </w:pPr>
    </w:lvl>
    <w:lvl w:ilvl="3" w:tplc="922E692E" w:tentative="1">
      <w:start w:val="1"/>
      <w:numFmt w:val="decimal"/>
      <w:lvlText w:val="%4."/>
      <w:lvlJc w:val="left"/>
      <w:pPr>
        <w:tabs>
          <w:tab w:val="num" w:pos="4320"/>
        </w:tabs>
        <w:ind w:left="4320" w:hanging="360"/>
      </w:pPr>
    </w:lvl>
    <w:lvl w:ilvl="4" w:tplc="63C871FC" w:tentative="1">
      <w:start w:val="1"/>
      <w:numFmt w:val="lowerLetter"/>
      <w:lvlText w:val="%5."/>
      <w:lvlJc w:val="left"/>
      <w:pPr>
        <w:tabs>
          <w:tab w:val="num" w:pos="5040"/>
        </w:tabs>
        <w:ind w:left="5040" w:hanging="360"/>
      </w:pPr>
    </w:lvl>
    <w:lvl w:ilvl="5" w:tplc="4CE42C9A" w:tentative="1">
      <w:start w:val="1"/>
      <w:numFmt w:val="lowerRoman"/>
      <w:lvlText w:val="%6."/>
      <w:lvlJc w:val="right"/>
      <w:pPr>
        <w:tabs>
          <w:tab w:val="num" w:pos="5760"/>
        </w:tabs>
        <w:ind w:left="5760" w:hanging="180"/>
      </w:pPr>
    </w:lvl>
    <w:lvl w:ilvl="6" w:tplc="622A5B2C" w:tentative="1">
      <w:start w:val="1"/>
      <w:numFmt w:val="decimal"/>
      <w:lvlText w:val="%7."/>
      <w:lvlJc w:val="left"/>
      <w:pPr>
        <w:tabs>
          <w:tab w:val="num" w:pos="6480"/>
        </w:tabs>
        <w:ind w:left="6480" w:hanging="360"/>
      </w:pPr>
    </w:lvl>
    <w:lvl w:ilvl="7" w:tplc="425C4888" w:tentative="1">
      <w:start w:val="1"/>
      <w:numFmt w:val="lowerLetter"/>
      <w:lvlText w:val="%8."/>
      <w:lvlJc w:val="left"/>
      <w:pPr>
        <w:tabs>
          <w:tab w:val="num" w:pos="7200"/>
        </w:tabs>
        <w:ind w:left="7200" w:hanging="360"/>
      </w:pPr>
    </w:lvl>
    <w:lvl w:ilvl="8" w:tplc="E67EFBCE" w:tentative="1">
      <w:start w:val="1"/>
      <w:numFmt w:val="lowerRoman"/>
      <w:lvlText w:val="%9."/>
      <w:lvlJc w:val="right"/>
      <w:pPr>
        <w:tabs>
          <w:tab w:val="num" w:pos="7920"/>
        </w:tabs>
        <w:ind w:left="7920" w:hanging="180"/>
      </w:pPr>
    </w:lvl>
  </w:abstractNum>
  <w:abstractNum w:abstractNumId="38" w15:restartNumberingAfterBreak="0">
    <w:nsid w:val="5F1F63CB"/>
    <w:multiLevelType w:val="multilevel"/>
    <w:tmpl w:val="543E4544"/>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9" w15:restartNumberingAfterBreak="0">
    <w:nsid w:val="63CD6AAB"/>
    <w:multiLevelType w:val="multilevel"/>
    <w:tmpl w:val="CE44987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0" w15:restartNumberingAfterBreak="0">
    <w:nsid w:val="6CC63328"/>
    <w:multiLevelType w:val="multilevel"/>
    <w:tmpl w:val="8AAA345A"/>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1" w15:restartNumberingAfterBreak="0">
    <w:nsid w:val="6D8B40F9"/>
    <w:multiLevelType w:val="multilevel"/>
    <w:tmpl w:val="CE44987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2" w15:restartNumberingAfterBreak="0">
    <w:nsid w:val="774A2B3C"/>
    <w:multiLevelType w:val="multilevel"/>
    <w:tmpl w:val="25D84DBE"/>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bullet"/>
      <w:lvlText w:val=""/>
      <w:lvlJc w:val="left"/>
      <w:pPr>
        <w:tabs>
          <w:tab w:val="num" w:pos="2520"/>
        </w:tabs>
        <w:ind w:left="2520" w:hanging="360"/>
      </w:pPr>
      <w:rPr>
        <w:rFonts w:ascii="Wingdings" w:hAnsi="Wingding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3" w15:restartNumberingAfterBreak="0">
    <w:nsid w:val="78082D9B"/>
    <w:multiLevelType w:val="hybridMultilevel"/>
    <w:tmpl w:val="9C3E8AD4"/>
    <w:lvl w:ilvl="0" w:tplc="A036A764">
      <w:start w:val="1"/>
      <w:numFmt w:val="decimal"/>
      <w:lvlText w:val="%1."/>
      <w:lvlJc w:val="left"/>
      <w:pPr>
        <w:tabs>
          <w:tab w:val="num" w:pos="1440"/>
        </w:tabs>
        <w:ind w:left="1440" w:hanging="360"/>
      </w:pPr>
    </w:lvl>
    <w:lvl w:ilvl="1" w:tplc="4A368A50" w:tentative="1">
      <w:start w:val="1"/>
      <w:numFmt w:val="lowerLetter"/>
      <w:lvlText w:val="%2."/>
      <w:lvlJc w:val="left"/>
      <w:pPr>
        <w:tabs>
          <w:tab w:val="num" w:pos="2160"/>
        </w:tabs>
        <w:ind w:left="2160" w:hanging="360"/>
      </w:pPr>
    </w:lvl>
    <w:lvl w:ilvl="2" w:tplc="9D5A3654" w:tentative="1">
      <w:start w:val="1"/>
      <w:numFmt w:val="lowerRoman"/>
      <w:lvlText w:val="%3."/>
      <w:lvlJc w:val="right"/>
      <w:pPr>
        <w:tabs>
          <w:tab w:val="num" w:pos="2880"/>
        </w:tabs>
        <w:ind w:left="2880" w:hanging="180"/>
      </w:pPr>
    </w:lvl>
    <w:lvl w:ilvl="3" w:tplc="93A23E72" w:tentative="1">
      <w:start w:val="1"/>
      <w:numFmt w:val="decimal"/>
      <w:lvlText w:val="%4."/>
      <w:lvlJc w:val="left"/>
      <w:pPr>
        <w:tabs>
          <w:tab w:val="num" w:pos="3600"/>
        </w:tabs>
        <w:ind w:left="3600" w:hanging="360"/>
      </w:pPr>
    </w:lvl>
    <w:lvl w:ilvl="4" w:tplc="0944F138" w:tentative="1">
      <w:start w:val="1"/>
      <w:numFmt w:val="lowerLetter"/>
      <w:lvlText w:val="%5."/>
      <w:lvlJc w:val="left"/>
      <w:pPr>
        <w:tabs>
          <w:tab w:val="num" w:pos="4320"/>
        </w:tabs>
        <w:ind w:left="4320" w:hanging="360"/>
      </w:pPr>
    </w:lvl>
    <w:lvl w:ilvl="5" w:tplc="ABAC9BB0" w:tentative="1">
      <w:start w:val="1"/>
      <w:numFmt w:val="lowerRoman"/>
      <w:lvlText w:val="%6."/>
      <w:lvlJc w:val="right"/>
      <w:pPr>
        <w:tabs>
          <w:tab w:val="num" w:pos="5040"/>
        </w:tabs>
        <w:ind w:left="5040" w:hanging="180"/>
      </w:pPr>
    </w:lvl>
    <w:lvl w:ilvl="6" w:tplc="4F5C0510" w:tentative="1">
      <w:start w:val="1"/>
      <w:numFmt w:val="decimal"/>
      <w:lvlText w:val="%7."/>
      <w:lvlJc w:val="left"/>
      <w:pPr>
        <w:tabs>
          <w:tab w:val="num" w:pos="5760"/>
        </w:tabs>
        <w:ind w:left="5760" w:hanging="360"/>
      </w:pPr>
    </w:lvl>
    <w:lvl w:ilvl="7" w:tplc="84C27132" w:tentative="1">
      <w:start w:val="1"/>
      <w:numFmt w:val="lowerLetter"/>
      <w:lvlText w:val="%8."/>
      <w:lvlJc w:val="left"/>
      <w:pPr>
        <w:tabs>
          <w:tab w:val="num" w:pos="6480"/>
        </w:tabs>
        <w:ind w:left="6480" w:hanging="360"/>
      </w:pPr>
    </w:lvl>
    <w:lvl w:ilvl="8" w:tplc="13145880" w:tentative="1">
      <w:start w:val="1"/>
      <w:numFmt w:val="lowerRoman"/>
      <w:lvlText w:val="%9."/>
      <w:lvlJc w:val="right"/>
      <w:pPr>
        <w:tabs>
          <w:tab w:val="num" w:pos="7200"/>
        </w:tabs>
        <w:ind w:left="7200" w:hanging="180"/>
      </w:pPr>
    </w:lvl>
  </w:abstractNum>
  <w:abstractNum w:abstractNumId="44" w15:restartNumberingAfterBreak="0">
    <w:nsid w:val="78802A2C"/>
    <w:multiLevelType w:val="hybridMultilevel"/>
    <w:tmpl w:val="4CEA0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CB61B0"/>
    <w:multiLevelType w:val="multilevel"/>
    <w:tmpl w:val="5C20C1D0"/>
    <w:lvl w:ilvl="0">
      <w:start w:val="1"/>
      <w:numFmt w:val="decimal"/>
      <w:lvlText w:val="%1.0"/>
      <w:lvlJc w:val="left"/>
      <w:pPr>
        <w:tabs>
          <w:tab w:val="num" w:pos="510"/>
        </w:tabs>
        <w:ind w:left="510" w:hanging="510"/>
      </w:pPr>
      <w:rPr>
        <w:rFonts w:hint="default"/>
      </w:rPr>
    </w:lvl>
    <w:lvl w:ilvl="1">
      <w:start w:val="1"/>
      <w:numFmt w:val="decimal"/>
      <w:lvlText w:val="%1.%2"/>
      <w:lvlJc w:val="left"/>
      <w:pPr>
        <w:tabs>
          <w:tab w:val="num" w:pos="1230"/>
        </w:tabs>
        <w:ind w:left="1230" w:hanging="51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6" w15:restartNumberingAfterBreak="0">
    <w:nsid w:val="7AB82B49"/>
    <w:multiLevelType w:val="multilevel"/>
    <w:tmpl w:val="774400E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num w:numId="1">
    <w:abstractNumId w:val="38"/>
  </w:num>
  <w:num w:numId="2">
    <w:abstractNumId w:val="22"/>
  </w:num>
  <w:num w:numId="3">
    <w:abstractNumId w:val="31"/>
    <w:lvlOverride w:ilvl="0">
      <w:lvl w:ilvl="0">
        <w:numFmt w:val="upperRoman"/>
        <w:lvlText w:val="%1."/>
        <w:lvlJc w:val="right"/>
      </w:lvl>
    </w:lvlOverride>
  </w:num>
  <w:num w:numId="4">
    <w:abstractNumId w:val="13"/>
    <w:lvlOverride w:ilvl="0">
      <w:lvl w:ilvl="0">
        <w:numFmt w:val="upperRoman"/>
        <w:lvlText w:val="%1."/>
        <w:lvlJc w:val="right"/>
      </w:lvl>
    </w:lvlOverride>
  </w:num>
  <w:num w:numId="5">
    <w:abstractNumId w:val="11"/>
    <w:lvlOverride w:ilvl="0">
      <w:lvl w:ilvl="0">
        <w:numFmt w:val="upperRoman"/>
        <w:lvlText w:val="%1."/>
        <w:lvlJc w:val="right"/>
      </w:lvl>
    </w:lvlOverride>
  </w:num>
  <w:num w:numId="6">
    <w:abstractNumId w:val="10"/>
  </w:num>
  <w:num w:numId="7">
    <w:abstractNumId w:val="46"/>
  </w:num>
  <w:num w:numId="8">
    <w:abstractNumId w:val="5"/>
  </w:num>
  <w:num w:numId="9">
    <w:abstractNumId w:val="18"/>
  </w:num>
  <w:num w:numId="10">
    <w:abstractNumId w:val="21"/>
  </w:num>
  <w:num w:numId="11">
    <w:abstractNumId w:val="45"/>
  </w:num>
  <w:num w:numId="12">
    <w:abstractNumId w:val="14"/>
  </w:num>
  <w:num w:numId="13">
    <w:abstractNumId w:val="9"/>
  </w:num>
  <w:num w:numId="14">
    <w:abstractNumId w:val="34"/>
  </w:num>
  <w:num w:numId="15">
    <w:abstractNumId w:val="40"/>
  </w:num>
  <w:num w:numId="16">
    <w:abstractNumId w:val="1"/>
  </w:num>
  <w:num w:numId="17">
    <w:abstractNumId w:val="42"/>
  </w:num>
  <w:num w:numId="18">
    <w:abstractNumId w:val="28"/>
  </w:num>
  <w:num w:numId="19">
    <w:abstractNumId w:val="24"/>
  </w:num>
  <w:num w:numId="20">
    <w:abstractNumId w:val="20"/>
  </w:num>
  <w:num w:numId="21">
    <w:abstractNumId w:val="16"/>
  </w:num>
  <w:num w:numId="22">
    <w:abstractNumId w:val="7"/>
  </w:num>
  <w:num w:numId="23">
    <w:abstractNumId w:val="17"/>
  </w:num>
  <w:num w:numId="24">
    <w:abstractNumId w:val="36"/>
  </w:num>
  <w:num w:numId="25">
    <w:abstractNumId w:val="26"/>
  </w:num>
  <w:num w:numId="26">
    <w:abstractNumId w:val="30"/>
  </w:num>
  <w:num w:numId="27">
    <w:abstractNumId w:val="6"/>
  </w:num>
  <w:num w:numId="28">
    <w:abstractNumId w:val="35"/>
  </w:num>
  <w:num w:numId="29">
    <w:abstractNumId w:val="37"/>
  </w:num>
  <w:num w:numId="30">
    <w:abstractNumId w:val="43"/>
  </w:num>
  <w:num w:numId="31">
    <w:abstractNumId w:val="23"/>
  </w:num>
  <w:num w:numId="32">
    <w:abstractNumId w:val="0"/>
  </w:num>
  <w:num w:numId="33">
    <w:abstractNumId w:val="15"/>
  </w:num>
  <w:num w:numId="34">
    <w:abstractNumId w:val="25"/>
  </w:num>
  <w:num w:numId="35">
    <w:abstractNumId w:val="32"/>
  </w:num>
  <w:num w:numId="36">
    <w:abstractNumId w:val="2"/>
  </w:num>
  <w:num w:numId="37">
    <w:abstractNumId w:val="4"/>
  </w:num>
  <w:num w:numId="38">
    <w:abstractNumId w:val="3"/>
  </w:num>
  <w:num w:numId="39">
    <w:abstractNumId w:val="33"/>
  </w:num>
  <w:num w:numId="40">
    <w:abstractNumId w:val="39"/>
  </w:num>
  <w:num w:numId="41">
    <w:abstractNumId w:val="41"/>
  </w:num>
  <w:num w:numId="42">
    <w:abstractNumId w:val="29"/>
  </w:num>
  <w:num w:numId="43">
    <w:abstractNumId w:val="19"/>
  </w:num>
  <w:num w:numId="44">
    <w:abstractNumId w:val="8"/>
  </w:num>
  <w:num w:numId="45">
    <w:abstractNumId w:val="12"/>
  </w:num>
  <w:num w:numId="46">
    <w:abstractNumId w:val="27"/>
  </w:num>
  <w:num w:numId="4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7175"/>
    <o:shapelayout v:ext="edit">
      <o:idmap v:ext="edit" data="7"/>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AF5"/>
    <w:rsid w:val="00004E70"/>
    <w:rsid w:val="000104F4"/>
    <w:rsid w:val="00020FED"/>
    <w:rsid w:val="00023E78"/>
    <w:rsid w:val="00027E81"/>
    <w:rsid w:val="00036544"/>
    <w:rsid w:val="000441D9"/>
    <w:rsid w:val="00054F91"/>
    <w:rsid w:val="00057580"/>
    <w:rsid w:val="000575EC"/>
    <w:rsid w:val="00057896"/>
    <w:rsid w:val="000634D8"/>
    <w:rsid w:val="00070AF5"/>
    <w:rsid w:val="000760CA"/>
    <w:rsid w:val="00083A1F"/>
    <w:rsid w:val="00087D6A"/>
    <w:rsid w:val="000B55AD"/>
    <w:rsid w:val="000C74D2"/>
    <w:rsid w:val="000D12A6"/>
    <w:rsid w:val="000D6492"/>
    <w:rsid w:val="000F1077"/>
    <w:rsid w:val="00114242"/>
    <w:rsid w:val="0011759C"/>
    <w:rsid w:val="001232DF"/>
    <w:rsid w:val="00123EAF"/>
    <w:rsid w:val="00137E35"/>
    <w:rsid w:val="001516EF"/>
    <w:rsid w:val="001543E1"/>
    <w:rsid w:val="001547C2"/>
    <w:rsid w:val="00160285"/>
    <w:rsid w:val="00165DA6"/>
    <w:rsid w:val="00183B1D"/>
    <w:rsid w:val="00185830"/>
    <w:rsid w:val="00196C70"/>
    <w:rsid w:val="001A08E5"/>
    <w:rsid w:val="001A4CEC"/>
    <w:rsid w:val="001B3F41"/>
    <w:rsid w:val="001E6B83"/>
    <w:rsid w:val="001E75DF"/>
    <w:rsid w:val="001F561A"/>
    <w:rsid w:val="00223C45"/>
    <w:rsid w:val="00225FC3"/>
    <w:rsid w:val="002326EF"/>
    <w:rsid w:val="00234C66"/>
    <w:rsid w:val="002428C7"/>
    <w:rsid w:val="00245A6C"/>
    <w:rsid w:val="002647AA"/>
    <w:rsid w:val="00271333"/>
    <w:rsid w:val="00274E17"/>
    <w:rsid w:val="002B28B5"/>
    <w:rsid w:val="002D0B08"/>
    <w:rsid w:val="002F2413"/>
    <w:rsid w:val="00310D17"/>
    <w:rsid w:val="00310FD2"/>
    <w:rsid w:val="00321649"/>
    <w:rsid w:val="00322B08"/>
    <w:rsid w:val="003364A7"/>
    <w:rsid w:val="00344D78"/>
    <w:rsid w:val="0035343B"/>
    <w:rsid w:val="003613C4"/>
    <w:rsid w:val="00371CEC"/>
    <w:rsid w:val="00376777"/>
    <w:rsid w:val="00394CF6"/>
    <w:rsid w:val="00395081"/>
    <w:rsid w:val="003A0493"/>
    <w:rsid w:val="003C3E16"/>
    <w:rsid w:val="003C46A9"/>
    <w:rsid w:val="003D4F29"/>
    <w:rsid w:val="003E083C"/>
    <w:rsid w:val="003F1CFE"/>
    <w:rsid w:val="003F7736"/>
    <w:rsid w:val="00423E9F"/>
    <w:rsid w:val="00426B23"/>
    <w:rsid w:val="00430D5E"/>
    <w:rsid w:val="004311C7"/>
    <w:rsid w:val="0043710B"/>
    <w:rsid w:val="00437E36"/>
    <w:rsid w:val="00471673"/>
    <w:rsid w:val="004905E5"/>
    <w:rsid w:val="00493A64"/>
    <w:rsid w:val="004A3F3B"/>
    <w:rsid w:val="004B0BBD"/>
    <w:rsid w:val="004E51D6"/>
    <w:rsid w:val="004E52BC"/>
    <w:rsid w:val="00506D3A"/>
    <w:rsid w:val="0050703D"/>
    <w:rsid w:val="00530C74"/>
    <w:rsid w:val="00530F87"/>
    <w:rsid w:val="0053642D"/>
    <w:rsid w:val="0054463F"/>
    <w:rsid w:val="0057426A"/>
    <w:rsid w:val="00574E5F"/>
    <w:rsid w:val="005B19C8"/>
    <w:rsid w:val="005B3A52"/>
    <w:rsid w:val="005D7630"/>
    <w:rsid w:val="005F16DC"/>
    <w:rsid w:val="00617229"/>
    <w:rsid w:val="0063304D"/>
    <w:rsid w:val="00634943"/>
    <w:rsid w:val="00637594"/>
    <w:rsid w:val="00656183"/>
    <w:rsid w:val="00664B94"/>
    <w:rsid w:val="00664D01"/>
    <w:rsid w:val="00665924"/>
    <w:rsid w:val="00673E2C"/>
    <w:rsid w:val="00676DEB"/>
    <w:rsid w:val="00683541"/>
    <w:rsid w:val="0069470E"/>
    <w:rsid w:val="006D396D"/>
    <w:rsid w:val="006D4CFD"/>
    <w:rsid w:val="006D669F"/>
    <w:rsid w:val="006D7316"/>
    <w:rsid w:val="00723597"/>
    <w:rsid w:val="007376DF"/>
    <w:rsid w:val="00743C8C"/>
    <w:rsid w:val="0074565E"/>
    <w:rsid w:val="00760ECB"/>
    <w:rsid w:val="00792FB5"/>
    <w:rsid w:val="0079721A"/>
    <w:rsid w:val="007A44A1"/>
    <w:rsid w:val="007B1911"/>
    <w:rsid w:val="007B47DD"/>
    <w:rsid w:val="007B51D3"/>
    <w:rsid w:val="007C475F"/>
    <w:rsid w:val="007C5AB9"/>
    <w:rsid w:val="007D3810"/>
    <w:rsid w:val="007E06DC"/>
    <w:rsid w:val="007E48E3"/>
    <w:rsid w:val="007E496C"/>
    <w:rsid w:val="008033D4"/>
    <w:rsid w:val="0084088B"/>
    <w:rsid w:val="00872AC0"/>
    <w:rsid w:val="00873362"/>
    <w:rsid w:val="00874323"/>
    <w:rsid w:val="00877177"/>
    <w:rsid w:val="008923D8"/>
    <w:rsid w:val="00892685"/>
    <w:rsid w:val="00894C99"/>
    <w:rsid w:val="008A0184"/>
    <w:rsid w:val="008A62AB"/>
    <w:rsid w:val="008C0DDD"/>
    <w:rsid w:val="008C5D56"/>
    <w:rsid w:val="008C5E6E"/>
    <w:rsid w:val="008D10F3"/>
    <w:rsid w:val="008E1CF2"/>
    <w:rsid w:val="008F3A73"/>
    <w:rsid w:val="00911D32"/>
    <w:rsid w:val="00914C22"/>
    <w:rsid w:val="00915EFC"/>
    <w:rsid w:val="0091785B"/>
    <w:rsid w:val="00935650"/>
    <w:rsid w:val="00943354"/>
    <w:rsid w:val="00955C0D"/>
    <w:rsid w:val="009B0870"/>
    <w:rsid w:val="009B4FEE"/>
    <w:rsid w:val="009C2303"/>
    <w:rsid w:val="009D1F57"/>
    <w:rsid w:val="009D65CD"/>
    <w:rsid w:val="009D7FFD"/>
    <w:rsid w:val="009E2F22"/>
    <w:rsid w:val="009F6D2A"/>
    <w:rsid w:val="009F78D7"/>
    <w:rsid w:val="00A2248B"/>
    <w:rsid w:val="00A23D92"/>
    <w:rsid w:val="00A271F0"/>
    <w:rsid w:val="00A54AF6"/>
    <w:rsid w:val="00A77844"/>
    <w:rsid w:val="00A77C19"/>
    <w:rsid w:val="00A965E9"/>
    <w:rsid w:val="00AA3D4E"/>
    <w:rsid w:val="00AD06AB"/>
    <w:rsid w:val="00AF2316"/>
    <w:rsid w:val="00B06E20"/>
    <w:rsid w:val="00B1095F"/>
    <w:rsid w:val="00B10E27"/>
    <w:rsid w:val="00B42537"/>
    <w:rsid w:val="00B640A9"/>
    <w:rsid w:val="00B70E81"/>
    <w:rsid w:val="00B85365"/>
    <w:rsid w:val="00B900CA"/>
    <w:rsid w:val="00B905E5"/>
    <w:rsid w:val="00B939CE"/>
    <w:rsid w:val="00BA306E"/>
    <w:rsid w:val="00BA4C7D"/>
    <w:rsid w:val="00BB44F2"/>
    <w:rsid w:val="00BB651F"/>
    <w:rsid w:val="00BD517E"/>
    <w:rsid w:val="00BE53E1"/>
    <w:rsid w:val="00BF287D"/>
    <w:rsid w:val="00C04F43"/>
    <w:rsid w:val="00C25DD0"/>
    <w:rsid w:val="00C32DDB"/>
    <w:rsid w:val="00C448FB"/>
    <w:rsid w:val="00C60B18"/>
    <w:rsid w:val="00C63A28"/>
    <w:rsid w:val="00C65750"/>
    <w:rsid w:val="00C81AC5"/>
    <w:rsid w:val="00CA0B5D"/>
    <w:rsid w:val="00CC614E"/>
    <w:rsid w:val="00CD05D6"/>
    <w:rsid w:val="00D00FAB"/>
    <w:rsid w:val="00D05342"/>
    <w:rsid w:val="00D06F40"/>
    <w:rsid w:val="00D36626"/>
    <w:rsid w:val="00D440DE"/>
    <w:rsid w:val="00D44EEA"/>
    <w:rsid w:val="00D945A9"/>
    <w:rsid w:val="00DB1402"/>
    <w:rsid w:val="00DB470D"/>
    <w:rsid w:val="00DB7C73"/>
    <w:rsid w:val="00DD04E9"/>
    <w:rsid w:val="00DE5EF6"/>
    <w:rsid w:val="00DF0262"/>
    <w:rsid w:val="00DF04E5"/>
    <w:rsid w:val="00E029F6"/>
    <w:rsid w:val="00E20F9D"/>
    <w:rsid w:val="00E30444"/>
    <w:rsid w:val="00E42195"/>
    <w:rsid w:val="00E56CDD"/>
    <w:rsid w:val="00E63EAC"/>
    <w:rsid w:val="00E815EF"/>
    <w:rsid w:val="00E86334"/>
    <w:rsid w:val="00E86D1C"/>
    <w:rsid w:val="00E92EF9"/>
    <w:rsid w:val="00E97B7E"/>
    <w:rsid w:val="00EA116E"/>
    <w:rsid w:val="00EC3668"/>
    <w:rsid w:val="00EF2124"/>
    <w:rsid w:val="00EF72A9"/>
    <w:rsid w:val="00F03A4B"/>
    <w:rsid w:val="00F05E01"/>
    <w:rsid w:val="00F13CD7"/>
    <w:rsid w:val="00F214F8"/>
    <w:rsid w:val="00F36354"/>
    <w:rsid w:val="00F70199"/>
    <w:rsid w:val="00F80E45"/>
    <w:rsid w:val="00F85FED"/>
    <w:rsid w:val="00F86227"/>
    <w:rsid w:val="00F90BFF"/>
    <w:rsid w:val="00FA2356"/>
    <w:rsid w:val="00FB4303"/>
    <w:rsid w:val="00FB4D8B"/>
    <w:rsid w:val="00FC004A"/>
    <w:rsid w:val="00FC0462"/>
    <w:rsid w:val="00FC1AA4"/>
    <w:rsid w:val="00FD211C"/>
    <w:rsid w:val="00FD79C3"/>
    <w:rsid w:val="00FE3B9B"/>
    <w:rsid w:val="00FE4F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5"/>
    <o:shapelayout v:ext="edit">
      <o:idmap v:ext="edit" data="1"/>
    </o:shapelayout>
  </w:shapeDefaults>
  <w:decimalSymbol w:val="."/>
  <w:listSeparator w:val=","/>
  <w14:docId w14:val="518311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framePr w:hSpace="180" w:wrap="around" w:vAnchor="page" w:hAnchor="margin" w:xAlign="center" w:y="3781"/>
      <w:ind w:right="-126"/>
      <w:jc w:val="center"/>
      <w:outlineLvl w:val="0"/>
    </w:pPr>
    <w:rPr>
      <w:rFonts w:ascii="Arial" w:hAnsi="Arial" w:cs="Arial"/>
      <w:b/>
      <w:bCs/>
    </w:rPr>
  </w:style>
  <w:style w:type="paragraph" w:styleId="Heading2">
    <w:name w:val="heading 2"/>
    <w:basedOn w:val="Normal"/>
    <w:next w:val="Normal"/>
    <w:qFormat/>
    <w:pPr>
      <w:keepNext/>
      <w:framePr w:hSpace="180" w:wrap="around" w:vAnchor="text" w:hAnchor="margin" w:xAlign="center" w:y="1"/>
      <w:outlineLvl w:val="1"/>
    </w:pPr>
    <w:rPr>
      <w:rFonts w:ascii="Arial" w:hAnsi="Arial" w:cs="Arial"/>
      <w:b/>
      <w:color w:val="003366"/>
    </w:rPr>
  </w:style>
  <w:style w:type="paragraph" w:styleId="Heading3">
    <w:name w:val="heading 3"/>
    <w:basedOn w:val="Normal"/>
    <w:next w:val="Normal"/>
    <w:qFormat/>
    <w:pPr>
      <w:keepNext/>
      <w:ind w:right="-126"/>
      <w:jc w:val="center"/>
      <w:outlineLvl w:val="2"/>
    </w:pPr>
    <w:rPr>
      <w:color w:val="000000"/>
      <w:sz w:val="28"/>
    </w:rPr>
  </w:style>
  <w:style w:type="paragraph" w:styleId="Heading4">
    <w:name w:val="heading 4"/>
    <w:basedOn w:val="Normal"/>
    <w:next w:val="Normal"/>
    <w:qFormat/>
    <w:pPr>
      <w:keepNext/>
      <w:jc w:val="center"/>
      <w:outlineLvl w:val="3"/>
    </w:pPr>
    <w:rPr>
      <w:rFonts w:ascii="Arial Rounded MT Bold" w:hAnsi="Arial Rounded MT Bold"/>
      <w:color w:val="DDDDDD"/>
      <w:sz w:val="32"/>
      <w:szCs w:val="28"/>
    </w:rPr>
  </w:style>
  <w:style w:type="paragraph" w:styleId="Heading5">
    <w:name w:val="heading 5"/>
    <w:basedOn w:val="Normal"/>
    <w:next w:val="Normal"/>
    <w:qFormat/>
    <w:pPr>
      <w:keepNext/>
      <w:jc w:val="center"/>
      <w:outlineLvl w:val="4"/>
    </w:pPr>
    <w:rPr>
      <w:color w:val="000000"/>
      <w:sz w:val="28"/>
    </w:rPr>
  </w:style>
  <w:style w:type="paragraph" w:styleId="Heading6">
    <w:name w:val="heading 6"/>
    <w:basedOn w:val="Normal"/>
    <w:next w:val="Normal"/>
    <w:qFormat/>
    <w:pPr>
      <w:keepNext/>
      <w:ind w:left="2880" w:hanging="2880"/>
      <w:outlineLvl w:val="5"/>
    </w:pPr>
    <w:rPr>
      <w:b/>
      <w:bCs/>
    </w:rPr>
  </w:style>
  <w:style w:type="paragraph" w:styleId="Heading7">
    <w:name w:val="heading 7"/>
    <w:basedOn w:val="Normal"/>
    <w:next w:val="Normal"/>
    <w:qFormat/>
    <w:pPr>
      <w:keepNext/>
      <w:framePr w:hSpace="180" w:wrap="around" w:vAnchor="text" w:hAnchor="margin" w:x="-737" w:y="16"/>
      <w:outlineLvl w:val="6"/>
    </w:pPr>
    <w:rPr>
      <w:rFonts w:ascii="Arial" w:hAnsi="Arial" w:cs="Arial"/>
      <w:sz w:val="28"/>
    </w:rPr>
  </w:style>
  <w:style w:type="paragraph" w:styleId="Heading8">
    <w:name w:val="heading 8"/>
    <w:basedOn w:val="Normal"/>
    <w:next w:val="Normal"/>
    <w:qFormat/>
    <w:pPr>
      <w:keepNext/>
      <w:jc w:val="center"/>
      <w:outlineLvl w:val="7"/>
    </w:pPr>
    <w:rPr>
      <w:rFonts w:ascii="Arial" w:hAnsi="Arial" w:cs="Arial"/>
      <w:color w:val="3366FF"/>
      <w:sz w:val="28"/>
    </w:rPr>
  </w:style>
  <w:style w:type="paragraph" w:styleId="Heading9">
    <w:name w:val="heading 9"/>
    <w:basedOn w:val="Normal"/>
    <w:next w:val="Normal"/>
    <w:qFormat/>
    <w:pPr>
      <w:keepNext/>
      <w:jc w:val="center"/>
      <w:outlineLvl w:val="8"/>
    </w:pPr>
    <w:rPr>
      <w:rFonts w:ascii="Arial" w:hAnsi="Arial" w:cs="Arial"/>
      <w:b/>
      <w:bC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874"/>
        <w:tab w:val="right" w:pos="9749"/>
      </w:tabs>
    </w:pPr>
    <w:rPr>
      <w:rFonts w:ascii="Arial" w:hAnsi="Arial"/>
      <w:sz w:val="22"/>
      <w:szCs w:val="20"/>
    </w:rPr>
  </w:style>
  <w:style w:type="paragraph" w:styleId="Footer">
    <w:name w:val="footer"/>
    <w:basedOn w:val="Normal"/>
    <w:link w:val="FooterChar"/>
    <w:pPr>
      <w:tabs>
        <w:tab w:val="center" w:pos="4874"/>
        <w:tab w:val="right" w:pos="9749"/>
      </w:tabs>
    </w:pPr>
  </w:style>
  <w:style w:type="paragraph" w:styleId="BodyTextIndent">
    <w:name w:val="Body Text Indent"/>
    <w:basedOn w:val="Normal"/>
    <w:pPr>
      <w:ind w:left="510"/>
    </w:pPr>
  </w:style>
  <w:style w:type="character" w:styleId="Emphasis">
    <w:name w:val="Emphasis"/>
    <w:qFormat/>
    <w:rPr>
      <w:i/>
      <w:iCs/>
    </w:rPr>
  </w:style>
  <w:style w:type="character" w:styleId="PageNumber">
    <w:name w:val="page number"/>
    <w:basedOn w:val="DefaultParagraphFont"/>
  </w:style>
  <w:style w:type="paragraph" w:styleId="FootnoteText">
    <w:name w:val="footnote text"/>
    <w:basedOn w:val="Normal"/>
    <w:semiHidden/>
    <w:rPr>
      <w:rFonts w:ascii="Arial" w:hAnsi="Arial"/>
      <w:sz w:val="22"/>
      <w:szCs w:val="20"/>
    </w:rPr>
  </w:style>
  <w:style w:type="paragraph" w:styleId="ListContinue2">
    <w:name w:val="List Continue 2"/>
    <w:basedOn w:val="Normal"/>
    <w:pPr>
      <w:spacing w:after="120"/>
      <w:ind w:left="720"/>
    </w:pPr>
    <w:rPr>
      <w:rFonts w:ascii="Arial" w:hAnsi="Arial"/>
      <w:sz w:val="22"/>
      <w:szCs w:val="20"/>
    </w:rPr>
  </w:style>
  <w:style w:type="paragraph" w:styleId="BodyText">
    <w:name w:val="Body Text"/>
    <w:basedOn w:val="Normal"/>
    <w:pPr>
      <w:spacing w:after="120"/>
    </w:pPr>
  </w:style>
  <w:style w:type="character" w:styleId="Strong">
    <w:name w:val="Strong"/>
    <w:qFormat/>
    <w:rPr>
      <w:b/>
      <w:bCs/>
    </w:rPr>
  </w:style>
  <w:style w:type="paragraph" w:styleId="BodyText2">
    <w:name w:val="Body Text 2"/>
    <w:basedOn w:val="Normal"/>
    <w:pPr>
      <w:shd w:val="clear" w:color="auto" w:fill="FFFFFF"/>
      <w:spacing w:before="100" w:beforeAutospacing="1" w:after="100" w:afterAutospacing="1"/>
    </w:pPr>
    <w:rPr>
      <w:rFonts w:ascii="Arial" w:hAnsi="Arial" w:cs="Arial"/>
      <w:i/>
      <w:sz w:val="20"/>
      <w:szCs w:val="20"/>
    </w:rPr>
  </w:style>
  <w:style w:type="paragraph" w:styleId="BodyText3">
    <w:name w:val="Body Text 3"/>
    <w:basedOn w:val="Normal"/>
    <w:pPr>
      <w:shd w:val="clear" w:color="auto" w:fill="FFFFFF"/>
      <w:spacing w:before="100" w:beforeAutospacing="1" w:after="100" w:afterAutospacing="1"/>
    </w:pPr>
    <w:rPr>
      <w:rFonts w:ascii="Arial" w:hAnsi="Arial" w:cs="Arial"/>
      <w:b/>
      <w:bCs/>
      <w:iCs/>
      <w:color w:val="000000"/>
      <w:sz w:val="22"/>
      <w:szCs w:val="20"/>
    </w:rPr>
  </w:style>
  <w:style w:type="character" w:styleId="Hyperlink">
    <w:name w:val="Hyperlink"/>
    <w:rPr>
      <w:color w:val="0000FF"/>
      <w:u w:val="single"/>
    </w:rPr>
  </w:style>
  <w:style w:type="paragraph" w:styleId="TOC2">
    <w:name w:val="toc 2"/>
    <w:basedOn w:val="Normal"/>
    <w:next w:val="Normal"/>
    <w:autoRedefine/>
    <w:semiHidden/>
    <w:pPr>
      <w:ind w:left="240"/>
    </w:pPr>
    <w:rPr>
      <w:smallCaps/>
    </w:rPr>
  </w:style>
  <w:style w:type="paragraph" w:styleId="TOC1">
    <w:name w:val="toc 1"/>
    <w:basedOn w:val="Normal"/>
    <w:next w:val="Normal"/>
    <w:autoRedefine/>
    <w:semiHidden/>
    <w:rsid w:val="00200308"/>
    <w:pPr>
      <w:tabs>
        <w:tab w:val="left" w:pos="630"/>
      </w:tabs>
      <w:spacing w:before="120" w:after="120"/>
      <w:ind w:left="630" w:hanging="630"/>
    </w:pPr>
    <w:rPr>
      <w:rFonts w:ascii="Arial" w:hAnsi="Arial" w:cs="Arial"/>
      <w:b/>
      <w:bCs/>
      <w:caps/>
    </w:rPr>
  </w:style>
  <w:style w:type="paragraph" w:styleId="TOC3">
    <w:name w:val="toc 3"/>
    <w:basedOn w:val="Normal"/>
    <w:next w:val="Normal"/>
    <w:autoRedefine/>
    <w:semiHidden/>
    <w:pPr>
      <w:ind w:left="480"/>
    </w:pPr>
    <w:rPr>
      <w:i/>
      <w:iCs/>
    </w:rPr>
  </w:style>
  <w:style w:type="paragraph" w:styleId="TOC4">
    <w:name w:val="toc 4"/>
    <w:basedOn w:val="Normal"/>
    <w:next w:val="Normal"/>
    <w:autoRedefine/>
    <w:semiHidden/>
    <w:pPr>
      <w:ind w:left="720"/>
    </w:pPr>
    <w:rPr>
      <w:szCs w:val="21"/>
    </w:rPr>
  </w:style>
  <w:style w:type="paragraph" w:styleId="TOC5">
    <w:name w:val="toc 5"/>
    <w:basedOn w:val="Normal"/>
    <w:next w:val="Normal"/>
    <w:autoRedefine/>
    <w:semiHidden/>
    <w:pPr>
      <w:ind w:left="960"/>
    </w:pPr>
    <w:rPr>
      <w:szCs w:val="21"/>
    </w:rPr>
  </w:style>
  <w:style w:type="paragraph" w:styleId="TOC6">
    <w:name w:val="toc 6"/>
    <w:basedOn w:val="Normal"/>
    <w:next w:val="Normal"/>
    <w:autoRedefine/>
    <w:semiHidden/>
    <w:pPr>
      <w:ind w:left="1200"/>
    </w:pPr>
    <w:rPr>
      <w:szCs w:val="21"/>
    </w:rPr>
  </w:style>
  <w:style w:type="paragraph" w:styleId="TOC7">
    <w:name w:val="toc 7"/>
    <w:basedOn w:val="Normal"/>
    <w:next w:val="Normal"/>
    <w:autoRedefine/>
    <w:semiHidden/>
    <w:pPr>
      <w:ind w:left="1440"/>
    </w:pPr>
    <w:rPr>
      <w:szCs w:val="21"/>
    </w:rPr>
  </w:style>
  <w:style w:type="paragraph" w:styleId="TOC8">
    <w:name w:val="toc 8"/>
    <w:basedOn w:val="Normal"/>
    <w:next w:val="Normal"/>
    <w:autoRedefine/>
    <w:semiHidden/>
    <w:pPr>
      <w:ind w:left="1680"/>
    </w:pPr>
    <w:rPr>
      <w:szCs w:val="21"/>
    </w:rPr>
  </w:style>
  <w:style w:type="paragraph" w:styleId="TOC9">
    <w:name w:val="toc 9"/>
    <w:basedOn w:val="Normal"/>
    <w:next w:val="Normal"/>
    <w:autoRedefine/>
    <w:semiHidden/>
    <w:pPr>
      <w:ind w:left="1920"/>
    </w:pPr>
    <w:rPr>
      <w:szCs w:val="21"/>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style>
  <w:style w:type="paragraph" w:customStyle="1" w:styleId="Body">
    <w:name w:val="Body"/>
    <w:basedOn w:val="Normal"/>
    <w:pPr>
      <w:ind w:left="360"/>
    </w:pPr>
    <w:rPr>
      <w:rFonts w:ascii="Times" w:hAnsi="Times"/>
      <w:szCs w:val="20"/>
    </w:rPr>
  </w:style>
  <w:style w:type="character" w:styleId="FollowedHyperlink">
    <w:name w:val="FollowedHyperlink"/>
    <w:rPr>
      <w:color w:val="800080"/>
      <w:u w:val="single"/>
    </w:rPr>
  </w:style>
  <w:style w:type="paragraph" w:styleId="BodyTextIndent2">
    <w:name w:val="Body Text Indent 2"/>
    <w:basedOn w:val="Normal"/>
    <w:pPr>
      <w:spacing w:before="120"/>
      <w:ind w:left="510"/>
    </w:pPr>
    <w:rPr>
      <w:rFonts w:ascii="Arial" w:hAnsi="Arial" w:cs="Arial"/>
      <w:b/>
      <w:color w:val="0000FF"/>
    </w:rPr>
  </w:style>
  <w:style w:type="paragraph" w:styleId="BalloonText">
    <w:name w:val="Balloon Text"/>
    <w:basedOn w:val="Normal"/>
    <w:link w:val="BalloonTextChar"/>
    <w:rsid w:val="00077FC3"/>
    <w:rPr>
      <w:rFonts w:ascii="Segoe UI" w:hAnsi="Segoe UI" w:cs="Segoe UI"/>
      <w:sz w:val="18"/>
      <w:szCs w:val="18"/>
    </w:rPr>
  </w:style>
  <w:style w:type="character" w:customStyle="1" w:styleId="BalloonTextChar">
    <w:name w:val="Balloon Text Char"/>
    <w:link w:val="BalloonText"/>
    <w:rsid w:val="00077FC3"/>
    <w:rPr>
      <w:rFonts w:ascii="Segoe UI" w:hAnsi="Segoe UI" w:cs="Segoe UI"/>
      <w:sz w:val="18"/>
      <w:szCs w:val="18"/>
      <w:lang w:eastAsia="en-US"/>
    </w:rPr>
  </w:style>
  <w:style w:type="character" w:customStyle="1" w:styleId="StyleArialChar">
    <w:name w:val="Style Arial Char"/>
    <w:rsid w:val="000E11B6"/>
    <w:rPr>
      <w:rFonts w:ascii="Arial" w:hAnsi="Arial"/>
      <w:sz w:val="24"/>
      <w:lang w:val="en-US" w:eastAsia="en-US"/>
    </w:rPr>
  </w:style>
  <w:style w:type="character" w:customStyle="1" w:styleId="FooterChar">
    <w:name w:val="Footer Char"/>
    <w:link w:val="Footer"/>
    <w:rsid w:val="00DD6E67"/>
    <w:rPr>
      <w:sz w:val="24"/>
      <w:szCs w:val="24"/>
    </w:rPr>
  </w:style>
  <w:style w:type="character" w:customStyle="1" w:styleId="HeaderChar">
    <w:name w:val="Header Char"/>
    <w:link w:val="Header"/>
    <w:rsid w:val="001232DF"/>
    <w:rPr>
      <w:rFonts w:ascii="Arial" w:hAnsi="Arial"/>
      <w:sz w:val="22"/>
    </w:rPr>
  </w:style>
  <w:style w:type="character" w:styleId="CommentReference">
    <w:name w:val="annotation reference"/>
    <w:basedOn w:val="DefaultParagraphFont"/>
    <w:rsid w:val="00DF0262"/>
    <w:rPr>
      <w:sz w:val="16"/>
      <w:szCs w:val="16"/>
    </w:rPr>
  </w:style>
  <w:style w:type="paragraph" w:styleId="CommentText">
    <w:name w:val="annotation text"/>
    <w:basedOn w:val="Normal"/>
    <w:link w:val="CommentTextChar"/>
    <w:rsid w:val="00DF0262"/>
    <w:rPr>
      <w:sz w:val="20"/>
      <w:szCs w:val="20"/>
    </w:rPr>
  </w:style>
  <w:style w:type="character" w:customStyle="1" w:styleId="CommentTextChar">
    <w:name w:val="Comment Text Char"/>
    <w:basedOn w:val="DefaultParagraphFont"/>
    <w:link w:val="CommentText"/>
    <w:rsid w:val="00DF0262"/>
  </w:style>
  <w:style w:type="paragraph" w:styleId="CommentSubject">
    <w:name w:val="annotation subject"/>
    <w:basedOn w:val="CommentText"/>
    <w:next w:val="CommentText"/>
    <w:link w:val="CommentSubjectChar"/>
    <w:rsid w:val="00DF0262"/>
    <w:rPr>
      <w:b/>
      <w:bCs/>
    </w:rPr>
  </w:style>
  <w:style w:type="character" w:customStyle="1" w:styleId="CommentSubjectChar">
    <w:name w:val="Comment Subject Char"/>
    <w:basedOn w:val="CommentTextChar"/>
    <w:link w:val="CommentSubject"/>
    <w:rsid w:val="00DF0262"/>
    <w:rPr>
      <w:b/>
      <w:bCs/>
    </w:rPr>
  </w:style>
  <w:style w:type="paragraph" w:styleId="ListParagraph">
    <w:name w:val="List Paragraph"/>
    <w:basedOn w:val="Normal"/>
    <w:uiPriority w:val="34"/>
    <w:qFormat/>
    <w:rsid w:val="00196C70"/>
    <w:pPr>
      <w:ind w:left="720"/>
      <w:contextualSpacing/>
    </w:pPr>
  </w:style>
  <w:style w:type="paragraph" w:styleId="Revision">
    <w:name w:val="Revision"/>
    <w:hidden/>
    <w:uiPriority w:val="99"/>
    <w:semiHidden/>
    <w:rsid w:val="00B06E20"/>
    <w:rPr>
      <w:sz w:val="24"/>
      <w:szCs w:val="24"/>
    </w:rPr>
  </w:style>
  <w:style w:type="paragraph" w:customStyle="1" w:styleId="TableText">
    <w:name w:val="Table Text"/>
    <w:basedOn w:val="Normal"/>
    <w:rsid w:val="00B06E20"/>
    <w:pPr>
      <w:spacing w:after="60"/>
      <w:ind w:firstLine="432"/>
      <w:jc w:val="both"/>
    </w:pPr>
    <w:rPr>
      <w:rFonts w:ascii="Arial" w:hAnsi="Arial"/>
      <w:spacing w:val="-5"/>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ntrol" Target="activeX/activeX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ntrol" Target="activeX/activeX1.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QDMS Content Type" ma:contentTypeID="0x010100620B1A02F93C77429EB2AC93DD3E77C1003C943D500F56D5429173EAFC60C77EDB" ma:contentTypeVersion="21" ma:contentTypeDescription="" ma:contentTypeScope="" ma:versionID="43dfafd363799a690b4683bd3cede993">
  <xsd:schema xmlns:xsd="http://www.w3.org/2001/XMLSchema" xmlns:xs="http://www.w3.org/2001/XMLSchema" xmlns:p="http://schemas.microsoft.com/office/2006/metadata/properties" xmlns:ns2="e8b91232-1322-4f6b-a196-20f6f4890efb" targetNamespace="http://schemas.microsoft.com/office/2006/metadata/properties" ma:root="true" ma:fieldsID="623b2fca7eca5547230acd9594c63141" ns2:_="">
    <xsd:import namespace="e8b91232-1322-4f6b-a196-20f6f4890efb"/>
    <xsd:element name="properties">
      <xsd:complexType>
        <xsd:sequence>
          <xsd:element name="documentManagement">
            <xsd:complexType>
              <xsd:all>
                <xsd:element ref="ns2:Document_x0020_Description"/>
                <xsd:element ref="ns2:Description_x0020_of_x0020_Change"/>
                <xsd:element ref="ns2:Document_x0020_Number" minOccurs="0"/>
                <xsd:element ref="ns2:Top_x0020_Level_x0020_Category"/>
                <xsd:element ref="ns2:Sub_x0020_Group"/>
                <xsd:element ref="ns2:Documentation_x0020_Level"/>
                <xsd:element ref="ns2:Base_x0020_Number" minOccurs="0"/>
                <xsd:element ref="ns2:Document_x0020_Owner"/>
                <xsd:element ref="ns2:Effective_x0020_Date" minOccurs="0"/>
                <xsd:element ref="ns2:Expiry_x0020_Date" minOccurs="0"/>
                <xsd:element ref="ns2:Document_x0020_Revision"/>
                <xsd:element ref="ns2:Search_x0020_References" minOccurs="0"/>
                <xsd:element ref="ns2:Reference_x0020_Document" minOccurs="0"/>
                <xsd:element ref="ns2:Reason_x0020_Code"/>
                <xsd:element ref="ns2:Archive_x0020_Document" minOccurs="0"/>
                <xsd:element ref="ns2:ReferenceHidden" minOccurs="0"/>
                <xsd:element ref="ns2:Approvers" minOccurs="0"/>
                <xsd:element ref="ns2:ApproversName" minOccurs="0"/>
                <xsd:element ref="ns2:DocumentOwnerEmail" minOccurs="0"/>
                <xsd:element ref="ns2:Approved_x0020_date" minOccurs="0"/>
                <xsd:element ref="ns2:Reviewed_x0020_By" minOccurs="0"/>
                <xsd:element ref="ns2:Release_x0020_Date" minOccurs="0"/>
                <xsd:element ref="ns2:Is_x0020_Training_x0020_Required"/>
                <xsd:element ref="ns2:Training_x0020_Assignees" minOccurs="0"/>
                <xsd:element ref="ns2:Training_x0020_Status" minOccurs="0"/>
                <xsd:element ref="ns2:Training_x0020_Kickoff" minOccurs="0"/>
                <xsd:element ref="ns2:Document_x0020_Status" minOccurs="0"/>
                <xsd:element ref="ns2:Document_x0020_Deviation_x0020_History" minOccurs="0"/>
                <xsd:element ref="ns2:Document_x0020_Deviation_x0020_Status" minOccurs="0"/>
                <xsd:element ref="ns2:Reason_x0020_for_x0020_No_x0020_Training" minOccurs="0"/>
                <xsd:element ref="ns2:Training_x0020_Due_x0020_Date" minOccurs="0"/>
                <xsd:element ref="ns2:Deviation_x0020_Details"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91232-1322-4f6b-a196-20f6f4890efb" elementFormDefault="qualified">
    <xsd:import namespace="http://schemas.microsoft.com/office/2006/documentManagement/types"/>
    <xsd:import namespace="http://schemas.microsoft.com/office/infopath/2007/PartnerControls"/>
    <xsd:element name="Document_x0020_Description" ma:index="8" ma:displayName="Document Description" ma:description="" ma:internalName="Document_x0020_Description" ma:readOnly="false">
      <xsd:simpleType>
        <xsd:restriction base="dms:Note">
          <xsd:maxLength value="255"/>
        </xsd:restriction>
      </xsd:simpleType>
    </xsd:element>
    <xsd:element name="Description_x0020_of_x0020_Change" ma:index="9" ma:displayName="Description of Change" ma:description="" ma:internalName="Description_x0020_of_x0020_Change" ma:readOnly="false">
      <xsd:simpleType>
        <xsd:restriction base="dms:Note">
          <xsd:maxLength value="255"/>
        </xsd:restriction>
      </xsd:simpleType>
    </xsd:element>
    <xsd:element name="Document_x0020_Number" ma:index="10" nillable="true" ma:displayName="Document Number" ma:description="" ma:internalName="Document_x0020_Number">
      <xsd:simpleType>
        <xsd:restriction base="dms:Text">
          <xsd:maxLength value="18"/>
        </xsd:restriction>
      </xsd:simpleType>
    </xsd:element>
    <xsd:element name="Top_x0020_Level_x0020_Category" ma:index="11" ma:displayName="Top Level Category" ma:description="" ma:format="Dropdown" ma:internalName="Top_x0020_Level_x0020_Category">
      <xsd:simpleType>
        <xsd:restriction base="dms:Choice">
          <xsd:enumeration value="Aguascalientes Medical &amp; Industrial [Code: AGU]"/>
          <xsd:enumeration value="Aguascalientes Industrial [Code: AGI]"/>
          <xsd:enumeration value="Aguascalientes Medical [Code: AGM]"/>
          <xsd:enumeration value="Althofen [Code: ALT]"/>
          <xsd:enumeration value="Budapest [Code: BHU]"/>
          <xsd:enumeration value="Buffalo Grove [Code: BFG]"/>
          <xsd:enumeration value="Farm Design [Code: HSH]"/>
          <xsd:enumeration value="Flex Digital Health [Code: FDH]"/>
          <xsd:enumeration value="Flex Switzerland [Code: SWI]"/>
          <xsd:enumeration value="FMD Tijuana [Code: LME]"/>
          <xsd:enumeration value="FMTS Medical Zhuhai[Code: ZHD]"/>
          <xsd:enumeration value="GSS Ireland[Code: RHE]"/>
          <xsd:enumeration value="Guadalajara [Code: GDL]"/>
          <xsd:enumeration value="Haifa Design Center [Code: HAI]"/>
          <xsd:enumeration value="High Reliability Solutions [Code: HRS]"/>
          <xsd:enumeration value="Irving [code: DFW]"/>
          <xsd:enumeration value="IVEC Design Center [Code: IVE]"/>
          <xsd:enumeration value="Joo Koon [Code: SJK]"/>
          <xsd:enumeration value="Juarez Industrial [Code: JZI]"/>
          <xsd:enumeration value="Juarez Medical &amp; Industrial [Code: JRZ]"/>
          <xsd:enumeration value="Juarez Medical [Code: JZM]"/>
          <xsd:enumeration value="Kallang [Code: SKW]"/>
          <xsd:enumeration value="Kennett Square [Code: KNS]"/>
          <xsd:enumeration value="Manchester Connecticut [Code: MCT]"/>
          <xsd:enumeration value="Medical Quality Requirements [Code: MQR]"/>
          <xsd:enumeration value="Memphis [Code: MEM]"/>
          <xsd:enumeration value="Migdal Haemek [Code: MIG]"/>
          <xsd:enumeration value="Milan [Code: MIL]"/>
          <xsd:enumeration value="Milpitas [Code: MLG]"/>
          <xsd:enumeration value="Poland [Code: POL]"/>
          <xsd:enumeration value="Raleigh [Code: RAL]"/>
          <xsd:enumeration value="Senai Medical [Code: SEN]"/>
          <xsd:enumeration value="Suzhou [Code: SUZ]"/>
          <xsd:enumeration value="Timisoara [Code: TIM]"/>
          <xsd:enumeration value="Treviso [Code: TRE]"/>
          <xsd:enumeration value="Xixiang [Code: XXG]"/>
          <xsd:enumeration value="Xixiang Non-Medical [Code: XXN]"/>
          <xsd:enumeration value="Xixiang Plastics Records [Code: XX2]"/>
          <xsd:enumeration value="Xixiang(Plastics) [Code: GMG]"/>
        </xsd:restriction>
      </xsd:simpleType>
    </xsd:element>
    <xsd:element name="Sub_x0020_Group" ma:index="12" ma:displayName="Sub Group" ma:description="" ma:format="Dropdown" ma:internalName="Sub_x0020_Group" ma:readOnly="false">
      <xsd:simpleType>
        <xsd:restriction base="dms:Choice">
          <xsd:enumeration value="Business Development [Code: BUS]"/>
          <xsd:enumeration value="Business Resumption Plan [Code: BRP]"/>
          <xsd:enumeration value="Corporate Social Environmental Responsibility [Code: CSR]"/>
          <xsd:enumeration value="Design Engineering [Code: DES]"/>
          <xsd:enumeration value="Document Control [Code: DCM]"/>
          <xsd:enumeration value="Environmental, Health &amp; Safety [Code: EHS]"/>
          <xsd:enumeration value="Equipment Management [Code: EQM]"/>
          <xsd:enumeration value="Facility Management [Code: FAM]"/>
          <xsd:enumeration value="FDA Documents [Code: FDA]"/>
          <xsd:enumeration value="Finance [Code: FNC]"/>
          <xsd:enumeration value="Flex Global Services [Code: FGS]"/>
          <xsd:enumeration value="Human Resource [Code: HRM]"/>
          <xsd:enumeration value="Information Technology [Code: FIT]"/>
          <xsd:enumeration value="Logistics [Code: LOG]"/>
          <xsd:enumeration value="Management [Code: MGT]"/>
          <xsd:enumeration value="Manufacturing [Code: MFG]"/>
          <xsd:enumeration value="Manufacturing Engineering [Code: ENG]"/>
          <xsd:enumeration value="Material Safety Data Sheet [Code: MSD]"/>
          <xsd:enumeration value="Materials [Code: MAT]"/>
          <xsd:enumeration value="Presentation [Code: PRE]"/>
          <xsd:enumeration value="Product Lifecycle Management [Code: PLM]"/>
          <xsd:enumeration value="Production [Code: PRD]"/>
          <xsd:enumeration value="Program Management [Code: PGM]"/>
          <xsd:enumeration value="Project Management [Code: PJM]"/>
          <xsd:enumeration value="Purchasing [Code: PUR]"/>
          <xsd:enumeration value="Quality Control &amp; Quality Assurance [Code: QCA]"/>
          <xsd:enumeration value="Quality Engineering [Code: QUE]"/>
          <xsd:enumeration value="Quality Management [Code: QM1]"/>
          <xsd:enumeration value="Quality Management [Code: QM2]"/>
          <xsd:enumeration value="Quality Management [Code: QMD]"/>
          <xsd:enumeration value="Regulatory Affairs [Code: RGA]"/>
          <xsd:enumeration value="Restricted Substance Management [Code: RSM]"/>
          <xsd:enumeration value="Sales &amp; Marketing [Code: SAM]"/>
          <xsd:enumeration value="Security [Code: SEC]"/>
          <xsd:enumeration value="Servicing [Code: SER]"/>
          <xsd:enumeration value="Shipping &amp; Warehouse [Code: SHW]"/>
          <xsd:enumeration value="Sourcing [Code: SOC]"/>
          <xsd:enumeration value="Standards and References [Code: STR]"/>
          <xsd:enumeration value="Supplier Lifecycle Management [Code: SLM]"/>
          <xsd:enumeration value="Supplier Quality Management [Code: SQM]"/>
          <xsd:enumeration value="Test Engineering [Code: TEE]"/>
          <xsd:enumeration value="Tooling [Code: TOL]"/>
          <xsd:enumeration value="Training &amp; Improvement [Code: TRI]"/>
        </xsd:restriction>
      </xsd:simpleType>
    </xsd:element>
    <xsd:element name="Documentation_x0020_Level" ma:index="13" ma:displayName="Documentation Level" ma:description="" ma:format="Dropdown" ma:internalName="Documentation_x0020_Level" ma:readOnly="false">
      <xsd:simpleType>
        <xsd:restriction base="dms:Choice">
          <xsd:enumeration value="1 - Quality Manual"/>
          <xsd:enumeration value="2 - Procedures"/>
          <xsd:enumeration value="3 - Work Instructions / Training Materials"/>
          <xsd:enumeration value="4 - Forms / Templates"/>
        </xsd:restriction>
      </xsd:simpleType>
    </xsd:element>
    <xsd:element name="Base_x0020_Number" ma:index="14" nillable="true" ma:displayName="Base Number" ma:description="" ma:internalName="Base_x0020_Number">
      <xsd:simpleType>
        <xsd:restriction base="dms:Text">
          <xsd:maxLength value="5"/>
        </xsd:restriction>
      </xsd:simpleType>
    </xsd:element>
    <xsd:element name="Document_x0020_Owner" ma:index="15" ma:displayName="Document Owner" ma:description="" ma:list="UserInfo" ma:SharePointGroup="0" ma:internalName="Document_x0020_Own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ffective_x0020_Date" ma:index="16" nillable="true" ma:displayName="Effective Date" ma:description="" ma:format="DateOnly" ma:internalName="Effective_x0020_Date">
      <xsd:simpleType>
        <xsd:restriction base="dms:DateTime"/>
      </xsd:simpleType>
    </xsd:element>
    <xsd:element name="Expiry_x0020_Date" ma:index="17" nillable="true" ma:displayName="Expiry Date" ma:description="Document expiration date, the document has to be upgraded and\reviewed alteast-once on\before this expiration date. All the documents crossing expiry date has to be revised. Default expiry period is 2 years." ma:format="DateOnly" ma:internalName="Expiry_x0020_Date">
      <xsd:simpleType>
        <xsd:restriction base="dms:DateTime"/>
      </xsd:simpleType>
    </xsd:element>
    <xsd:element name="Document_x0020_Revision" ma:index="18" ma:displayName="Document Revision" ma:default="A" ma:description="" ma:internalName="Document_x0020_Revision" ma:readOnly="false">
      <xsd:simpleType>
        <xsd:restriction base="dms:Text">
          <xsd:maxLength value="15"/>
        </xsd:restriction>
      </xsd:simpleType>
    </xsd:element>
    <xsd:element name="Search_x0020_References" ma:index="19" nillable="true" ma:displayName="Search References" ma:description="" ma:internalName="Search_x0020_References">
      <xsd:simpleType>
        <xsd:restriction base="dms:Text">
          <xsd:maxLength value="255"/>
        </xsd:restriction>
      </xsd:simpleType>
    </xsd:element>
    <xsd:element name="Reference_x0020_Document" ma:index="20" nillable="true" ma:displayName="Reference Document" ma:description="List High-level reference document(s) (if any)" ma:internalName="Reference_x0020_Document">
      <xsd:simpleType>
        <xsd:restriction base="dms:Text">
          <xsd:maxLength value="255"/>
        </xsd:restriction>
      </xsd:simpleType>
    </xsd:element>
    <xsd:element name="Reason_x0020_Code" ma:index="21" ma:displayName="Reason Code" ma:description="" ma:format="Dropdown" ma:internalName="Reason_x0020_Code">
      <xsd:simpleType>
        <xsd:restriction base="dms:Choice">
          <xsd:enumeration value="Administrative Document Change"/>
          <xsd:enumeration value="Change requested by Customer"/>
          <xsd:enumeration value="Correction"/>
          <xsd:enumeration value="Change due to Corrective Action"/>
          <xsd:enumeration value="Change due to Preventive Action"/>
          <xsd:enumeration value="Customer initiated change"/>
          <xsd:enumeration value="Document Migration"/>
          <xsd:enumeration value="Deviation Change"/>
          <xsd:enumeration value="Document revision update"/>
          <xsd:enumeration value="Equipment Issue"/>
          <xsd:enumeration value="Improvement"/>
          <xsd:enumeration value="Initial Document Release"/>
          <xsd:enumeration value="Obsolete"/>
          <xsd:enumeration value="Purge Notice"/>
        </xsd:restriction>
      </xsd:simpleType>
    </xsd:element>
    <xsd:element name="Archive_x0020_Document" ma:index="22" nillable="true" ma:displayName="Archive Document" ma:default="0" ma:description="On checking this option, document expiry date will be changed to today's date, and document status will be changed to Archived. Document can be archived, if only 'Document Status' is 'Approved'." ma:internalName="Archive_x0020_Document">
      <xsd:simpleType>
        <xsd:restriction base="dms:Boolean"/>
      </xsd:simpleType>
    </xsd:element>
    <xsd:element name="ReferenceHidden" ma:index="23" nillable="true" ma:displayName="ReferenceHidden" ma:description="" ma:internalName="ReferenceHidden">
      <xsd:simpleType>
        <xsd:restriction base="dms:Note">
          <xsd:maxLength value="255"/>
        </xsd:restriction>
      </xsd:simpleType>
    </xsd:element>
    <xsd:element name="Approvers" ma:index="24" nillable="true" ma:displayName="Approvers" ma:description="" ma:list="UserInfo" ma:SharePointGroup="0" ma:internalName="Approve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sName" ma:index="25" nillable="true" ma:displayName="ApproversName" ma:description="" ma:internalName="ApproversName">
      <xsd:simpleType>
        <xsd:restriction base="dms:Note">
          <xsd:maxLength value="255"/>
        </xsd:restriction>
      </xsd:simpleType>
    </xsd:element>
    <xsd:element name="DocumentOwnerEmail" ma:index="26" nillable="true" ma:displayName="DocumentOwnerEmail" ma:description="" ma:internalName="DocumentOwnerEmail">
      <xsd:simpleType>
        <xsd:restriction base="dms:Note">
          <xsd:maxLength value="255"/>
        </xsd:restriction>
      </xsd:simpleType>
    </xsd:element>
    <xsd:element name="Approved_x0020_date" ma:index="27" nillable="true" ma:displayName="Approved date" ma:description="" ma:format="DateOnly" ma:internalName="Approved_x0020_date">
      <xsd:simpleType>
        <xsd:restriction base="dms:DateTime"/>
      </xsd:simpleType>
    </xsd:element>
    <xsd:element name="Reviewed_x0020_By" ma:index="28" nillable="true" ma:displayName="Reviewed By" ma:description="" ma:list="UserInfo" ma:SharePointGroup="0" ma:internalName="Reviewed_x0020_By"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ease_x0020_Date" ma:index="29" nillable="true" ma:displayName="Release Date" ma:description="" ma:format="DateOnly" ma:internalName="Release_x0020_Date">
      <xsd:simpleType>
        <xsd:restriction base="dms:DateTime"/>
      </xsd:simpleType>
    </xsd:element>
    <xsd:element name="Is_x0020_Training_x0020_Required" ma:index="30" ma:displayName="Is Training Required" ma:default="No" ma:description="" ma:format="RadioButtons" ma:internalName="Is_x0020_Training_x0020_Required" ma:readOnly="false">
      <xsd:simpleType>
        <xsd:restriction base="dms:Choice">
          <xsd:enumeration value="Yes"/>
          <xsd:enumeration value="No"/>
        </xsd:restriction>
      </xsd:simpleType>
    </xsd:element>
    <xsd:element name="Training_x0020_Assignees" ma:index="31" nillable="true" ma:displayName="Training Assignees" ma:description="" ma:list="UserInfo" ma:SharePointGroup="0" ma:internalName="Training_x0020_Assignee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aining_x0020_Status" ma:index="32" nillable="true" ma:displayName="Training Status" ma:default="Not Started" ma:description="" ma:format="Dropdown" ma:internalName="Training_x0020_Status">
      <xsd:simpleType>
        <xsd:restriction base="dms:Choice">
          <xsd:enumeration value="Not Started"/>
          <xsd:enumeration value="In Progress"/>
          <xsd:enumeration value="Completed"/>
          <xsd:enumeration value="Not Applicable"/>
        </xsd:restriction>
      </xsd:simpleType>
    </xsd:element>
    <xsd:element name="Training_x0020_Kickoff" ma:index="33" nillable="true" ma:displayName="Training Kickoff" ma:default="0" ma:description="" ma:internalName="Training_x0020_Kickoff">
      <xsd:simpleType>
        <xsd:restriction base="dms:Boolean"/>
      </xsd:simpleType>
    </xsd:element>
    <xsd:element name="Document_x0020_Status" ma:index="34" nillable="true" ma:displayName="Document Status" ma:default="Draft" ma:description="" ma:internalName="Document_x0020_Status">
      <xsd:simpleType>
        <xsd:restriction base="dms:Text">
          <xsd:maxLength value="255"/>
        </xsd:restriction>
      </xsd:simpleType>
    </xsd:element>
    <xsd:element name="Document_x0020_Deviation_x0020_History" ma:index="35" nillable="true" ma:displayName="Document Deviation History" ma:description="" ma:internalName="Document_x0020_Deviation_x0020_History">
      <xsd:simpleType>
        <xsd:restriction base="dms:Note">
          <xsd:maxLength value="255"/>
        </xsd:restriction>
      </xsd:simpleType>
    </xsd:element>
    <xsd:element name="Document_x0020_Deviation_x0020_Status" ma:index="36" nillable="true" ma:displayName="Document Deviation Status" ma:default="Not Applicable" ma:description="" ma:internalName="Document_x0020_Deviation_x0020_Status">
      <xsd:simpleType>
        <xsd:restriction base="dms:Text">
          <xsd:maxLength value="255"/>
        </xsd:restriction>
      </xsd:simpleType>
    </xsd:element>
    <xsd:element name="Reason_x0020_for_x0020_No_x0020_Training" ma:index="37" nillable="true" ma:displayName="Reason for No Training" ma:description="" ma:internalName="Reason_x0020_for_x0020_No_x0020_Training">
      <xsd:simpleType>
        <xsd:restriction base="dms:Note">
          <xsd:maxLength value="255"/>
        </xsd:restriction>
      </xsd:simpleType>
    </xsd:element>
    <xsd:element name="Training_x0020_Due_x0020_Date" ma:index="38" nillable="true" ma:displayName="Training Due Date" ma:description="(in PST time zone)" ma:format="DateOnly" ma:internalName="Training_x0020_Due_x0020_Date">
      <xsd:simpleType>
        <xsd:restriction base="dms:DateTime"/>
      </xsd:simpleType>
    </xsd:element>
    <xsd:element name="Deviation_x0020_Details" ma:index="39" nillable="true" ma:displayName="Deviation Details" ma:description="" ma:internalName="Deviation_x0020_Details">
      <xsd:simpleType>
        <xsd:restriction base="dms:Note">
          <xsd:maxLength value="255"/>
        </xsd:restriction>
      </xsd:simpleType>
    </xsd:element>
    <xsd:element name="TaxCatchAll" ma:index="40" nillable="true" ma:displayName="Taxonomy Catch All Column" ma:hidden="true" ma:list="{1f86b1b4-ac36-4bf3-bb91-ed1eb2322ef4}" ma:internalName="TaxCatchAll" ma:showField="CatchAllData" ma:web="e8b91232-1322-4f6b-a196-20f6f4890efb">
      <xsd:complexType>
        <xsd:complexContent>
          <xsd:extension base="dms:MultiChoiceLookup">
            <xsd:sequence>
              <xsd:element name="Value" type="dms:Lookup" maxOccurs="unbounded" minOccurs="0" nillable="true"/>
            </xsd:sequence>
          </xsd:extension>
        </xsd:complexContent>
      </xsd:complexType>
    </xsd:element>
    <xsd:element name="TaxCatchAllLabel" ma:index="41" nillable="true" ma:displayName="Taxonomy Catch All Column1" ma:hidden="true" ma:list="{1f86b1b4-ac36-4bf3-bb91-ed1eb2322ef4}" ma:internalName="TaxCatchAllLabel" ma:readOnly="true" ma:showField="CatchAllDataLabel" ma:web="e8b91232-1322-4f6b-a196-20f6f4890e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lease_x0020_Date xmlns="e8b91232-1322-4f6b-a196-20f6f4890efb">2018-02-13T08:00:00+00:00</Release_x0020_Date>
    <Deviation_x0020_Details xmlns="e8b91232-1322-4f6b-a196-20f6f4890efb" xsi:nil="true"/>
    <Effective_x0020_Date xmlns="e8b91232-1322-4f6b-a196-20f6f4890efb">2018-02-13T08:00:00+00:00</Effective_x0020_Date>
    <Archive_x0020_Document xmlns="e8b91232-1322-4f6b-a196-20f6f4890efb">false</Archive_x0020_Document>
    <ReferenceHidden xmlns="e8b91232-1322-4f6b-a196-20f6f4890efb" xsi:nil="true"/>
    <Training_x0020_Assignees xmlns="e8b91232-1322-4f6b-a196-20f6f4890efb">
      <UserInfo>
        <DisplayName/>
        <AccountId xsi:nil="true"/>
        <AccountType/>
      </UserInfo>
    </Training_x0020_Assignees>
    <Description_x0020_of_x0020_Change xmlns="e8b91232-1322-4f6b-a196-20f6f4890efb">Document Migration</Description_x0020_of_x0020_Change>
    <ApproversName xmlns="e8b91232-1322-4f6b-a196-20f6f4890efb">Chuah Siew Hooi</ApproversName>
    <Training_x0020_Due_x0020_Date xmlns="e8b91232-1322-4f6b-a196-20f6f4890efb" xsi:nil="true"/>
    <Approved_x0020_date xmlns="e8b91232-1322-4f6b-a196-20f6f4890efb">2018-02-13T08:00:00+00:00</Approved_x0020_date>
    <Document_x0020_Description xmlns="e8b91232-1322-4f6b-a196-20f6f4890efb">Validation Change Control Assessment Form</Document_x0020_Description>
    <Document_x0020_Number xmlns="e8b91232-1322-4f6b-a196-20f6f4890efb">SKW-ENG4034-00</Document_x0020_Number>
    <Reviewed_x0020_By xmlns="e8b91232-1322-4f6b-a196-20f6f4890efb">
      <UserInfo>
        <DisplayName/>
        <AccountId xsi:nil="true"/>
        <AccountType/>
      </UserInfo>
    </Reviewed_x0020_By>
    <Training_x0020_Kickoff xmlns="e8b91232-1322-4f6b-a196-20f6f4890efb">false</Training_x0020_Kickoff>
    <TaxCatchAll xmlns="e8b91232-1322-4f6b-a196-20f6f4890efb"/>
    <Reason_x0020_Code xmlns="e8b91232-1322-4f6b-a196-20f6f4890efb">Document Migration</Reason_x0020_Code>
    <Document_x0020_Deviation_x0020_History xmlns="e8b91232-1322-4f6b-a196-20f6f4890efb" xsi:nil="true"/>
    <Document_x0020_Deviation_x0020_Status xmlns="e8b91232-1322-4f6b-a196-20f6f4890efb">Not Applicable</Document_x0020_Deviation_x0020_Status>
    <Document_x0020_Revision xmlns="e8b91232-1322-4f6b-a196-20f6f4890efb">A</Document_x0020_Revision>
    <Reference_x0020_Document xmlns="e8b91232-1322-4f6b-a196-20f6f4890efb" xsi:nil="true"/>
    <Base_x0020_Number xmlns="e8b91232-1322-4f6b-a196-20f6f4890efb" xsi:nil="true"/>
    <Documentation_x0020_Level xmlns="e8b91232-1322-4f6b-a196-20f6f4890efb">4 - Forms / Templates</Documentation_x0020_Level>
    <Training_x0020_Status xmlns="e8b91232-1322-4f6b-a196-20f6f4890efb">Not Applicable</Training_x0020_Status>
    <Sub_x0020_Group xmlns="e8b91232-1322-4f6b-a196-20f6f4890efb">Manufacturing Engineering [Code: ENG]</Sub_x0020_Group>
    <Expiry_x0020_Date xmlns="e8b91232-1322-4f6b-a196-20f6f4890efb">2020-02-13T08:00:00+00:00</Expiry_x0020_Date>
    <Document_x0020_Status xmlns="e8b91232-1322-4f6b-a196-20f6f4890efb">Released</Document_x0020_Status>
    <Search_x0020_References xmlns="e8b91232-1322-4f6b-a196-20f6f4890efb" xsi:nil="true"/>
    <DocumentOwnerEmail xmlns="e8b91232-1322-4f6b-a196-20f6f4890efb" xsi:nil="true"/>
    <Top_x0020_Level_x0020_Category xmlns="e8b91232-1322-4f6b-a196-20f6f4890efb">Kallang [Code: SKW]</Top_x0020_Level_x0020_Category>
    <Document_x0020_Owner xmlns="e8b91232-1322-4f6b-a196-20f6f4890efb">
      <UserInfo>
        <DisplayName>i:0#.w|asia\sgsmsulo</DisplayName>
        <AccountId>102</AccountId>
        <AccountType/>
      </UserInfo>
    </Document_x0020_Owner>
    <Approvers xmlns="e8b91232-1322-4f6b-a196-20f6f4890efb">
      <UserInfo>
        <DisplayName>i:0#.w|asia\sgsschua</DisplayName>
        <AccountId>46</AccountId>
        <AccountType/>
      </UserInfo>
    </Approvers>
    <Is_x0020_Training_x0020_Required xmlns="e8b91232-1322-4f6b-a196-20f6f4890efb">No</Is_x0020_Training_x0020_Required>
    <Reason_x0020_for_x0020_No_x0020_Training xmlns="e8b91232-1322-4f6b-a196-20f6f4890efb">No training required due to no content change. Document is migrated from Old system to New system</Reason_x0020_for_x0020_No_x0020_Training>
  </documentManagement>
</p:properties>
</file>

<file path=customXml/itemProps1.xml><?xml version="1.0" encoding="utf-8"?>
<ds:datastoreItem xmlns:ds="http://schemas.openxmlformats.org/officeDocument/2006/customXml" ds:itemID="{D1884598-F993-4FED-8C56-BAC3CB23A8D5}">
  <ds:schemaRefs>
    <ds:schemaRef ds:uri="http://schemas.microsoft.com/sharepoint/v3/contenttype/forms"/>
  </ds:schemaRefs>
</ds:datastoreItem>
</file>

<file path=customXml/itemProps2.xml><?xml version="1.0" encoding="utf-8"?>
<ds:datastoreItem xmlns:ds="http://schemas.openxmlformats.org/officeDocument/2006/customXml" ds:itemID="{B9B8F0B8-A1D4-48A1-AEC1-AF668778D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91232-1322-4f6b-a196-20f6f4890e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21844F-2ABD-4679-A0CC-D323E9F38034}">
  <ds:schemaRefs>
    <ds:schemaRef ds:uri="http://purl.org/dc/terms/"/>
    <ds:schemaRef ds:uri="http://purl.org/dc/dcmitype/"/>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e8b91232-1322-4f6b-a196-20f6f4890efb"/>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Validation Change Control Assessment Form</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Change Control Assessment Form</dc:title>
  <dc:subject/>
  <dc:creator/>
  <cp:keywords/>
  <dc:description/>
  <cp:lastModifiedBy/>
  <cp:revision>1</cp:revision>
  <dcterms:created xsi:type="dcterms:W3CDTF">2021-07-06T08:02:00Z</dcterms:created>
  <dcterms:modified xsi:type="dcterms:W3CDTF">2021-07-06T08:02:00Z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0x010100620B1A02F93C77429EB2AC93DD3E77C1003C943D500F56D5429173EAFC60C77EDB</vt:lpwstr>
  </property>
  <property fmtid="{D5CDD505-2E9C-101B-9397-08002B2CF9AE}" pid="3" name="TaxKeyword">
    <vt:lpwstr/>
  </property>
  <property fmtid="{D5CDD505-2E9C-101B-9397-08002B2CF9AE}" pid="4" name="TaxKeywordTaxHTField">
    <vt:lpwstr/>
  </property>
  <property fmtid="{D5CDD505-2E9C-101B-9397-08002B2CF9AE}" pid="5" name="TLLastVersionMarked">
    <vt:lpwstr>73434</vt:lpwstr>
  </property>
  <property fmtid="{D5CDD505-2E9C-101B-9397-08002B2CF9AE}" pid="6" name="TITUSMatchRules">
    <vt:lpwstr/>
  </property>
  <property fmtid="{D5CDD505-2E9C-101B-9397-08002B2CF9AE}" pid="7" name="WorkflowChangePath">
    <vt:lpwstr>666b3e04-9eb4-4453-8f63-7fdbdc90d7fa,12;666b3e04-9eb4-4453-8f63-7fdbdc90d7fa,38;666b3e04-9eb4-4453-8f63-7fdbdc90d7fa,38;666b3e04-9eb4-4453-8f63-7fdbdc90d7fa,38;</vt:lpwstr>
  </property>
  <property fmtid="{D5CDD505-2E9C-101B-9397-08002B2CF9AE}" pid="8" name="TLHeaderR1">
    <vt:lpwstr>Rev: A</vt:lpwstr>
  </property>
  <property fmtid="{D5CDD505-2E9C-101B-9397-08002B2CF9AE}" pid="9" name="TLHeaderL2">
    <vt:lpwstr>Validation Change Control Assessment Form</vt:lpwstr>
  </property>
  <property fmtid="{D5CDD505-2E9C-101B-9397-08002B2CF9AE}" pid="10" name="TLFooterL2">
    <vt:lpwstr>This Document is controlled in QDMS. All Copies (electronic or printed) are considered uncontrolled.</vt:lpwstr>
  </property>
  <property fmtid="{D5CDD505-2E9C-101B-9397-08002B2CF9AE}" pid="11" name="TLHeaderL1">
    <vt:lpwstr>SKW-ENG4034-00</vt:lpwstr>
  </property>
  <property fmtid="{D5CDD505-2E9C-101B-9397-08002B2CF9AE}" pid="12" name="TLFooterL1">
    <vt:lpwstr>COMPANY CONFIDENTIAL</vt:lpwstr>
  </property>
</Properties>
</file>